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81736" w:rsidRDefault="00E81736" w:rsidP="00E81736">
      <w:pPr>
        <w:contextualSpacing/>
      </w:pPr>
      <w:r>
        <w:rPr>
          <w:noProof/>
          <w:lang w:eastAsia="pl-PL"/>
        </w:rPr>
        <w:pict>
          <v:shapetype id="_x0000_t202" coordsize="21600,21600" o:spt="202" path="m,l,21600r21600,l21600,xe">
            <v:stroke joinstyle="miter"/>
            <v:path gradientshapeok="t" o:connecttype="rect"/>
          </v:shapetype>
          <v:shape id="Text Box 8" o:spid="_x0000_s1034" type="#_x0000_t202" style="position:absolute;margin-left:351.35pt;margin-top:18.5pt;width:101.35pt;height:78.6pt;z-index:251668992;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">
            <v:textbox style="mso-next-textbox:#Text Box 8">
              <w:txbxContent>
                <w:p w:rsidR="00E81736" w:rsidRDefault="00E81736" w:rsidP="00E81736">
                  <w:pPr>
                    <w:jc w:val="center"/>
                  </w:pPr>
                  <w:r w:rsidRPr="0047701B">
                    <w:rPr>
                      <w:noProof/>
                      <w:sz w:val="20"/>
                      <w:szCs w:val="20"/>
                      <w:lang w:eastAsia="pl-PL"/>
                    </w:rPr>
                    <w:drawing>
                      <wp:inline distT="0" distB="0" distL="0" distR="0">
                        <wp:extent cx="723900" cy="438150"/>
                        <wp:effectExtent l="0" t="0" r="0" b="0"/>
                        <wp:docPr id="1" name="Picture 12" descr="Opis: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is: PL"/>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p>
                <w:p w:rsidR="00E81736" w:rsidRPr="00340451" w:rsidRDefault="00E81736" w:rsidP="00E81736">
                  <w:pPr>
                    <w:jc w:val="center"/>
                    <w:rPr>
                      <w:sz w:val="20"/>
                      <w:szCs w:val="20"/>
                    </w:rPr>
                  </w:pPr>
                  <w:r w:rsidRPr="00340451">
                    <w:rPr>
                      <w:sz w:val="20"/>
                      <w:szCs w:val="20"/>
                    </w:rPr>
                    <w:t>Instrukcja</w:t>
                  </w:r>
                </w:p>
                <w:p w:rsidR="00E81736" w:rsidRPr="00340451" w:rsidRDefault="00E81736" w:rsidP="00E81736">
                  <w:pPr>
                    <w:jc w:val="center"/>
                    <w:rPr>
                      <w:sz w:val="20"/>
                      <w:szCs w:val="20"/>
                    </w:rPr>
                  </w:pPr>
                  <w:r w:rsidRPr="00340451">
                    <w:rPr>
                      <w:sz w:val="20"/>
                      <w:szCs w:val="20"/>
                    </w:rPr>
                    <w:t>ORYGINALNA</w:t>
                  </w:r>
                </w:p>
                <w:p w:rsidR="00E81736" w:rsidRPr="00340451" w:rsidRDefault="00E81736" w:rsidP="00E81736">
                  <w:pPr>
                    <w:jc w:val="center"/>
                    <w:rPr>
                      <w:sz w:val="20"/>
                      <w:szCs w:val="20"/>
                    </w:rPr>
                  </w:pPr>
                  <w:r w:rsidRPr="00340451">
                    <w:rPr>
                      <w:sz w:val="20"/>
                      <w:szCs w:val="20"/>
                    </w:rPr>
                    <w:t>(w języku polskim)</w:t>
                  </w:r>
                </w:p>
              </w:txbxContent>
            </v:textbox>
            <w10:wrap type="square" anchorx="margin" anchory="margin"/>
          </v:shape>
        </w:pict>
      </w:r>
      <w:r w:rsidRPr="006D39C7">
        <w:rPr>
          <w:noProof/>
          <w:lang w:eastAsia="pl-PL"/>
        </w:rPr>
        <w:drawing>
          <wp:inline distT="0" distB="0" distL="0" distR="0">
            <wp:extent cx="2389505" cy="664210"/>
            <wp:effectExtent l="19050" t="0" r="0" b="0"/>
            <wp:docPr id="2" name="Obraz 3"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pka"/>
                    <pic:cNvPicPr>
                      <a:picLocks noChangeAspect="1" noChangeArrowheads="1"/>
                    </pic:cNvPicPr>
                  </pic:nvPicPr>
                  <pic:blipFill>
                    <a:blip r:embed="rId9" cstate="print"/>
                    <a:srcRect/>
                    <a:stretch>
                      <a:fillRect/>
                    </a:stretch>
                  </pic:blipFill>
                  <pic:spPr bwMode="auto">
                    <a:xfrm>
                      <a:off x="0" y="0"/>
                      <a:ext cx="2389505" cy="664210"/>
                    </a:xfrm>
                    <a:prstGeom prst="rect">
                      <a:avLst/>
                    </a:prstGeom>
                    <a:noFill/>
                    <a:ln w="9525">
                      <a:noFill/>
                      <a:miter lim="800000"/>
                      <a:headEnd/>
                      <a:tailEnd/>
                    </a:ln>
                  </pic:spPr>
                </pic:pic>
              </a:graphicData>
            </a:graphic>
          </wp:inline>
        </w:drawing>
      </w:r>
    </w:p>
    <w:p w:rsidR="00E81736" w:rsidRPr="00891425" w:rsidRDefault="00E81736" w:rsidP="00E81736">
      <w:pPr>
        <w:contextualSpacing/>
      </w:pPr>
      <w:r w:rsidRPr="00891425">
        <w:t>„AKPIL” Sp</w:t>
      </w:r>
      <w:r>
        <w:t>.</w:t>
      </w:r>
      <w:r w:rsidRPr="00891425">
        <w:t xml:space="preserve"> z o</w:t>
      </w:r>
      <w:r>
        <w:t>.</w:t>
      </w:r>
      <w:r w:rsidRPr="00891425">
        <w:t>o</w:t>
      </w:r>
      <w:r>
        <w:t>.</w:t>
      </w:r>
    </w:p>
    <w:p w:rsidR="00E81736" w:rsidRDefault="00E81736" w:rsidP="00E81736">
      <w:pPr>
        <w:pStyle w:val="Standard"/>
      </w:pPr>
      <w:r w:rsidRPr="00891425">
        <w:t>ul. Wincentego Witosa 21</w:t>
      </w:r>
      <w:r>
        <w:t xml:space="preserve">,  </w:t>
      </w:r>
    </w:p>
    <w:p w:rsidR="00E81736" w:rsidRPr="00592C55" w:rsidRDefault="00E81736" w:rsidP="00E81736">
      <w:pPr>
        <w:pStyle w:val="Standard"/>
      </w:pPr>
      <w:r>
        <w:t xml:space="preserve"> </w:t>
      </w:r>
      <w:r w:rsidRPr="00592C55">
        <w:t>39-220 Pilzno</w:t>
      </w:r>
    </w:p>
    <w:p w:rsidR="00E81736" w:rsidRPr="00592C55" w:rsidRDefault="00E81736" w:rsidP="00E81736">
      <w:pPr>
        <w:pStyle w:val="Standard"/>
      </w:pPr>
      <w:r w:rsidRPr="00592C55">
        <w:t xml:space="preserve"> tel./</w:t>
      </w:r>
      <w:proofErr w:type="spellStart"/>
      <w:r w:rsidRPr="00592C55">
        <w:t>fax</w:t>
      </w:r>
      <w:proofErr w:type="spellEnd"/>
      <w:r w:rsidRPr="00592C55">
        <w:t>: +48 (14) 6722550</w:t>
      </w:r>
    </w:p>
    <w:p w:rsidR="00E81736" w:rsidRPr="00D670BE" w:rsidRDefault="00E81736" w:rsidP="00E81736">
      <w:pPr>
        <w:contextualSpacing/>
        <w:rPr>
          <w:lang w:val="en-US"/>
        </w:rPr>
      </w:pPr>
      <w:r w:rsidRPr="00D670BE">
        <w:rPr>
          <w:lang w:val="en-US"/>
        </w:rPr>
        <w:t>tel. +48 (14) 6722551</w:t>
      </w:r>
    </w:p>
    <w:p w:rsidR="00E81736" w:rsidRPr="00D670BE" w:rsidRDefault="00E81736" w:rsidP="00E81736">
      <w:pPr>
        <w:contextualSpacing/>
        <w:rPr>
          <w:lang w:val="en-US"/>
        </w:rPr>
      </w:pPr>
      <w:hyperlink r:id="rId10" w:history="1">
        <w:r w:rsidRPr="00D670BE">
          <w:rPr>
            <w:rStyle w:val="Hipercze"/>
            <w:lang w:val="en-US"/>
          </w:rPr>
          <w:t>http://www.akpil.pl</w:t>
        </w:r>
      </w:hyperlink>
      <w:r w:rsidRPr="00D670BE">
        <w:rPr>
          <w:lang w:val="en-US"/>
        </w:rPr>
        <w:t xml:space="preserve">  </w:t>
      </w:r>
      <w:r w:rsidRPr="00AE14CC">
        <w:rPr>
          <w:lang w:val="en-US"/>
        </w:rPr>
        <w:t>e-mail</w:t>
      </w:r>
      <w:r w:rsidRPr="00D670BE">
        <w:rPr>
          <w:lang w:val="en-US"/>
        </w:rPr>
        <w:t xml:space="preserve">: </w:t>
      </w:r>
      <w:hyperlink r:id="rId11" w:history="1">
        <w:r w:rsidRPr="00D670BE">
          <w:rPr>
            <w:rStyle w:val="Hipercze"/>
            <w:lang w:val="en-US"/>
          </w:rPr>
          <w:t>akpil@akpil.pl</w:t>
        </w:r>
      </w:hyperlink>
      <w:r w:rsidRPr="00D670BE">
        <w:rPr>
          <w:lang w:val="en-US"/>
        </w:rPr>
        <w:t xml:space="preserve"> </w:t>
      </w:r>
    </w:p>
    <w:p w:rsidR="00392696" w:rsidRPr="00916326" w:rsidRDefault="00392696" w:rsidP="00392696">
      <w:pPr>
        <w:jc w:val="center"/>
        <w:rPr>
          <w:b/>
          <w:sz w:val="40"/>
          <w:lang w:val="en-US"/>
        </w:rPr>
      </w:pPr>
    </w:p>
    <w:p w:rsidR="00392696" w:rsidRPr="00916326" w:rsidRDefault="00392696" w:rsidP="00392696">
      <w:pPr>
        <w:jc w:val="center"/>
        <w:rPr>
          <w:b/>
          <w:sz w:val="44"/>
          <w:szCs w:val="44"/>
          <w:lang w:val="en-US"/>
        </w:rPr>
      </w:pPr>
    </w:p>
    <w:p w:rsidR="00351A58" w:rsidRDefault="00392696" w:rsidP="00351A58">
      <w:pPr>
        <w:jc w:val="center"/>
        <w:rPr>
          <w:b/>
          <w:sz w:val="52"/>
          <w:szCs w:val="48"/>
        </w:rPr>
      </w:pPr>
      <w:r w:rsidRPr="00B56D2C">
        <w:rPr>
          <w:b/>
          <w:sz w:val="52"/>
          <w:szCs w:val="48"/>
        </w:rPr>
        <w:t>OPRYSKIWACZ CIĄGNIKOWY</w:t>
      </w:r>
    </w:p>
    <w:p w:rsidR="00392696" w:rsidRPr="00DE79B9" w:rsidRDefault="00351A58" w:rsidP="00DE79B9">
      <w:pPr>
        <w:jc w:val="center"/>
        <w:rPr>
          <w:b/>
          <w:sz w:val="52"/>
          <w:szCs w:val="48"/>
        </w:rPr>
      </w:pPr>
      <w:r>
        <w:rPr>
          <w:b/>
          <w:sz w:val="52"/>
          <w:szCs w:val="48"/>
        </w:rPr>
        <w:t xml:space="preserve">zawieszany </w:t>
      </w:r>
      <w:r w:rsidR="00392696" w:rsidRPr="00BD37C5">
        <w:rPr>
          <w:b/>
          <w:sz w:val="48"/>
          <w:szCs w:val="48"/>
        </w:rPr>
        <w:br/>
      </w:r>
      <w:r w:rsidR="00392696" w:rsidRPr="00392696">
        <w:rPr>
          <w:b/>
          <w:color w:val="FFFFFF"/>
          <w:sz w:val="64"/>
          <w:highlight w:val="red"/>
        </w:rPr>
        <w:t>„CHWAST”</w:t>
      </w:r>
    </w:p>
    <w:p w:rsidR="00392696" w:rsidRPr="009D727E" w:rsidRDefault="00392696" w:rsidP="006004EE">
      <w:pPr>
        <w:numPr>
          <w:ilvl w:val="0"/>
          <w:numId w:val="41"/>
        </w:numPr>
        <w:spacing w:before="120"/>
        <w:ind w:left="2694"/>
        <w:contextualSpacing/>
        <w:rPr>
          <w:b/>
        </w:rPr>
      </w:pPr>
      <w:r w:rsidRPr="009D727E">
        <w:rPr>
          <w:b/>
        </w:rPr>
        <w:t>300;400 dm</w:t>
      </w:r>
      <w:r w:rsidRPr="009D727E">
        <w:rPr>
          <w:b/>
          <w:vertAlign w:val="superscript"/>
        </w:rPr>
        <w:t>3</w:t>
      </w:r>
      <w:r w:rsidRPr="009D727E">
        <w:rPr>
          <w:b/>
        </w:rPr>
        <w:t xml:space="preserve"> belki: 10; 12m</w:t>
      </w:r>
    </w:p>
    <w:p w:rsidR="00392696" w:rsidRPr="009D727E" w:rsidRDefault="00392696" w:rsidP="006004EE">
      <w:pPr>
        <w:numPr>
          <w:ilvl w:val="0"/>
          <w:numId w:val="41"/>
        </w:numPr>
        <w:spacing w:before="120"/>
        <w:ind w:left="2694"/>
        <w:contextualSpacing/>
        <w:rPr>
          <w:b/>
        </w:rPr>
      </w:pPr>
      <w:r w:rsidRPr="009D727E">
        <w:rPr>
          <w:b/>
        </w:rPr>
        <w:t>600;800 dm</w:t>
      </w:r>
      <w:r w:rsidRPr="009D727E">
        <w:rPr>
          <w:b/>
          <w:vertAlign w:val="superscript"/>
        </w:rPr>
        <w:t>3</w:t>
      </w:r>
      <w:r w:rsidRPr="009D727E">
        <w:rPr>
          <w:b/>
        </w:rPr>
        <w:t xml:space="preserve"> belki 10;12;13,5;14;14,5;15;16m  </w:t>
      </w:r>
    </w:p>
    <w:p w:rsidR="00392696" w:rsidRPr="00351A58" w:rsidRDefault="00392696" w:rsidP="00351A58">
      <w:pPr>
        <w:numPr>
          <w:ilvl w:val="0"/>
          <w:numId w:val="41"/>
        </w:numPr>
        <w:spacing w:before="120"/>
        <w:ind w:left="2694"/>
        <w:contextualSpacing/>
        <w:rPr>
          <w:b/>
        </w:rPr>
      </w:pPr>
      <w:r w:rsidRPr="009D727E">
        <w:rPr>
          <w:b/>
        </w:rPr>
        <w:t>1000 dm</w:t>
      </w:r>
      <w:r w:rsidRPr="009D727E">
        <w:rPr>
          <w:b/>
          <w:vertAlign w:val="superscript"/>
        </w:rPr>
        <w:t xml:space="preserve">3 </w:t>
      </w:r>
      <w:r w:rsidRPr="009D727E">
        <w:rPr>
          <w:b/>
        </w:rPr>
        <w:t>belki 12;13,5;14;14,5;15;</w:t>
      </w:r>
      <w:smartTag w:uri="urn:schemas-microsoft-com:office:smarttags" w:element="metricconverter">
        <w:smartTagPr>
          <w:attr w:name="ProductID" w:val="16 m"/>
        </w:smartTagPr>
        <w:r w:rsidRPr="009D727E">
          <w:rPr>
            <w:b/>
          </w:rPr>
          <w:t>16 m</w:t>
        </w:r>
      </w:smartTag>
    </w:p>
    <w:p w:rsidR="00392696" w:rsidRDefault="008D58F6" w:rsidP="006004EE">
      <w:pPr>
        <w:ind w:left="2552"/>
      </w:pPr>
      <w:r>
        <w:rPr>
          <w:noProof/>
          <w:lang w:eastAsia="pl-PL"/>
        </w:rPr>
        <w:drawing>
          <wp:inline distT="0" distB="0" distL="0" distR="0">
            <wp:extent cx="3153410" cy="3048635"/>
            <wp:effectExtent l="0" t="0" r="8890" b="0"/>
            <wp:docPr id="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3679" b="1575"/>
                    <a:stretch>
                      <a:fillRect/>
                    </a:stretch>
                  </pic:blipFill>
                  <pic:spPr bwMode="auto">
                    <a:xfrm>
                      <a:off x="0" y="0"/>
                      <a:ext cx="3153410" cy="3048635"/>
                    </a:xfrm>
                    <a:prstGeom prst="rect">
                      <a:avLst/>
                    </a:prstGeom>
                    <a:noFill/>
                    <a:ln>
                      <a:noFill/>
                    </a:ln>
                  </pic:spPr>
                </pic:pic>
              </a:graphicData>
            </a:graphic>
          </wp:inline>
        </w:drawing>
      </w:r>
    </w:p>
    <w:p w:rsidR="00392696" w:rsidRDefault="00392696" w:rsidP="00392696"/>
    <w:p w:rsidR="00392696" w:rsidRDefault="00392696" w:rsidP="00392696"/>
    <w:p w:rsidR="00392696" w:rsidRDefault="00392696" w:rsidP="00392696">
      <w:pPr>
        <w:jc w:val="center"/>
      </w:pPr>
      <w:r>
        <w:t>Instrukcja obsługi, katalog części i karta gwarancyjna, deklaracja zgodności</w:t>
      </w:r>
    </w:p>
    <w:p w:rsidR="00392696" w:rsidRDefault="00392696" w:rsidP="00392696">
      <w:pPr>
        <w:jc w:val="center"/>
      </w:pPr>
      <w:r>
        <w:t>Instrukcja w języku polskim</w:t>
      </w:r>
    </w:p>
    <w:p w:rsidR="00392696" w:rsidRDefault="00392696" w:rsidP="00392696">
      <w:pPr>
        <w:jc w:val="center"/>
        <w:rPr>
          <w:b/>
        </w:rPr>
      </w:pPr>
    </w:p>
    <w:p w:rsidR="004166EA" w:rsidRDefault="004166EA" w:rsidP="00392696">
      <w:pPr>
        <w:jc w:val="center"/>
        <w:rPr>
          <w:b/>
        </w:rPr>
      </w:pPr>
    </w:p>
    <w:p w:rsidR="004166EA" w:rsidRDefault="004166EA" w:rsidP="00392696">
      <w:pPr>
        <w:jc w:val="center"/>
        <w:rPr>
          <w:b/>
        </w:rPr>
      </w:pPr>
    </w:p>
    <w:p w:rsidR="004166EA" w:rsidRDefault="004166EA" w:rsidP="00392696">
      <w:pPr>
        <w:jc w:val="center"/>
        <w:rPr>
          <w:b/>
        </w:rPr>
      </w:pPr>
    </w:p>
    <w:p w:rsidR="00392696" w:rsidRDefault="00392696" w:rsidP="00392696">
      <w:pPr>
        <w:pStyle w:val="Tekstpodstawowy3"/>
        <w:jc w:val="center"/>
      </w:pPr>
    </w:p>
    <w:p w:rsidR="00392696" w:rsidRPr="00392696" w:rsidRDefault="00E81736" w:rsidP="00392696">
      <w:pPr>
        <w:pStyle w:val="Tekstpodstawowy3"/>
        <w:jc w:val="center"/>
        <w:rPr>
          <w:b/>
        </w:rPr>
      </w:pPr>
      <w:r>
        <w:rPr>
          <w:b/>
        </w:rPr>
        <w:t xml:space="preserve">Wydanie </w:t>
      </w:r>
      <w:r w:rsidR="00392696" w:rsidRPr="00516443">
        <w:rPr>
          <w:b/>
        </w:rPr>
        <w:t>V</w:t>
      </w:r>
    </w:p>
    <w:p w:rsidR="00392696" w:rsidRPr="00516443" w:rsidRDefault="00392696" w:rsidP="00392696">
      <w:pPr>
        <w:pStyle w:val="Tekstpodstawowy3"/>
        <w:jc w:val="center"/>
        <w:rPr>
          <w:b/>
        </w:rPr>
      </w:pPr>
      <w:r>
        <w:t>Pilzno,</w:t>
      </w:r>
      <w:r w:rsidR="000E6ECB">
        <w:rPr>
          <w:rFonts w:cs="Arial"/>
          <w:b/>
          <w:sz w:val="28"/>
          <w:szCs w:val="28"/>
        </w:rPr>
        <w:t xml:space="preserve"> </w:t>
      </w:r>
      <w:r w:rsidR="000E6ECB">
        <w:t>201</w:t>
      </w:r>
      <w:r w:rsidR="00E81736">
        <w:t>8</w:t>
      </w:r>
    </w:p>
    <w:p w:rsidR="00E81736" w:rsidRDefault="00E81736" w:rsidP="00E81736">
      <w:pPr>
        <w:pStyle w:val="NormalnyWeb"/>
        <w:spacing w:before="0" w:beforeAutospacing="0" w:after="0" w:afterAutospacing="0" w:line="0" w:lineRule="atLeast"/>
        <w:ind w:right="411" w:firstLine="567"/>
        <w:jc w:val="center"/>
      </w:pPr>
      <w:r>
        <w:rPr>
          <w:sz w:val="18"/>
          <w:szCs w:val="18"/>
        </w:rPr>
        <w:t>AKPIL Spółka z ograniczoną odpowiedzialnością</w:t>
      </w:r>
    </w:p>
    <w:p w:rsidR="00E81736" w:rsidRDefault="00E81736" w:rsidP="00E81736">
      <w:pPr>
        <w:pStyle w:val="NormalnyWeb"/>
        <w:spacing w:before="0" w:beforeAutospacing="0" w:after="0" w:afterAutospacing="0" w:line="0" w:lineRule="atLeast"/>
        <w:ind w:right="411" w:firstLine="567"/>
        <w:jc w:val="center"/>
      </w:pPr>
      <w:r>
        <w:rPr>
          <w:sz w:val="18"/>
          <w:szCs w:val="18"/>
        </w:rPr>
        <w:lastRenderedPageBreak/>
        <w:t>ul. Wincentego Witosa 21</w:t>
      </w:r>
    </w:p>
    <w:p w:rsidR="00E81736" w:rsidRDefault="00E81736" w:rsidP="00E81736">
      <w:pPr>
        <w:pStyle w:val="NormalnyWeb"/>
        <w:spacing w:before="0" w:beforeAutospacing="0" w:after="0" w:afterAutospacing="0" w:line="0" w:lineRule="atLeast"/>
        <w:ind w:right="411" w:firstLine="567"/>
        <w:jc w:val="center"/>
      </w:pPr>
      <w:r>
        <w:rPr>
          <w:sz w:val="18"/>
          <w:szCs w:val="18"/>
        </w:rPr>
        <w:t>39-220 Pilzno</w:t>
      </w:r>
    </w:p>
    <w:p w:rsidR="00E81736" w:rsidRDefault="00E81736" w:rsidP="00E81736">
      <w:pPr>
        <w:pStyle w:val="NormalnyWeb"/>
        <w:spacing w:before="0" w:beforeAutospacing="0" w:after="0" w:afterAutospacing="0" w:line="0" w:lineRule="atLeast"/>
        <w:ind w:right="411" w:firstLine="567"/>
        <w:jc w:val="center"/>
      </w:pPr>
      <w:r>
        <w:rPr>
          <w:sz w:val="18"/>
          <w:szCs w:val="18"/>
        </w:rPr>
        <w:t>NIP: 8722418753</w:t>
      </w:r>
    </w:p>
    <w:p w:rsidR="00E81736" w:rsidRDefault="00E81736" w:rsidP="00E81736">
      <w:pPr>
        <w:pStyle w:val="NormalnyWeb"/>
        <w:spacing w:after="0" w:afterAutospacing="0"/>
        <w:ind w:right="411" w:firstLine="567"/>
        <w:jc w:val="center"/>
      </w:pPr>
      <w:r>
        <w:rPr>
          <w:sz w:val="18"/>
          <w:szCs w:val="18"/>
        </w:rPr>
        <w:t> </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b/>
          <w:bCs/>
          <w:sz w:val="22"/>
          <w:szCs w:val="22"/>
        </w:rPr>
        <w:t>Zawiadomienie o przekształceniu i zmianie formy prawnej</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 xml:space="preserve">Niniejszym informujemy Państwa, iż z dniem 29.12.2017 nastąpiło przekształcenie </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naszego przedsiębiorstwa działającego pod nazwą:</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 xml:space="preserve">Przedsiębiorstwo Produkcyjno Usługowo Handlowe „Akpil” Anioł Kazimierz </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 xml:space="preserve">w Spółkę z ograniczoną odpowiedzialnością, z kapitałem zakładowym </w:t>
      </w:r>
    </w:p>
    <w:p w:rsidR="00E81736"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 xml:space="preserve">w wysokości 500 000,00 zł. </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W tym dniu nastąpił wpis Spółki do rejestru przedsiębiorców</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 xml:space="preserve">Krajowego Rejestru Sądowego o numerze </w:t>
      </w:r>
      <w:r w:rsidRPr="00592C55">
        <w:rPr>
          <w:b/>
          <w:bCs/>
          <w:sz w:val="22"/>
          <w:szCs w:val="22"/>
        </w:rPr>
        <w:t>0000710663.</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Jednocześnie wyjaśniamy, że w związku ze zmianą formy prawnej zgodnie z przepisem</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 xml:space="preserve">art. 584 Kodeksem Spółek Handlowych przekształcona Spółka wchodzi z mocy prawa </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we wszystkie prawa i obowiązki przekształconego przedsiębiorstwa (sukcesja generalna).</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Zmiana nie ma wpływu na kontynuację działalności prowadzonej przez P. P. U. H. „Akpil” Anioł Kazimierz,</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 xml:space="preserve"> ani na ważność zawartych wcześniej umów. Spółka zachowuje swój dotychczasowy adres oraz numery</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rachunków bankowych. Zmianie ulega natomiast numer NIP i Regon.</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Aktualne dane Spółki są następujące:</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sz w:val="22"/>
          <w:szCs w:val="22"/>
        </w:rPr>
        <w:t>„</w:t>
      </w:r>
      <w:r w:rsidRPr="00592C55">
        <w:rPr>
          <w:b/>
          <w:bCs/>
          <w:sz w:val="22"/>
          <w:szCs w:val="22"/>
        </w:rPr>
        <w:t>Akpil” Spółka z ograniczoną odpowiedzialnością</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b/>
          <w:bCs/>
          <w:sz w:val="22"/>
          <w:szCs w:val="22"/>
        </w:rPr>
        <w:t>REGON: 369081142</w:t>
      </w:r>
    </w:p>
    <w:p w:rsidR="00E81736" w:rsidRPr="00592C55" w:rsidRDefault="00E81736" w:rsidP="00E81736">
      <w:pPr>
        <w:pStyle w:val="NormalnyWeb"/>
        <w:spacing w:before="0" w:beforeAutospacing="0" w:after="0" w:afterAutospacing="0" w:line="0" w:lineRule="atLeast"/>
        <w:ind w:right="411" w:firstLine="567"/>
        <w:jc w:val="center"/>
        <w:rPr>
          <w:sz w:val="22"/>
          <w:szCs w:val="22"/>
        </w:rPr>
      </w:pPr>
      <w:r w:rsidRPr="00592C55">
        <w:rPr>
          <w:b/>
          <w:bCs/>
          <w:sz w:val="22"/>
          <w:szCs w:val="22"/>
        </w:rPr>
        <w:t>NIP: 8722418753</w:t>
      </w:r>
    </w:p>
    <w:p w:rsidR="004B315A" w:rsidRDefault="004B315A" w:rsidP="00F665B1">
      <w:pPr>
        <w:shd w:val="clear" w:color="auto" w:fill="FFFFFF"/>
        <w:spacing w:before="120"/>
        <w:ind w:left="289"/>
        <w:jc w:val="center"/>
        <w:rPr>
          <w:rFonts w:cs="Arial"/>
          <w:b/>
          <w:sz w:val="28"/>
          <w:szCs w:val="28"/>
        </w:rPr>
      </w:pPr>
      <w:r>
        <w:rPr>
          <w:rFonts w:cs="Arial"/>
          <w:b/>
          <w:sz w:val="28"/>
          <w:szCs w:val="28"/>
        </w:rPr>
        <w:br w:type="page"/>
      </w:r>
    </w:p>
    <w:p w:rsidR="00401933" w:rsidRDefault="00401933" w:rsidP="00F665B1">
      <w:pPr>
        <w:shd w:val="clear" w:color="auto" w:fill="FFFFFF"/>
        <w:spacing w:before="120"/>
        <w:ind w:left="289"/>
        <w:jc w:val="center"/>
        <w:rPr>
          <w:rFonts w:cs="Arial"/>
          <w:b/>
          <w:sz w:val="28"/>
          <w:szCs w:val="28"/>
        </w:rPr>
      </w:pPr>
      <w:r>
        <w:rPr>
          <w:rFonts w:cs="Arial"/>
          <w:b/>
          <w:sz w:val="28"/>
          <w:szCs w:val="28"/>
        </w:rPr>
        <w:lastRenderedPageBreak/>
        <w:t>SPIS TREŚCI:</w:t>
      </w:r>
    </w:p>
    <w:p w:rsidR="00401933" w:rsidRDefault="00401933" w:rsidP="00F665B1">
      <w:pPr>
        <w:shd w:val="clear" w:color="auto" w:fill="FFFFFF"/>
        <w:spacing w:before="120"/>
        <w:ind w:left="289"/>
        <w:jc w:val="center"/>
        <w:rPr>
          <w:rFonts w:cs="Arial"/>
          <w:b/>
          <w:sz w:val="28"/>
          <w:szCs w:val="28"/>
        </w:rPr>
      </w:pPr>
    </w:p>
    <w:p w:rsidR="00A2763D" w:rsidRDefault="00BF2944">
      <w:pPr>
        <w:pStyle w:val="Spistreci1"/>
        <w:rPr>
          <w:rFonts w:asciiTheme="minorHAnsi" w:eastAsiaTheme="minorEastAsia" w:hAnsiTheme="minorHAnsi" w:cstheme="minorBidi"/>
          <w:noProof/>
          <w:kern w:val="0"/>
          <w:sz w:val="22"/>
          <w:szCs w:val="22"/>
          <w:lang w:eastAsia="pl-PL"/>
        </w:rPr>
      </w:pPr>
      <w:r>
        <w:rPr>
          <w:rFonts w:cs="Arial"/>
          <w:b/>
          <w:sz w:val="28"/>
          <w:szCs w:val="28"/>
        </w:rPr>
        <w:fldChar w:fldCharType="begin"/>
      </w:r>
      <w:r w:rsidR="00401933">
        <w:rPr>
          <w:rFonts w:cs="Arial"/>
          <w:b/>
          <w:sz w:val="28"/>
          <w:szCs w:val="28"/>
        </w:rPr>
        <w:instrText xml:space="preserve"> TOC \o "1-3" \h \z \u </w:instrText>
      </w:r>
      <w:r>
        <w:rPr>
          <w:rFonts w:cs="Arial"/>
          <w:b/>
          <w:sz w:val="28"/>
          <w:szCs w:val="28"/>
        </w:rPr>
        <w:fldChar w:fldCharType="separate"/>
      </w:r>
      <w:hyperlink w:anchor="_Toc299102078" w:history="1">
        <w:r w:rsidR="00A2763D" w:rsidRPr="00341F64">
          <w:rPr>
            <w:rStyle w:val="Hipercze"/>
            <w:rFonts w:cs="Arial"/>
            <w:b/>
            <w:noProof/>
          </w:rPr>
          <w:t>I WARUNKI BEZPIECZEŃSTWA</w:t>
        </w:r>
        <w:r w:rsidR="00A2763D">
          <w:rPr>
            <w:noProof/>
            <w:webHidden/>
          </w:rPr>
          <w:tab/>
        </w:r>
        <w:r>
          <w:rPr>
            <w:noProof/>
            <w:webHidden/>
          </w:rPr>
          <w:fldChar w:fldCharType="begin"/>
        </w:r>
        <w:r w:rsidR="00A2763D">
          <w:rPr>
            <w:noProof/>
            <w:webHidden/>
          </w:rPr>
          <w:instrText xml:space="preserve"> PAGEREF _Toc299102078 \h </w:instrText>
        </w:r>
        <w:r>
          <w:rPr>
            <w:noProof/>
            <w:webHidden/>
          </w:rPr>
        </w:r>
        <w:r>
          <w:rPr>
            <w:noProof/>
            <w:webHidden/>
          </w:rPr>
          <w:fldChar w:fldCharType="separate"/>
        </w:r>
        <w:r w:rsidR="005B0A1A">
          <w:rPr>
            <w:noProof/>
            <w:webHidden/>
          </w:rPr>
          <w:t>4</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079" w:history="1">
        <w:r w:rsidR="00A2763D" w:rsidRPr="00341F64">
          <w:rPr>
            <w:rStyle w:val="Hipercze"/>
            <w:noProof/>
          </w:rPr>
          <w:t>ZNAKI BEZPIECZEŃSTWA I NAPISY OSTRZEGAWCZE I INFORMACYJNE</w:t>
        </w:r>
        <w:r w:rsidR="00A2763D">
          <w:rPr>
            <w:noProof/>
            <w:webHidden/>
          </w:rPr>
          <w:tab/>
        </w:r>
        <w:r>
          <w:rPr>
            <w:noProof/>
            <w:webHidden/>
          </w:rPr>
          <w:fldChar w:fldCharType="begin"/>
        </w:r>
        <w:r w:rsidR="00A2763D">
          <w:rPr>
            <w:noProof/>
            <w:webHidden/>
          </w:rPr>
          <w:instrText xml:space="preserve"> PAGEREF _Toc299102079 \h </w:instrText>
        </w:r>
        <w:r>
          <w:rPr>
            <w:noProof/>
            <w:webHidden/>
          </w:rPr>
        </w:r>
        <w:r>
          <w:rPr>
            <w:noProof/>
            <w:webHidden/>
          </w:rPr>
          <w:fldChar w:fldCharType="separate"/>
        </w:r>
        <w:r w:rsidR="005B0A1A">
          <w:rPr>
            <w:noProof/>
            <w:webHidden/>
          </w:rPr>
          <w:t>5</w:t>
        </w:r>
        <w:r>
          <w:rPr>
            <w:noProof/>
            <w:webHidden/>
          </w:rPr>
          <w:fldChar w:fldCharType="end"/>
        </w:r>
      </w:hyperlink>
    </w:p>
    <w:p w:rsidR="00A2763D" w:rsidRDefault="00BF2944">
      <w:pPr>
        <w:pStyle w:val="Spistreci1"/>
        <w:rPr>
          <w:rFonts w:asciiTheme="minorHAnsi" w:eastAsiaTheme="minorEastAsia" w:hAnsiTheme="minorHAnsi" w:cstheme="minorBidi"/>
          <w:noProof/>
          <w:kern w:val="0"/>
          <w:sz w:val="22"/>
          <w:szCs w:val="22"/>
          <w:lang w:eastAsia="pl-PL"/>
        </w:rPr>
      </w:pPr>
      <w:hyperlink w:anchor="_Toc299102080" w:history="1">
        <w:r w:rsidR="00A2763D" w:rsidRPr="00341F64">
          <w:rPr>
            <w:rStyle w:val="Hipercze"/>
            <w:rFonts w:cs="Arial"/>
            <w:b/>
            <w:bCs/>
            <w:noProof/>
            <w:spacing w:val="-6"/>
          </w:rPr>
          <w:t>II INFORMACJE OGÓLNE</w:t>
        </w:r>
        <w:r w:rsidR="00A2763D">
          <w:rPr>
            <w:noProof/>
            <w:webHidden/>
          </w:rPr>
          <w:tab/>
        </w:r>
        <w:r>
          <w:rPr>
            <w:noProof/>
            <w:webHidden/>
          </w:rPr>
          <w:fldChar w:fldCharType="begin"/>
        </w:r>
        <w:r w:rsidR="00A2763D">
          <w:rPr>
            <w:noProof/>
            <w:webHidden/>
          </w:rPr>
          <w:instrText xml:space="preserve"> PAGEREF _Toc299102080 \h </w:instrText>
        </w:r>
        <w:r>
          <w:rPr>
            <w:noProof/>
            <w:webHidden/>
          </w:rPr>
        </w:r>
        <w:r>
          <w:rPr>
            <w:noProof/>
            <w:webHidden/>
          </w:rPr>
          <w:fldChar w:fldCharType="separate"/>
        </w:r>
        <w:r w:rsidR="005B0A1A">
          <w:rPr>
            <w:noProof/>
            <w:webHidden/>
          </w:rPr>
          <w:t>6</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081" w:history="1">
        <w:r w:rsidR="00A2763D" w:rsidRPr="00341F64">
          <w:rPr>
            <w:rStyle w:val="Hipercze"/>
            <w:rFonts w:cs="Arial"/>
            <w:b/>
            <w:bCs/>
            <w:noProof/>
            <w:spacing w:val="-6"/>
          </w:rPr>
          <w:t>1.</w:t>
        </w:r>
        <w:r w:rsidR="00A2763D">
          <w:rPr>
            <w:rFonts w:asciiTheme="minorHAnsi" w:eastAsiaTheme="minorEastAsia" w:hAnsiTheme="minorHAnsi" w:cstheme="minorBidi"/>
            <w:noProof/>
            <w:kern w:val="0"/>
            <w:sz w:val="22"/>
            <w:szCs w:val="22"/>
            <w:lang w:eastAsia="pl-PL"/>
          </w:rPr>
          <w:tab/>
        </w:r>
        <w:r w:rsidR="00A2763D" w:rsidRPr="00341F64">
          <w:rPr>
            <w:rStyle w:val="Hipercze"/>
            <w:rFonts w:cs="Arial"/>
            <w:b/>
            <w:bCs/>
            <w:noProof/>
            <w:spacing w:val="-6"/>
          </w:rPr>
          <w:t>WARUNKI GWARANCJI</w:t>
        </w:r>
        <w:r w:rsidR="00A2763D">
          <w:rPr>
            <w:noProof/>
            <w:webHidden/>
          </w:rPr>
          <w:tab/>
        </w:r>
        <w:r>
          <w:rPr>
            <w:noProof/>
            <w:webHidden/>
          </w:rPr>
          <w:fldChar w:fldCharType="begin"/>
        </w:r>
        <w:r w:rsidR="00A2763D">
          <w:rPr>
            <w:noProof/>
            <w:webHidden/>
          </w:rPr>
          <w:instrText xml:space="preserve"> PAGEREF _Toc299102081 \h </w:instrText>
        </w:r>
        <w:r>
          <w:rPr>
            <w:noProof/>
            <w:webHidden/>
          </w:rPr>
        </w:r>
        <w:r>
          <w:rPr>
            <w:noProof/>
            <w:webHidden/>
          </w:rPr>
          <w:fldChar w:fldCharType="separate"/>
        </w:r>
        <w:r w:rsidR="005B0A1A">
          <w:rPr>
            <w:noProof/>
            <w:webHidden/>
          </w:rPr>
          <w:t>6</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082" w:history="1">
        <w:r w:rsidR="00A2763D" w:rsidRPr="00341F64">
          <w:rPr>
            <w:rStyle w:val="Hipercze"/>
            <w:rFonts w:cs="Arial"/>
            <w:b/>
            <w:bCs/>
            <w:noProof/>
            <w:spacing w:val="-6"/>
          </w:rPr>
          <w:t>2.</w:t>
        </w:r>
        <w:r w:rsidR="00A2763D">
          <w:rPr>
            <w:rFonts w:asciiTheme="minorHAnsi" w:eastAsiaTheme="minorEastAsia" w:hAnsiTheme="minorHAnsi" w:cstheme="minorBidi"/>
            <w:noProof/>
            <w:kern w:val="0"/>
            <w:sz w:val="22"/>
            <w:szCs w:val="22"/>
            <w:lang w:eastAsia="pl-PL"/>
          </w:rPr>
          <w:tab/>
        </w:r>
        <w:r w:rsidR="00A2763D" w:rsidRPr="00341F64">
          <w:rPr>
            <w:rStyle w:val="Hipercze"/>
            <w:rFonts w:cs="Arial"/>
            <w:b/>
            <w:bCs/>
            <w:noProof/>
            <w:spacing w:val="-6"/>
          </w:rPr>
          <w:t>PRZEZNACZENIE</w:t>
        </w:r>
        <w:r w:rsidR="00A2763D">
          <w:rPr>
            <w:noProof/>
            <w:webHidden/>
          </w:rPr>
          <w:tab/>
        </w:r>
        <w:r>
          <w:rPr>
            <w:noProof/>
            <w:webHidden/>
          </w:rPr>
          <w:fldChar w:fldCharType="begin"/>
        </w:r>
        <w:r w:rsidR="00A2763D">
          <w:rPr>
            <w:noProof/>
            <w:webHidden/>
          </w:rPr>
          <w:instrText xml:space="preserve"> PAGEREF _Toc299102082 \h </w:instrText>
        </w:r>
        <w:r>
          <w:rPr>
            <w:noProof/>
            <w:webHidden/>
          </w:rPr>
        </w:r>
        <w:r>
          <w:rPr>
            <w:noProof/>
            <w:webHidden/>
          </w:rPr>
          <w:fldChar w:fldCharType="separate"/>
        </w:r>
        <w:r w:rsidR="005B0A1A">
          <w:rPr>
            <w:noProof/>
            <w:webHidden/>
          </w:rPr>
          <w:t>6</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083" w:history="1">
        <w:r w:rsidR="00A2763D" w:rsidRPr="00341F64">
          <w:rPr>
            <w:rStyle w:val="Hipercze"/>
            <w:rFonts w:cs="Arial"/>
            <w:b/>
            <w:bCs/>
            <w:noProof/>
            <w:spacing w:val="-6"/>
          </w:rPr>
          <w:t xml:space="preserve">3. </w:t>
        </w:r>
        <w:r w:rsidR="00A2763D">
          <w:rPr>
            <w:rFonts w:asciiTheme="minorHAnsi" w:eastAsiaTheme="minorEastAsia" w:hAnsiTheme="minorHAnsi" w:cstheme="minorBidi"/>
            <w:noProof/>
            <w:kern w:val="0"/>
            <w:sz w:val="22"/>
            <w:szCs w:val="22"/>
            <w:lang w:eastAsia="pl-PL"/>
          </w:rPr>
          <w:tab/>
        </w:r>
        <w:r w:rsidR="00A2763D" w:rsidRPr="00341F64">
          <w:rPr>
            <w:rStyle w:val="Hipercze"/>
            <w:rFonts w:cs="Arial"/>
            <w:b/>
            <w:bCs/>
            <w:noProof/>
            <w:spacing w:val="-6"/>
          </w:rPr>
          <w:t>WYPOSAŻENIE I CZĘŚCI ZAPASOWE</w:t>
        </w:r>
        <w:r w:rsidR="00A2763D">
          <w:rPr>
            <w:noProof/>
            <w:webHidden/>
          </w:rPr>
          <w:tab/>
        </w:r>
        <w:r>
          <w:rPr>
            <w:noProof/>
            <w:webHidden/>
          </w:rPr>
          <w:fldChar w:fldCharType="begin"/>
        </w:r>
        <w:r w:rsidR="00A2763D">
          <w:rPr>
            <w:noProof/>
            <w:webHidden/>
          </w:rPr>
          <w:instrText xml:space="preserve"> PAGEREF _Toc299102083 \h </w:instrText>
        </w:r>
        <w:r>
          <w:rPr>
            <w:noProof/>
            <w:webHidden/>
          </w:rPr>
        </w:r>
        <w:r>
          <w:rPr>
            <w:noProof/>
            <w:webHidden/>
          </w:rPr>
          <w:fldChar w:fldCharType="separate"/>
        </w:r>
        <w:r w:rsidR="005B0A1A">
          <w:rPr>
            <w:noProof/>
            <w:webHidden/>
          </w:rPr>
          <w:t>7</w:t>
        </w:r>
        <w:r>
          <w:rPr>
            <w:noProof/>
            <w:webHidden/>
          </w:rPr>
          <w:fldChar w:fldCharType="end"/>
        </w:r>
      </w:hyperlink>
    </w:p>
    <w:p w:rsidR="00A2763D" w:rsidRDefault="00BF2944">
      <w:pPr>
        <w:pStyle w:val="Spistreci1"/>
        <w:rPr>
          <w:rFonts w:asciiTheme="minorHAnsi" w:eastAsiaTheme="minorEastAsia" w:hAnsiTheme="minorHAnsi" w:cstheme="minorBidi"/>
          <w:noProof/>
          <w:kern w:val="0"/>
          <w:sz w:val="22"/>
          <w:szCs w:val="22"/>
          <w:lang w:eastAsia="pl-PL"/>
        </w:rPr>
      </w:pPr>
      <w:hyperlink w:anchor="_Toc299102084" w:history="1">
        <w:r w:rsidR="00A2763D" w:rsidRPr="00341F64">
          <w:rPr>
            <w:rStyle w:val="Hipercze"/>
            <w:rFonts w:cs="Arial"/>
            <w:b/>
            <w:bCs/>
            <w:noProof/>
            <w:spacing w:val="-6"/>
          </w:rPr>
          <w:t>III INSTRUKCJA OBSŁUGI</w:t>
        </w:r>
        <w:r w:rsidR="00A2763D">
          <w:rPr>
            <w:noProof/>
            <w:webHidden/>
          </w:rPr>
          <w:tab/>
        </w:r>
        <w:r>
          <w:rPr>
            <w:noProof/>
            <w:webHidden/>
          </w:rPr>
          <w:fldChar w:fldCharType="begin"/>
        </w:r>
        <w:r w:rsidR="00A2763D">
          <w:rPr>
            <w:noProof/>
            <w:webHidden/>
          </w:rPr>
          <w:instrText xml:space="preserve"> PAGEREF _Toc299102084 \h </w:instrText>
        </w:r>
        <w:r>
          <w:rPr>
            <w:noProof/>
            <w:webHidden/>
          </w:rPr>
        </w:r>
        <w:r>
          <w:rPr>
            <w:noProof/>
            <w:webHidden/>
          </w:rPr>
          <w:fldChar w:fldCharType="separate"/>
        </w:r>
        <w:r w:rsidR="005B0A1A">
          <w:rPr>
            <w:noProof/>
            <w:webHidden/>
          </w:rPr>
          <w:t>8</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085" w:history="1">
        <w:r w:rsidR="00A2763D" w:rsidRPr="00341F64">
          <w:rPr>
            <w:rStyle w:val="Hipercze"/>
            <w:rFonts w:cs="Arial"/>
            <w:b/>
            <w:bCs/>
            <w:noProof/>
            <w:spacing w:val="-6"/>
          </w:rPr>
          <w:t>1.</w:t>
        </w:r>
        <w:r w:rsidR="00A2763D">
          <w:rPr>
            <w:rFonts w:asciiTheme="minorHAnsi" w:eastAsiaTheme="minorEastAsia" w:hAnsiTheme="minorHAnsi" w:cstheme="minorBidi"/>
            <w:noProof/>
            <w:kern w:val="0"/>
            <w:sz w:val="22"/>
            <w:szCs w:val="22"/>
            <w:lang w:eastAsia="pl-PL"/>
          </w:rPr>
          <w:tab/>
        </w:r>
        <w:r w:rsidR="00A2763D" w:rsidRPr="00341F64">
          <w:rPr>
            <w:rStyle w:val="Hipercze"/>
            <w:rFonts w:cs="Arial"/>
            <w:b/>
            <w:bCs/>
            <w:noProof/>
            <w:spacing w:val="-6"/>
          </w:rPr>
          <w:t>CHARAKTERYSTYKA TECHNICZNA</w:t>
        </w:r>
        <w:r w:rsidR="00A2763D">
          <w:rPr>
            <w:noProof/>
            <w:webHidden/>
          </w:rPr>
          <w:tab/>
        </w:r>
        <w:r>
          <w:rPr>
            <w:noProof/>
            <w:webHidden/>
          </w:rPr>
          <w:fldChar w:fldCharType="begin"/>
        </w:r>
        <w:r w:rsidR="00A2763D">
          <w:rPr>
            <w:noProof/>
            <w:webHidden/>
          </w:rPr>
          <w:instrText xml:space="preserve"> PAGEREF _Toc299102085 \h </w:instrText>
        </w:r>
        <w:r>
          <w:rPr>
            <w:noProof/>
            <w:webHidden/>
          </w:rPr>
        </w:r>
        <w:r>
          <w:rPr>
            <w:noProof/>
            <w:webHidden/>
          </w:rPr>
          <w:fldChar w:fldCharType="separate"/>
        </w:r>
        <w:r w:rsidR="005B0A1A">
          <w:rPr>
            <w:noProof/>
            <w:webHidden/>
          </w:rPr>
          <w:t>8</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086" w:history="1">
        <w:r w:rsidR="00A2763D" w:rsidRPr="00341F64">
          <w:rPr>
            <w:rStyle w:val="Hipercze"/>
            <w:rFonts w:cs="Arial"/>
            <w:b/>
            <w:bCs/>
            <w:noProof/>
            <w:spacing w:val="-6"/>
          </w:rPr>
          <w:t>1.1 BUDOWA</w:t>
        </w:r>
        <w:r w:rsidR="00A2763D">
          <w:rPr>
            <w:noProof/>
            <w:webHidden/>
          </w:rPr>
          <w:tab/>
        </w:r>
        <w:r>
          <w:rPr>
            <w:noProof/>
            <w:webHidden/>
          </w:rPr>
          <w:fldChar w:fldCharType="begin"/>
        </w:r>
        <w:r w:rsidR="00A2763D">
          <w:rPr>
            <w:noProof/>
            <w:webHidden/>
          </w:rPr>
          <w:instrText xml:space="preserve"> PAGEREF _Toc299102086 \h </w:instrText>
        </w:r>
        <w:r>
          <w:rPr>
            <w:noProof/>
            <w:webHidden/>
          </w:rPr>
        </w:r>
        <w:r>
          <w:rPr>
            <w:noProof/>
            <w:webHidden/>
          </w:rPr>
          <w:fldChar w:fldCharType="separate"/>
        </w:r>
        <w:r w:rsidR="005B0A1A">
          <w:rPr>
            <w:noProof/>
            <w:webHidden/>
          </w:rPr>
          <w:t>8</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087" w:history="1">
        <w:r w:rsidR="00A2763D" w:rsidRPr="00341F64">
          <w:rPr>
            <w:rStyle w:val="Hipercze"/>
            <w:rFonts w:cs="Arial"/>
            <w:b/>
            <w:bCs/>
            <w:noProof/>
            <w:spacing w:val="-6"/>
          </w:rPr>
          <w:t>1.2. DZIAŁANIE</w:t>
        </w:r>
        <w:r w:rsidR="00A2763D">
          <w:rPr>
            <w:noProof/>
            <w:webHidden/>
          </w:rPr>
          <w:tab/>
        </w:r>
        <w:r>
          <w:rPr>
            <w:noProof/>
            <w:webHidden/>
          </w:rPr>
          <w:fldChar w:fldCharType="begin"/>
        </w:r>
        <w:r w:rsidR="00A2763D">
          <w:rPr>
            <w:noProof/>
            <w:webHidden/>
          </w:rPr>
          <w:instrText xml:space="preserve"> PAGEREF _Toc299102087 \h </w:instrText>
        </w:r>
        <w:r>
          <w:rPr>
            <w:noProof/>
            <w:webHidden/>
          </w:rPr>
        </w:r>
        <w:r>
          <w:rPr>
            <w:noProof/>
            <w:webHidden/>
          </w:rPr>
          <w:fldChar w:fldCharType="separate"/>
        </w:r>
        <w:r w:rsidR="005B0A1A">
          <w:rPr>
            <w:noProof/>
            <w:webHidden/>
          </w:rPr>
          <w:t>9</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088" w:history="1">
        <w:r w:rsidR="00A2763D" w:rsidRPr="00341F64">
          <w:rPr>
            <w:rStyle w:val="Hipercze"/>
            <w:rFonts w:cs="Arial"/>
            <w:b/>
            <w:noProof/>
          </w:rPr>
          <w:t>1.3  DANE TECHNICZNE</w:t>
        </w:r>
        <w:r w:rsidR="00A2763D">
          <w:rPr>
            <w:noProof/>
            <w:webHidden/>
          </w:rPr>
          <w:tab/>
        </w:r>
        <w:r>
          <w:rPr>
            <w:noProof/>
            <w:webHidden/>
          </w:rPr>
          <w:fldChar w:fldCharType="begin"/>
        </w:r>
        <w:r w:rsidR="00A2763D">
          <w:rPr>
            <w:noProof/>
            <w:webHidden/>
          </w:rPr>
          <w:instrText xml:space="preserve"> PAGEREF _Toc299102088 \h </w:instrText>
        </w:r>
        <w:r>
          <w:rPr>
            <w:noProof/>
            <w:webHidden/>
          </w:rPr>
        </w:r>
        <w:r>
          <w:rPr>
            <w:noProof/>
            <w:webHidden/>
          </w:rPr>
          <w:fldChar w:fldCharType="separate"/>
        </w:r>
        <w:r w:rsidR="005B0A1A">
          <w:rPr>
            <w:noProof/>
            <w:webHidden/>
          </w:rPr>
          <w:t>10</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089" w:history="1">
        <w:r w:rsidR="00A2763D" w:rsidRPr="00341F64">
          <w:rPr>
            <w:rStyle w:val="Hipercze"/>
            <w:b/>
            <w:noProof/>
          </w:rPr>
          <w:t>2.  ZAWÓR STERUJĄCY ZSF (Instrukcja obsługi)</w:t>
        </w:r>
        <w:r w:rsidR="00A2763D">
          <w:rPr>
            <w:noProof/>
            <w:webHidden/>
          </w:rPr>
          <w:tab/>
        </w:r>
        <w:r>
          <w:rPr>
            <w:noProof/>
            <w:webHidden/>
          </w:rPr>
          <w:fldChar w:fldCharType="begin"/>
        </w:r>
        <w:r w:rsidR="00A2763D">
          <w:rPr>
            <w:noProof/>
            <w:webHidden/>
          </w:rPr>
          <w:instrText xml:space="preserve"> PAGEREF _Toc299102089 \h </w:instrText>
        </w:r>
        <w:r>
          <w:rPr>
            <w:noProof/>
            <w:webHidden/>
          </w:rPr>
        </w:r>
        <w:r>
          <w:rPr>
            <w:noProof/>
            <w:webHidden/>
          </w:rPr>
          <w:fldChar w:fldCharType="separate"/>
        </w:r>
        <w:r w:rsidR="005B0A1A">
          <w:rPr>
            <w:noProof/>
            <w:webHidden/>
          </w:rPr>
          <w:t>10</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090" w:history="1">
        <w:r w:rsidR="00A2763D" w:rsidRPr="00341F64">
          <w:rPr>
            <w:rStyle w:val="Hipercze"/>
            <w:b/>
            <w:noProof/>
          </w:rPr>
          <w:t xml:space="preserve">2.1 </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Przeznaczenie</w:t>
        </w:r>
        <w:r w:rsidR="00A2763D">
          <w:rPr>
            <w:noProof/>
            <w:webHidden/>
          </w:rPr>
          <w:tab/>
        </w:r>
        <w:r>
          <w:rPr>
            <w:noProof/>
            <w:webHidden/>
          </w:rPr>
          <w:fldChar w:fldCharType="begin"/>
        </w:r>
        <w:r w:rsidR="00A2763D">
          <w:rPr>
            <w:noProof/>
            <w:webHidden/>
          </w:rPr>
          <w:instrText xml:space="preserve"> PAGEREF _Toc299102090 \h </w:instrText>
        </w:r>
        <w:r>
          <w:rPr>
            <w:noProof/>
            <w:webHidden/>
          </w:rPr>
        </w:r>
        <w:r>
          <w:rPr>
            <w:noProof/>
            <w:webHidden/>
          </w:rPr>
          <w:fldChar w:fldCharType="separate"/>
        </w:r>
        <w:r w:rsidR="005B0A1A">
          <w:rPr>
            <w:noProof/>
            <w:webHidden/>
          </w:rPr>
          <w:t>10</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091" w:history="1">
        <w:r w:rsidR="00A2763D" w:rsidRPr="00341F64">
          <w:rPr>
            <w:rStyle w:val="Hipercze"/>
            <w:b/>
            <w:noProof/>
          </w:rPr>
          <w:t xml:space="preserve">2.2 </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Przygotowanie nowego zaworu do pracy</w:t>
        </w:r>
        <w:r w:rsidR="00A2763D">
          <w:rPr>
            <w:noProof/>
            <w:webHidden/>
          </w:rPr>
          <w:tab/>
        </w:r>
        <w:r>
          <w:rPr>
            <w:noProof/>
            <w:webHidden/>
          </w:rPr>
          <w:fldChar w:fldCharType="begin"/>
        </w:r>
        <w:r w:rsidR="00A2763D">
          <w:rPr>
            <w:noProof/>
            <w:webHidden/>
          </w:rPr>
          <w:instrText xml:space="preserve"> PAGEREF _Toc299102091 \h </w:instrText>
        </w:r>
        <w:r>
          <w:rPr>
            <w:noProof/>
            <w:webHidden/>
          </w:rPr>
        </w:r>
        <w:r>
          <w:rPr>
            <w:noProof/>
            <w:webHidden/>
          </w:rPr>
          <w:fldChar w:fldCharType="separate"/>
        </w:r>
        <w:r w:rsidR="005B0A1A">
          <w:rPr>
            <w:noProof/>
            <w:webHidden/>
          </w:rPr>
          <w:t>11</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092" w:history="1">
        <w:r w:rsidR="00A2763D" w:rsidRPr="00341F64">
          <w:rPr>
            <w:rStyle w:val="Hipercze"/>
            <w:b/>
            <w:noProof/>
          </w:rPr>
          <w:t>2.3</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Dane techniczne</w:t>
        </w:r>
        <w:r w:rsidR="00A2763D">
          <w:rPr>
            <w:noProof/>
            <w:webHidden/>
          </w:rPr>
          <w:tab/>
        </w:r>
        <w:r>
          <w:rPr>
            <w:noProof/>
            <w:webHidden/>
          </w:rPr>
          <w:fldChar w:fldCharType="begin"/>
        </w:r>
        <w:r w:rsidR="00A2763D">
          <w:rPr>
            <w:noProof/>
            <w:webHidden/>
          </w:rPr>
          <w:instrText xml:space="preserve"> PAGEREF _Toc299102092 \h </w:instrText>
        </w:r>
        <w:r>
          <w:rPr>
            <w:noProof/>
            <w:webHidden/>
          </w:rPr>
        </w:r>
        <w:r>
          <w:rPr>
            <w:noProof/>
            <w:webHidden/>
          </w:rPr>
          <w:fldChar w:fldCharType="separate"/>
        </w:r>
        <w:r w:rsidR="005B0A1A">
          <w:rPr>
            <w:noProof/>
            <w:webHidden/>
          </w:rPr>
          <w:t>11</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093" w:history="1">
        <w:r w:rsidR="00A2763D" w:rsidRPr="00341F64">
          <w:rPr>
            <w:rStyle w:val="Hipercze"/>
            <w:b/>
            <w:noProof/>
          </w:rPr>
          <w:t>2.4</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Regulacja ciśnienia, sterowanie przepływem cieczy</w:t>
        </w:r>
        <w:r w:rsidR="00A2763D">
          <w:rPr>
            <w:noProof/>
            <w:webHidden/>
          </w:rPr>
          <w:tab/>
        </w:r>
        <w:r>
          <w:rPr>
            <w:noProof/>
            <w:webHidden/>
          </w:rPr>
          <w:fldChar w:fldCharType="begin"/>
        </w:r>
        <w:r w:rsidR="00A2763D">
          <w:rPr>
            <w:noProof/>
            <w:webHidden/>
          </w:rPr>
          <w:instrText xml:space="preserve"> PAGEREF _Toc299102093 \h </w:instrText>
        </w:r>
        <w:r>
          <w:rPr>
            <w:noProof/>
            <w:webHidden/>
          </w:rPr>
        </w:r>
        <w:r>
          <w:rPr>
            <w:noProof/>
            <w:webHidden/>
          </w:rPr>
          <w:fldChar w:fldCharType="separate"/>
        </w:r>
        <w:r w:rsidR="005B0A1A">
          <w:rPr>
            <w:noProof/>
            <w:webHidden/>
          </w:rPr>
          <w:t>11</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094" w:history="1">
        <w:r w:rsidR="00A2763D" w:rsidRPr="00341F64">
          <w:rPr>
            <w:rStyle w:val="Hipercze"/>
            <w:b/>
            <w:noProof/>
          </w:rPr>
          <w:t xml:space="preserve">2.5 </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Obsługa techniczna</w:t>
        </w:r>
        <w:r w:rsidR="00A2763D">
          <w:rPr>
            <w:noProof/>
            <w:webHidden/>
          </w:rPr>
          <w:tab/>
        </w:r>
        <w:r>
          <w:rPr>
            <w:noProof/>
            <w:webHidden/>
          </w:rPr>
          <w:fldChar w:fldCharType="begin"/>
        </w:r>
        <w:r w:rsidR="00A2763D">
          <w:rPr>
            <w:noProof/>
            <w:webHidden/>
          </w:rPr>
          <w:instrText xml:space="preserve"> PAGEREF _Toc299102094 \h </w:instrText>
        </w:r>
        <w:r>
          <w:rPr>
            <w:noProof/>
            <w:webHidden/>
          </w:rPr>
        </w:r>
        <w:r>
          <w:rPr>
            <w:noProof/>
            <w:webHidden/>
          </w:rPr>
          <w:fldChar w:fldCharType="separate"/>
        </w:r>
        <w:r w:rsidR="005B0A1A">
          <w:rPr>
            <w:noProof/>
            <w:webHidden/>
          </w:rPr>
          <w:t>12</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095" w:history="1">
        <w:r w:rsidR="00A2763D" w:rsidRPr="00341F64">
          <w:rPr>
            <w:rStyle w:val="Hipercze"/>
            <w:b/>
            <w:noProof/>
          </w:rPr>
          <w:t>3  POMPA PRZEPONOWA (Instrukcja obsługi)</w:t>
        </w:r>
        <w:r w:rsidR="00A2763D">
          <w:rPr>
            <w:noProof/>
            <w:webHidden/>
          </w:rPr>
          <w:tab/>
        </w:r>
        <w:r>
          <w:rPr>
            <w:noProof/>
            <w:webHidden/>
          </w:rPr>
          <w:fldChar w:fldCharType="begin"/>
        </w:r>
        <w:r w:rsidR="00A2763D">
          <w:rPr>
            <w:noProof/>
            <w:webHidden/>
          </w:rPr>
          <w:instrText xml:space="preserve"> PAGEREF _Toc299102095 \h </w:instrText>
        </w:r>
        <w:r>
          <w:rPr>
            <w:noProof/>
            <w:webHidden/>
          </w:rPr>
        </w:r>
        <w:r>
          <w:rPr>
            <w:noProof/>
            <w:webHidden/>
          </w:rPr>
          <w:fldChar w:fldCharType="separate"/>
        </w:r>
        <w:r w:rsidR="005B0A1A">
          <w:rPr>
            <w:noProof/>
            <w:webHidden/>
          </w:rPr>
          <w:t>12</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096" w:history="1">
        <w:r w:rsidR="00A2763D" w:rsidRPr="00341F64">
          <w:rPr>
            <w:rStyle w:val="Hipercze"/>
            <w:b/>
            <w:noProof/>
          </w:rPr>
          <w:t>3.1</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Przeznaczenie</w:t>
        </w:r>
        <w:r w:rsidR="00A2763D">
          <w:rPr>
            <w:noProof/>
            <w:webHidden/>
          </w:rPr>
          <w:tab/>
        </w:r>
        <w:r>
          <w:rPr>
            <w:noProof/>
            <w:webHidden/>
          </w:rPr>
          <w:fldChar w:fldCharType="begin"/>
        </w:r>
        <w:r w:rsidR="00A2763D">
          <w:rPr>
            <w:noProof/>
            <w:webHidden/>
          </w:rPr>
          <w:instrText xml:space="preserve"> PAGEREF _Toc299102096 \h </w:instrText>
        </w:r>
        <w:r>
          <w:rPr>
            <w:noProof/>
            <w:webHidden/>
          </w:rPr>
        </w:r>
        <w:r>
          <w:rPr>
            <w:noProof/>
            <w:webHidden/>
          </w:rPr>
          <w:fldChar w:fldCharType="separate"/>
        </w:r>
        <w:r w:rsidR="005B0A1A">
          <w:rPr>
            <w:noProof/>
            <w:webHidden/>
          </w:rPr>
          <w:t>12</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097" w:history="1">
        <w:r w:rsidR="00A2763D" w:rsidRPr="00341F64">
          <w:rPr>
            <w:rStyle w:val="Hipercze"/>
            <w:b/>
            <w:noProof/>
          </w:rPr>
          <w:t>3.2</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Dane techniczne</w:t>
        </w:r>
        <w:r w:rsidR="00A2763D">
          <w:rPr>
            <w:noProof/>
            <w:webHidden/>
          </w:rPr>
          <w:tab/>
        </w:r>
        <w:r>
          <w:rPr>
            <w:noProof/>
            <w:webHidden/>
          </w:rPr>
          <w:fldChar w:fldCharType="begin"/>
        </w:r>
        <w:r w:rsidR="00A2763D">
          <w:rPr>
            <w:noProof/>
            <w:webHidden/>
          </w:rPr>
          <w:instrText xml:space="preserve"> PAGEREF _Toc299102097 \h </w:instrText>
        </w:r>
        <w:r>
          <w:rPr>
            <w:noProof/>
            <w:webHidden/>
          </w:rPr>
        </w:r>
        <w:r>
          <w:rPr>
            <w:noProof/>
            <w:webHidden/>
          </w:rPr>
          <w:fldChar w:fldCharType="separate"/>
        </w:r>
        <w:r w:rsidR="005B0A1A">
          <w:rPr>
            <w:noProof/>
            <w:webHidden/>
          </w:rPr>
          <w:t>12</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098" w:history="1">
        <w:r w:rsidR="00A2763D" w:rsidRPr="00341F64">
          <w:rPr>
            <w:rStyle w:val="Hipercze"/>
            <w:b/>
            <w:noProof/>
          </w:rPr>
          <w:t>3.3</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Przygotowanie pompy do pracy</w:t>
        </w:r>
        <w:r w:rsidR="00A2763D">
          <w:rPr>
            <w:noProof/>
            <w:webHidden/>
          </w:rPr>
          <w:tab/>
        </w:r>
        <w:r>
          <w:rPr>
            <w:noProof/>
            <w:webHidden/>
          </w:rPr>
          <w:fldChar w:fldCharType="begin"/>
        </w:r>
        <w:r w:rsidR="00A2763D">
          <w:rPr>
            <w:noProof/>
            <w:webHidden/>
          </w:rPr>
          <w:instrText xml:space="preserve"> PAGEREF _Toc299102098 \h </w:instrText>
        </w:r>
        <w:r>
          <w:rPr>
            <w:noProof/>
            <w:webHidden/>
          </w:rPr>
        </w:r>
        <w:r>
          <w:rPr>
            <w:noProof/>
            <w:webHidden/>
          </w:rPr>
          <w:fldChar w:fldCharType="separate"/>
        </w:r>
        <w:r w:rsidR="005B0A1A">
          <w:rPr>
            <w:noProof/>
            <w:webHidden/>
          </w:rPr>
          <w:t>12</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099" w:history="1">
        <w:r w:rsidR="00A2763D" w:rsidRPr="00341F64">
          <w:rPr>
            <w:rStyle w:val="Hipercze"/>
            <w:b/>
            <w:noProof/>
          </w:rPr>
          <w:t>3.4</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Obsługa techniczna</w:t>
        </w:r>
        <w:r w:rsidR="00A2763D">
          <w:rPr>
            <w:noProof/>
            <w:webHidden/>
          </w:rPr>
          <w:tab/>
        </w:r>
        <w:r>
          <w:rPr>
            <w:noProof/>
            <w:webHidden/>
          </w:rPr>
          <w:fldChar w:fldCharType="begin"/>
        </w:r>
        <w:r w:rsidR="00A2763D">
          <w:rPr>
            <w:noProof/>
            <w:webHidden/>
          </w:rPr>
          <w:instrText xml:space="preserve"> PAGEREF _Toc299102099 \h </w:instrText>
        </w:r>
        <w:r>
          <w:rPr>
            <w:noProof/>
            <w:webHidden/>
          </w:rPr>
        </w:r>
        <w:r>
          <w:rPr>
            <w:noProof/>
            <w:webHidden/>
          </w:rPr>
          <w:fldChar w:fldCharType="separate"/>
        </w:r>
        <w:r w:rsidR="005B0A1A">
          <w:rPr>
            <w:noProof/>
            <w:webHidden/>
          </w:rPr>
          <w:t>12</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100" w:history="1">
        <w:r w:rsidR="00A2763D" w:rsidRPr="00341F64">
          <w:rPr>
            <w:rStyle w:val="Hipercze"/>
            <w:b/>
            <w:noProof/>
          </w:rPr>
          <w:t xml:space="preserve">3.5 </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Objawy i przyczyny niesprawności w pracy pompy</w:t>
        </w:r>
        <w:r w:rsidR="00A2763D">
          <w:rPr>
            <w:noProof/>
            <w:webHidden/>
          </w:rPr>
          <w:tab/>
        </w:r>
        <w:r>
          <w:rPr>
            <w:noProof/>
            <w:webHidden/>
          </w:rPr>
          <w:fldChar w:fldCharType="begin"/>
        </w:r>
        <w:r w:rsidR="00A2763D">
          <w:rPr>
            <w:noProof/>
            <w:webHidden/>
          </w:rPr>
          <w:instrText xml:space="preserve"> PAGEREF _Toc299102100 \h </w:instrText>
        </w:r>
        <w:r>
          <w:rPr>
            <w:noProof/>
            <w:webHidden/>
          </w:rPr>
        </w:r>
        <w:r>
          <w:rPr>
            <w:noProof/>
            <w:webHidden/>
          </w:rPr>
          <w:fldChar w:fldCharType="separate"/>
        </w:r>
        <w:r w:rsidR="005B0A1A">
          <w:rPr>
            <w:noProof/>
            <w:webHidden/>
          </w:rPr>
          <w:t>13</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01" w:history="1">
        <w:r w:rsidR="00A2763D" w:rsidRPr="00341F64">
          <w:rPr>
            <w:rStyle w:val="Hipercze"/>
            <w:b/>
            <w:noProof/>
          </w:rPr>
          <w:t>4 UŻYTKOWANIE OPRYSKIWACZA</w:t>
        </w:r>
        <w:r w:rsidR="00A2763D">
          <w:rPr>
            <w:noProof/>
            <w:webHidden/>
          </w:rPr>
          <w:tab/>
        </w:r>
        <w:r>
          <w:rPr>
            <w:noProof/>
            <w:webHidden/>
          </w:rPr>
          <w:fldChar w:fldCharType="begin"/>
        </w:r>
        <w:r w:rsidR="00A2763D">
          <w:rPr>
            <w:noProof/>
            <w:webHidden/>
          </w:rPr>
          <w:instrText xml:space="preserve"> PAGEREF _Toc299102101 \h </w:instrText>
        </w:r>
        <w:r>
          <w:rPr>
            <w:noProof/>
            <w:webHidden/>
          </w:rPr>
        </w:r>
        <w:r>
          <w:rPr>
            <w:noProof/>
            <w:webHidden/>
          </w:rPr>
          <w:fldChar w:fldCharType="separate"/>
        </w:r>
        <w:r w:rsidR="005B0A1A">
          <w:rPr>
            <w:noProof/>
            <w:webHidden/>
          </w:rPr>
          <w:t>14</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102" w:history="1">
        <w:r w:rsidR="00A2763D" w:rsidRPr="00341F64">
          <w:rPr>
            <w:rStyle w:val="Hipercze"/>
            <w:b/>
            <w:noProof/>
          </w:rPr>
          <w:t>4.1</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ZASADY BEZPIECZEŃSTWA PRACY</w:t>
        </w:r>
        <w:r w:rsidR="00A2763D">
          <w:rPr>
            <w:noProof/>
            <w:webHidden/>
          </w:rPr>
          <w:tab/>
        </w:r>
        <w:r>
          <w:rPr>
            <w:noProof/>
            <w:webHidden/>
          </w:rPr>
          <w:fldChar w:fldCharType="begin"/>
        </w:r>
        <w:r w:rsidR="00A2763D">
          <w:rPr>
            <w:noProof/>
            <w:webHidden/>
          </w:rPr>
          <w:instrText xml:space="preserve"> PAGEREF _Toc299102102 \h </w:instrText>
        </w:r>
        <w:r>
          <w:rPr>
            <w:noProof/>
            <w:webHidden/>
          </w:rPr>
        </w:r>
        <w:r>
          <w:rPr>
            <w:noProof/>
            <w:webHidden/>
          </w:rPr>
          <w:fldChar w:fldCharType="separate"/>
        </w:r>
        <w:r w:rsidR="005B0A1A">
          <w:rPr>
            <w:noProof/>
            <w:webHidden/>
          </w:rPr>
          <w:t>14</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103" w:history="1">
        <w:r w:rsidR="00A2763D" w:rsidRPr="00341F64">
          <w:rPr>
            <w:rStyle w:val="Hipercze"/>
            <w:b/>
            <w:noProof/>
          </w:rPr>
          <w:t>2.2.</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PRZYGOTOWANIE OPRYSKIWACZA DO PRACY</w:t>
        </w:r>
        <w:r w:rsidR="00A2763D">
          <w:rPr>
            <w:noProof/>
            <w:webHidden/>
          </w:rPr>
          <w:tab/>
        </w:r>
        <w:r>
          <w:rPr>
            <w:noProof/>
            <w:webHidden/>
          </w:rPr>
          <w:fldChar w:fldCharType="begin"/>
        </w:r>
        <w:r w:rsidR="00A2763D">
          <w:rPr>
            <w:noProof/>
            <w:webHidden/>
          </w:rPr>
          <w:instrText xml:space="preserve"> PAGEREF _Toc299102103 \h </w:instrText>
        </w:r>
        <w:r>
          <w:rPr>
            <w:noProof/>
            <w:webHidden/>
          </w:rPr>
        </w:r>
        <w:r>
          <w:rPr>
            <w:noProof/>
            <w:webHidden/>
          </w:rPr>
          <w:fldChar w:fldCharType="separate"/>
        </w:r>
        <w:r w:rsidR="005B0A1A">
          <w:rPr>
            <w:noProof/>
            <w:webHidden/>
          </w:rPr>
          <w:t>16</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104" w:history="1">
        <w:r w:rsidR="00A2763D" w:rsidRPr="00341F64">
          <w:rPr>
            <w:rStyle w:val="Hipercze"/>
            <w:b/>
            <w:noProof/>
          </w:rPr>
          <w:t xml:space="preserve">4.3 </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ZAWIESZENIE OPRYSKIWACZA NA CIĄGNIKU</w:t>
        </w:r>
        <w:r w:rsidR="00A2763D">
          <w:rPr>
            <w:noProof/>
            <w:webHidden/>
          </w:rPr>
          <w:tab/>
        </w:r>
        <w:r>
          <w:rPr>
            <w:noProof/>
            <w:webHidden/>
          </w:rPr>
          <w:fldChar w:fldCharType="begin"/>
        </w:r>
        <w:r w:rsidR="00A2763D">
          <w:rPr>
            <w:noProof/>
            <w:webHidden/>
          </w:rPr>
          <w:instrText xml:space="preserve"> PAGEREF _Toc299102104 \h </w:instrText>
        </w:r>
        <w:r>
          <w:rPr>
            <w:noProof/>
            <w:webHidden/>
          </w:rPr>
        </w:r>
        <w:r>
          <w:rPr>
            <w:noProof/>
            <w:webHidden/>
          </w:rPr>
          <w:fldChar w:fldCharType="separate"/>
        </w:r>
        <w:r w:rsidR="005B0A1A">
          <w:rPr>
            <w:noProof/>
            <w:webHidden/>
          </w:rPr>
          <w:t>16</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105" w:history="1">
        <w:r w:rsidR="00A2763D" w:rsidRPr="00341F64">
          <w:rPr>
            <w:rStyle w:val="Hipercze"/>
            <w:b/>
            <w:noProof/>
          </w:rPr>
          <w:t xml:space="preserve">4.4 </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PIERWSZE URUCHOMIENIE</w:t>
        </w:r>
        <w:r w:rsidR="00A2763D">
          <w:rPr>
            <w:noProof/>
            <w:webHidden/>
          </w:rPr>
          <w:tab/>
        </w:r>
        <w:r>
          <w:rPr>
            <w:noProof/>
            <w:webHidden/>
          </w:rPr>
          <w:fldChar w:fldCharType="begin"/>
        </w:r>
        <w:r w:rsidR="00A2763D">
          <w:rPr>
            <w:noProof/>
            <w:webHidden/>
          </w:rPr>
          <w:instrText xml:space="preserve"> PAGEREF _Toc299102105 \h </w:instrText>
        </w:r>
        <w:r>
          <w:rPr>
            <w:noProof/>
            <w:webHidden/>
          </w:rPr>
        </w:r>
        <w:r>
          <w:rPr>
            <w:noProof/>
            <w:webHidden/>
          </w:rPr>
          <w:fldChar w:fldCharType="separate"/>
        </w:r>
        <w:r w:rsidR="005B0A1A">
          <w:rPr>
            <w:noProof/>
            <w:webHidden/>
          </w:rPr>
          <w:t>16</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106" w:history="1">
        <w:r w:rsidR="00A2763D" w:rsidRPr="00341F64">
          <w:rPr>
            <w:rStyle w:val="Hipercze"/>
            <w:b/>
            <w:noProof/>
          </w:rPr>
          <w:t>4.5</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 xml:space="preserve"> TRANSPORT OPRYSKIWACZA</w:t>
        </w:r>
        <w:r w:rsidR="00A2763D">
          <w:rPr>
            <w:noProof/>
            <w:webHidden/>
          </w:rPr>
          <w:tab/>
        </w:r>
        <w:r>
          <w:rPr>
            <w:noProof/>
            <w:webHidden/>
          </w:rPr>
          <w:fldChar w:fldCharType="begin"/>
        </w:r>
        <w:r w:rsidR="00A2763D">
          <w:rPr>
            <w:noProof/>
            <w:webHidden/>
          </w:rPr>
          <w:instrText xml:space="preserve"> PAGEREF _Toc299102106 \h </w:instrText>
        </w:r>
        <w:r>
          <w:rPr>
            <w:noProof/>
            <w:webHidden/>
          </w:rPr>
        </w:r>
        <w:r>
          <w:rPr>
            <w:noProof/>
            <w:webHidden/>
          </w:rPr>
          <w:fldChar w:fldCharType="separate"/>
        </w:r>
        <w:r w:rsidR="005B0A1A">
          <w:rPr>
            <w:noProof/>
            <w:webHidden/>
          </w:rPr>
          <w:t>17</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107" w:history="1">
        <w:r w:rsidR="00A2763D" w:rsidRPr="00341F64">
          <w:rPr>
            <w:rStyle w:val="Hipercze"/>
            <w:b/>
            <w:noProof/>
          </w:rPr>
          <w:t>4.6.1</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PRZYGOTOWANIE CIECZY ROBOCZEJ</w:t>
        </w:r>
        <w:r w:rsidR="00A2763D">
          <w:rPr>
            <w:noProof/>
            <w:webHidden/>
          </w:rPr>
          <w:tab/>
        </w:r>
        <w:r>
          <w:rPr>
            <w:noProof/>
            <w:webHidden/>
          </w:rPr>
          <w:fldChar w:fldCharType="begin"/>
        </w:r>
        <w:r w:rsidR="00A2763D">
          <w:rPr>
            <w:noProof/>
            <w:webHidden/>
          </w:rPr>
          <w:instrText xml:space="preserve"> PAGEREF _Toc299102107 \h </w:instrText>
        </w:r>
        <w:r>
          <w:rPr>
            <w:noProof/>
            <w:webHidden/>
          </w:rPr>
        </w:r>
        <w:r>
          <w:rPr>
            <w:noProof/>
            <w:webHidden/>
          </w:rPr>
          <w:fldChar w:fldCharType="separate"/>
        </w:r>
        <w:r w:rsidR="005B0A1A">
          <w:rPr>
            <w:noProof/>
            <w:webHidden/>
          </w:rPr>
          <w:t>17</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108" w:history="1">
        <w:r w:rsidR="00A2763D" w:rsidRPr="00341F64">
          <w:rPr>
            <w:rStyle w:val="Hipercze"/>
            <w:b/>
            <w:noProof/>
          </w:rPr>
          <w:t xml:space="preserve">4.7 </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REGULACJA PARAMETRÓW PRACY</w:t>
        </w:r>
        <w:r w:rsidR="00A2763D">
          <w:rPr>
            <w:noProof/>
            <w:webHidden/>
          </w:rPr>
          <w:tab/>
        </w:r>
        <w:r>
          <w:rPr>
            <w:noProof/>
            <w:webHidden/>
          </w:rPr>
          <w:fldChar w:fldCharType="begin"/>
        </w:r>
        <w:r w:rsidR="00A2763D">
          <w:rPr>
            <w:noProof/>
            <w:webHidden/>
          </w:rPr>
          <w:instrText xml:space="preserve"> PAGEREF _Toc299102108 \h </w:instrText>
        </w:r>
        <w:r>
          <w:rPr>
            <w:noProof/>
            <w:webHidden/>
          </w:rPr>
        </w:r>
        <w:r>
          <w:rPr>
            <w:noProof/>
            <w:webHidden/>
          </w:rPr>
          <w:fldChar w:fldCharType="separate"/>
        </w:r>
        <w:r w:rsidR="005B0A1A">
          <w:rPr>
            <w:noProof/>
            <w:webHidden/>
          </w:rPr>
          <w:t>18</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09" w:history="1">
        <w:r w:rsidR="00A2763D" w:rsidRPr="00341F64">
          <w:rPr>
            <w:rStyle w:val="Hipercze"/>
            <w:b/>
            <w:noProof/>
          </w:rPr>
          <w:t xml:space="preserve">5. </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TECHNIKA OPRYSKU</w:t>
        </w:r>
        <w:r w:rsidR="00A2763D">
          <w:rPr>
            <w:noProof/>
            <w:webHidden/>
          </w:rPr>
          <w:tab/>
        </w:r>
        <w:r>
          <w:rPr>
            <w:noProof/>
            <w:webHidden/>
          </w:rPr>
          <w:fldChar w:fldCharType="begin"/>
        </w:r>
        <w:r w:rsidR="00A2763D">
          <w:rPr>
            <w:noProof/>
            <w:webHidden/>
          </w:rPr>
          <w:instrText xml:space="preserve"> PAGEREF _Toc299102109 \h </w:instrText>
        </w:r>
        <w:r>
          <w:rPr>
            <w:noProof/>
            <w:webHidden/>
          </w:rPr>
        </w:r>
        <w:r>
          <w:rPr>
            <w:noProof/>
            <w:webHidden/>
          </w:rPr>
          <w:fldChar w:fldCharType="separate"/>
        </w:r>
        <w:r w:rsidR="005B0A1A">
          <w:rPr>
            <w:noProof/>
            <w:webHidden/>
          </w:rPr>
          <w:t>18</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10" w:history="1">
        <w:r w:rsidR="00A2763D" w:rsidRPr="00341F64">
          <w:rPr>
            <w:rStyle w:val="Hipercze"/>
            <w:b/>
            <w:noProof/>
          </w:rPr>
          <w:t>6.  SPRAWDZANIE  WYDATKU  ROZPYLACZY  ORAZ  STOPNIA  ICH  ZUŻYCIA</w:t>
        </w:r>
        <w:r w:rsidR="00A2763D">
          <w:rPr>
            <w:noProof/>
            <w:webHidden/>
          </w:rPr>
          <w:tab/>
        </w:r>
        <w:r>
          <w:rPr>
            <w:noProof/>
            <w:webHidden/>
          </w:rPr>
          <w:fldChar w:fldCharType="begin"/>
        </w:r>
        <w:r w:rsidR="00A2763D">
          <w:rPr>
            <w:noProof/>
            <w:webHidden/>
          </w:rPr>
          <w:instrText xml:space="preserve"> PAGEREF _Toc299102110 \h </w:instrText>
        </w:r>
        <w:r>
          <w:rPr>
            <w:noProof/>
            <w:webHidden/>
          </w:rPr>
        </w:r>
        <w:r>
          <w:rPr>
            <w:noProof/>
            <w:webHidden/>
          </w:rPr>
          <w:fldChar w:fldCharType="separate"/>
        </w:r>
        <w:r w:rsidR="005B0A1A">
          <w:rPr>
            <w:noProof/>
            <w:webHidden/>
          </w:rPr>
          <w:t>22</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11" w:history="1">
        <w:r w:rsidR="00A2763D" w:rsidRPr="00341F64">
          <w:rPr>
            <w:rStyle w:val="Hipercze"/>
            <w:b/>
            <w:noProof/>
          </w:rPr>
          <w:t>7. OBSŁUGA TECHNICZNA</w:t>
        </w:r>
        <w:r w:rsidR="00A2763D">
          <w:rPr>
            <w:noProof/>
            <w:webHidden/>
          </w:rPr>
          <w:tab/>
        </w:r>
        <w:r>
          <w:rPr>
            <w:noProof/>
            <w:webHidden/>
          </w:rPr>
          <w:fldChar w:fldCharType="begin"/>
        </w:r>
        <w:r w:rsidR="00A2763D">
          <w:rPr>
            <w:noProof/>
            <w:webHidden/>
          </w:rPr>
          <w:instrText xml:space="preserve"> PAGEREF _Toc299102111 \h </w:instrText>
        </w:r>
        <w:r>
          <w:rPr>
            <w:noProof/>
            <w:webHidden/>
          </w:rPr>
        </w:r>
        <w:r>
          <w:rPr>
            <w:noProof/>
            <w:webHidden/>
          </w:rPr>
          <w:fldChar w:fldCharType="separate"/>
        </w:r>
        <w:r w:rsidR="005B0A1A">
          <w:rPr>
            <w:noProof/>
            <w:webHidden/>
          </w:rPr>
          <w:t>23</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112" w:history="1">
        <w:r w:rsidR="00A2763D" w:rsidRPr="00341F64">
          <w:rPr>
            <w:rStyle w:val="Hipercze"/>
            <w:b/>
            <w:noProof/>
          </w:rPr>
          <w:t xml:space="preserve">7.1 </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SPUSZCZANIE RESZTEK CIECZY, CZYSZCZENIE ELEMENTÓW FILTRUJĄCYCH I USUWANIE NIESZCZELNOŚCI</w:t>
        </w:r>
        <w:r w:rsidR="00A2763D">
          <w:rPr>
            <w:noProof/>
            <w:webHidden/>
          </w:rPr>
          <w:tab/>
        </w:r>
        <w:r>
          <w:rPr>
            <w:noProof/>
            <w:webHidden/>
          </w:rPr>
          <w:fldChar w:fldCharType="begin"/>
        </w:r>
        <w:r w:rsidR="00A2763D">
          <w:rPr>
            <w:noProof/>
            <w:webHidden/>
          </w:rPr>
          <w:instrText xml:space="preserve"> PAGEREF _Toc299102112 \h </w:instrText>
        </w:r>
        <w:r>
          <w:rPr>
            <w:noProof/>
            <w:webHidden/>
          </w:rPr>
        </w:r>
        <w:r>
          <w:rPr>
            <w:noProof/>
            <w:webHidden/>
          </w:rPr>
          <w:fldChar w:fldCharType="separate"/>
        </w:r>
        <w:r w:rsidR="005B0A1A">
          <w:rPr>
            <w:noProof/>
            <w:webHidden/>
          </w:rPr>
          <w:t>23</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113" w:history="1">
        <w:r w:rsidR="00A2763D" w:rsidRPr="00341F64">
          <w:rPr>
            <w:rStyle w:val="Hipercze"/>
            <w:b/>
            <w:noProof/>
          </w:rPr>
          <w:t xml:space="preserve">7.2 </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SMAROWANIE OPRYSKIWACZA</w:t>
        </w:r>
        <w:r w:rsidR="00A2763D">
          <w:rPr>
            <w:noProof/>
            <w:webHidden/>
          </w:rPr>
          <w:tab/>
        </w:r>
        <w:r>
          <w:rPr>
            <w:noProof/>
            <w:webHidden/>
          </w:rPr>
          <w:fldChar w:fldCharType="begin"/>
        </w:r>
        <w:r w:rsidR="00A2763D">
          <w:rPr>
            <w:noProof/>
            <w:webHidden/>
          </w:rPr>
          <w:instrText xml:space="preserve"> PAGEREF _Toc299102113 \h </w:instrText>
        </w:r>
        <w:r>
          <w:rPr>
            <w:noProof/>
            <w:webHidden/>
          </w:rPr>
        </w:r>
        <w:r>
          <w:rPr>
            <w:noProof/>
            <w:webHidden/>
          </w:rPr>
          <w:fldChar w:fldCharType="separate"/>
        </w:r>
        <w:r w:rsidR="005B0A1A">
          <w:rPr>
            <w:noProof/>
            <w:webHidden/>
          </w:rPr>
          <w:t>23</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114" w:history="1">
        <w:r w:rsidR="00A2763D" w:rsidRPr="00341F64">
          <w:rPr>
            <w:rStyle w:val="Hipercze"/>
            <w:b/>
            <w:bCs/>
            <w:noProof/>
          </w:rPr>
          <w:t>7.3</w:t>
        </w:r>
        <w:r w:rsidR="00A2763D">
          <w:rPr>
            <w:rFonts w:asciiTheme="minorHAnsi" w:eastAsiaTheme="minorEastAsia" w:hAnsiTheme="minorHAnsi" w:cstheme="minorBidi"/>
            <w:noProof/>
            <w:kern w:val="0"/>
            <w:sz w:val="22"/>
            <w:szCs w:val="22"/>
            <w:lang w:eastAsia="pl-PL"/>
          </w:rPr>
          <w:tab/>
        </w:r>
        <w:r w:rsidR="00A2763D" w:rsidRPr="00341F64">
          <w:rPr>
            <w:rStyle w:val="Hipercze"/>
            <w:b/>
            <w:bCs/>
            <w:noProof/>
          </w:rPr>
          <w:t>PRZEGLĄDY I NAPRAWY BIEŻĄCE</w:t>
        </w:r>
        <w:r w:rsidR="00A2763D">
          <w:rPr>
            <w:noProof/>
            <w:webHidden/>
          </w:rPr>
          <w:tab/>
        </w:r>
        <w:r>
          <w:rPr>
            <w:noProof/>
            <w:webHidden/>
          </w:rPr>
          <w:fldChar w:fldCharType="begin"/>
        </w:r>
        <w:r w:rsidR="00A2763D">
          <w:rPr>
            <w:noProof/>
            <w:webHidden/>
          </w:rPr>
          <w:instrText xml:space="preserve"> PAGEREF _Toc299102114 \h </w:instrText>
        </w:r>
        <w:r>
          <w:rPr>
            <w:noProof/>
            <w:webHidden/>
          </w:rPr>
        </w:r>
        <w:r>
          <w:rPr>
            <w:noProof/>
            <w:webHidden/>
          </w:rPr>
          <w:fldChar w:fldCharType="separate"/>
        </w:r>
        <w:r w:rsidR="005B0A1A">
          <w:rPr>
            <w:noProof/>
            <w:webHidden/>
          </w:rPr>
          <w:t>25</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115" w:history="1">
        <w:r w:rsidR="00A2763D" w:rsidRPr="00341F64">
          <w:rPr>
            <w:rStyle w:val="Hipercze"/>
            <w:b/>
            <w:bCs/>
            <w:noProof/>
          </w:rPr>
          <w:t xml:space="preserve">7.4 </w:t>
        </w:r>
        <w:r w:rsidR="00A2763D">
          <w:rPr>
            <w:rFonts w:asciiTheme="minorHAnsi" w:eastAsiaTheme="minorEastAsia" w:hAnsiTheme="minorHAnsi" w:cstheme="minorBidi"/>
            <w:noProof/>
            <w:kern w:val="0"/>
            <w:sz w:val="22"/>
            <w:szCs w:val="22"/>
            <w:lang w:eastAsia="pl-PL"/>
          </w:rPr>
          <w:tab/>
        </w:r>
        <w:r w:rsidR="00A2763D" w:rsidRPr="00341F64">
          <w:rPr>
            <w:rStyle w:val="Hipercze"/>
            <w:b/>
            <w:bCs/>
            <w:noProof/>
          </w:rPr>
          <w:t>REMONT KAPITALNY</w:t>
        </w:r>
        <w:r w:rsidR="00A2763D">
          <w:rPr>
            <w:noProof/>
            <w:webHidden/>
          </w:rPr>
          <w:tab/>
        </w:r>
        <w:r>
          <w:rPr>
            <w:noProof/>
            <w:webHidden/>
          </w:rPr>
          <w:fldChar w:fldCharType="begin"/>
        </w:r>
        <w:r w:rsidR="00A2763D">
          <w:rPr>
            <w:noProof/>
            <w:webHidden/>
          </w:rPr>
          <w:instrText xml:space="preserve"> PAGEREF _Toc299102115 \h </w:instrText>
        </w:r>
        <w:r>
          <w:rPr>
            <w:noProof/>
            <w:webHidden/>
          </w:rPr>
        </w:r>
        <w:r>
          <w:rPr>
            <w:noProof/>
            <w:webHidden/>
          </w:rPr>
          <w:fldChar w:fldCharType="separate"/>
        </w:r>
        <w:r w:rsidR="005B0A1A">
          <w:rPr>
            <w:noProof/>
            <w:webHidden/>
          </w:rPr>
          <w:t>25</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16" w:history="1">
        <w:r w:rsidR="00A2763D" w:rsidRPr="00341F64">
          <w:rPr>
            <w:rStyle w:val="Hipercze"/>
            <w:b/>
            <w:bCs/>
            <w:noProof/>
          </w:rPr>
          <w:t>8.</w:t>
        </w:r>
        <w:r w:rsidR="00A2763D">
          <w:rPr>
            <w:rFonts w:asciiTheme="minorHAnsi" w:eastAsiaTheme="minorEastAsia" w:hAnsiTheme="minorHAnsi" w:cstheme="minorBidi"/>
            <w:noProof/>
            <w:kern w:val="0"/>
            <w:sz w:val="22"/>
            <w:szCs w:val="22"/>
            <w:lang w:eastAsia="pl-PL"/>
          </w:rPr>
          <w:tab/>
        </w:r>
        <w:r w:rsidR="00A2763D" w:rsidRPr="00341F64">
          <w:rPr>
            <w:rStyle w:val="Hipercze"/>
            <w:b/>
            <w:bCs/>
            <w:noProof/>
          </w:rPr>
          <w:t>KOSERWACJA I PRZECHOWYWANIE</w:t>
        </w:r>
        <w:r w:rsidR="00A2763D">
          <w:rPr>
            <w:noProof/>
            <w:webHidden/>
          </w:rPr>
          <w:tab/>
        </w:r>
        <w:r>
          <w:rPr>
            <w:noProof/>
            <w:webHidden/>
          </w:rPr>
          <w:fldChar w:fldCharType="begin"/>
        </w:r>
        <w:r w:rsidR="00A2763D">
          <w:rPr>
            <w:noProof/>
            <w:webHidden/>
          </w:rPr>
          <w:instrText xml:space="preserve"> PAGEREF _Toc299102116 \h </w:instrText>
        </w:r>
        <w:r>
          <w:rPr>
            <w:noProof/>
            <w:webHidden/>
          </w:rPr>
        </w:r>
        <w:r>
          <w:rPr>
            <w:noProof/>
            <w:webHidden/>
          </w:rPr>
          <w:fldChar w:fldCharType="separate"/>
        </w:r>
        <w:r w:rsidR="005B0A1A">
          <w:rPr>
            <w:noProof/>
            <w:webHidden/>
          </w:rPr>
          <w:t>25</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17" w:history="1">
        <w:r w:rsidR="00A2763D" w:rsidRPr="00341F64">
          <w:rPr>
            <w:rStyle w:val="Hipercze"/>
            <w:b/>
            <w:bCs/>
            <w:noProof/>
          </w:rPr>
          <w:t>9.</w:t>
        </w:r>
        <w:r w:rsidR="00A2763D">
          <w:rPr>
            <w:rFonts w:asciiTheme="minorHAnsi" w:eastAsiaTheme="minorEastAsia" w:hAnsiTheme="minorHAnsi" w:cstheme="minorBidi"/>
            <w:noProof/>
            <w:kern w:val="0"/>
            <w:sz w:val="22"/>
            <w:szCs w:val="22"/>
            <w:lang w:eastAsia="pl-PL"/>
          </w:rPr>
          <w:tab/>
        </w:r>
        <w:r w:rsidR="00A2763D" w:rsidRPr="00341F64">
          <w:rPr>
            <w:rStyle w:val="Hipercze"/>
            <w:b/>
            <w:noProof/>
          </w:rPr>
          <w:t>RYZYKO RESZTKOWE</w:t>
        </w:r>
        <w:r w:rsidR="00A2763D">
          <w:rPr>
            <w:noProof/>
            <w:webHidden/>
          </w:rPr>
          <w:tab/>
        </w:r>
        <w:r>
          <w:rPr>
            <w:noProof/>
            <w:webHidden/>
          </w:rPr>
          <w:fldChar w:fldCharType="begin"/>
        </w:r>
        <w:r w:rsidR="00A2763D">
          <w:rPr>
            <w:noProof/>
            <w:webHidden/>
          </w:rPr>
          <w:instrText xml:space="preserve"> PAGEREF _Toc299102117 \h </w:instrText>
        </w:r>
        <w:r>
          <w:rPr>
            <w:noProof/>
            <w:webHidden/>
          </w:rPr>
        </w:r>
        <w:r>
          <w:rPr>
            <w:noProof/>
            <w:webHidden/>
          </w:rPr>
          <w:fldChar w:fldCharType="separate"/>
        </w:r>
        <w:r w:rsidR="005B0A1A">
          <w:rPr>
            <w:noProof/>
            <w:webHidden/>
          </w:rPr>
          <w:t>26</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118" w:history="1">
        <w:r w:rsidR="00A2763D" w:rsidRPr="00341F64">
          <w:rPr>
            <w:rStyle w:val="Hipercze"/>
            <w:b/>
            <w:bCs/>
            <w:noProof/>
          </w:rPr>
          <w:t xml:space="preserve">9.1 </w:t>
        </w:r>
        <w:r w:rsidR="00A2763D">
          <w:rPr>
            <w:rFonts w:asciiTheme="minorHAnsi" w:eastAsiaTheme="minorEastAsia" w:hAnsiTheme="minorHAnsi" w:cstheme="minorBidi"/>
            <w:noProof/>
            <w:kern w:val="0"/>
            <w:sz w:val="22"/>
            <w:szCs w:val="22"/>
            <w:lang w:eastAsia="pl-PL"/>
          </w:rPr>
          <w:tab/>
        </w:r>
        <w:r w:rsidR="00A2763D" w:rsidRPr="00341F64">
          <w:rPr>
            <w:rStyle w:val="Hipercze"/>
            <w:b/>
            <w:bCs/>
            <w:noProof/>
          </w:rPr>
          <w:t>Opis ryzyka resztkowego.</w:t>
        </w:r>
        <w:r w:rsidR="00A2763D">
          <w:rPr>
            <w:noProof/>
            <w:webHidden/>
          </w:rPr>
          <w:tab/>
        </w:r>
        <w:r>
          <w:rPr>
            <w:noProof/>
            <w:webHidden/>
          </w:rPr>
          <w:fldChar w:fldCharType="begin"/>
        </w:r>
        <w:r w:rsidR="00A2763D">
          <w:rPr>
            <w:noProof/>
            <w:webHidden/>
          </w:rPr>
          <w:instrText xml:space="preserve"> PAGEREF _Toc299102118 \h </w:instrText>
        </w:r>
        <w:r>
          <w:rPr>
            <w:noProof/>
            <w:webHidden/>
          </w:rPr>
        </w:r>
        <w:r>
          <w:rPr>
            <w:noProof/>
            <w:webHidden/>
          </w:rPr>
          <w:fldChar w:fldCharType="separate"/>
        </w:r>
        <w:r w:rsidR="005B0A1A">
          <w:rPr>
            <w:noProof/>
            <w:webHidden/>
          </w:rPr>
          <w:t>26</w:t>
        </w:r>
        <w:r>
          <w:rPr>
            <w:noProof/>
            <w:webHidden/>
          </w:rPr>
          <w:fldChar w:fldCharType="end"/>
        </w:r>
      </w:hyperlink>
    </w:p>
    <w:p w:rsidR="00A2763D" w:rsidRDefault="00BF2944" w:rsidP="00D13D84">
      <w:pPr>
        <w:pStyle w:val="Spistreci3"/>
        <w:rPr>
          <w:rFonts w:asciiTheme="minorHAnsi" w:eastAsiaTheme="minorEastAsia" w:hAnsiTheme="minorHAnsi" w:cstheme="minorBidi"/>
          <w:noProof/>
          <w:kern w:val="0"/>
          <w:sz w:val="22"/>
          <w:szCs w:val="22"/>
          <w:lang w:eastAsia="pl-PL"/>
        </w:rPr>
      </w:pPr>
      <w:hyperlink w:anchor="_Toc299102119" w:history="1">
        <w:r w:rsidR="00A2763D" w:rsidRPr="00341F64">
          <w:rPr>
            <w:rStyle w:val="Hipercze"/>
            <w:b/>
            <w:bCs/>
            <w:noProof/>
          </w:rPr>
          <w:t xml:space="preserve">9.2 </w:t>
        </w:r>
        <w:r w:rsidR="00A2763D">
          <w:rPr>
            <w:rFonts w:asciiTheme="minorHAnsi" w:eastAsiaTheme="minorEastAsia" w:hAnsiTheme="minorHAnsi" w:cstheme="minorBidi"/>
            <w:noProof/>
            <w:kern w:val="0"/>
            <w:sz w:val="22"/>
            <w:szCs w:val="22"/>
            <w:lang w:eastAsia="pl-PL"/>
          </w:rPr>
          <w:tab/>
        </w:r>
        <w:r w:rsidR="00A2763D" w:rsidRPr="00341F64">
          <w:rPr>
            <w:rStyle w:val="Hipercze"/>
            <w:b/>
            <w:bCs/>
            <w:noProof/>
          </w:rPr>
          <w:t>Ocena ryzyka resztkowego.</w:t>
        </w:r>
        <w:r w:rsidR="00A2763D">
          <w:rPr>
            <w:noProof/>
            <w:webHidden/>
          </w:rPr>
          <w:tab/>
        </w:r>
        <w:r>
          <w:rPr>
            <w:noProof/>
            <w:webHidden/>
          </w:rPr>
          <w:fldChar w:fldCharType="begin"/>
        </w:r>
        <w:r w:rsidR="00A2763D">
          <w:rPr>
            <w:noProof/>
            <w:webHidden/>
          </w:rPr>
          <w:instrText xml:space="preserve"> PAGEREF _Toc299102119 \h </w:instrText>
        </w:r>
        <w:r>
          <w:rPr>
            <w:noProof/>
            <w:webHidden/>
          </w:rPr>
        </w:r>
        <w:r>
          <w:rPr>
            <w:noProof/>
            <w:webHidden/>
          </w:rPr>
          <w:fldChar w:fldCharType="separate"/>
        </w:r>
        <w:r w:rsidR="005B0A1A">
          <w:rPr>
            <w:noProof/>
            <w:webHidden/>
          </w:rPr>
          <w:t>26</w:t>
        </w:r>
        <w:r>
          <w:rPr>
            <w:noProof/>
            <w:webHidden/>
          </w:rPr>
          <w:fldChar w:fldCharType="end"/>
        </w:r>
      </w:hyperlink>
    </w:p>
    <w:p w:rsidR="00A2763D" w:rsidRDefault="00BF2944">
      <w:pPr>
        <w:pStyle w:val="Spistreci1"/>
        <w:rPr>
          <w:rFonts w:asciiTheme="minorHAnsi" w:eastAsiaTheme="minorEastAsia" w:hAnsiTheme="minorHAnsi" w:cstheme="minorBidi"/>
          <w:noProof/>
          <w:kern w:val="0"/>
          <w:sz w:val="22"/>
          <w:szCs w:val="22"/>
          <w:lang w:eastAsia="pl-PL"/>
        </w:rPr>
      </w:pPr>
      <w:hyperlink w:anchor="_Toc299102120" w:history="1">
        <w:r w:rsidR="00A2763D" w:rsidRPr="00341F64">
          <w:rPr>
            <w:rStyle w:val="Hipercze"/>
            <w:rFonts w:cs="Arial"/>
            <w:b/>
            <w:bCs/>
            <w:noProof/>
          </w:rPr>
          <w:t>KATALOG CZĘŚCI</w:t>
        </w:r>
        <w:r w:rsidR="00A2763D">
          <w:rPr>
            <w:noProof/>
            <w:webHidden/>
          </w:rPr>
          <w:tab/>
        </w:r>
        <w:r>
          <w:rPr>
            <w:noProof/>
            <w:webHidden/>
          </w:rPr>
          <w:fldChar w:fldCharType="begin"/>
        </w:r>
        <w:r w:rsidR="00A2763D">
          <w:rPr>
            <w:noProof/>
            <w:webHidden/>
          </w:rPr>
          <w:instrText xml:space="preserve"> PAGEREF _Toc299102120 \h </w:instrText>
        </w:r>
        <w:r>
          <w:rPr>
            <w:noProof/>
            <w:webHidden/>
          </w:rPr>
        </w:r>
        <w:r>
          <w:rPr>
            <w:noProof/>
            <w:webHidden/>
          </w:rPr>
          <w:fldChar w:fldCharType="separate"/>
        </w:r>
        <w:r w:rsidR="005B0A1A">
          <w:rPr>
            <w:noProof/>
            <w:webHidden/>
          </w:rPr>
          <w:t>27</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21" w:history="1">
        <w:r w:rsidR="00A2763D" w:rsidRPr="00341F64">
          <w:rPr>
            <w:rStyle w:val="Hipercze"/>
            <w:rFonts w:cs="Arial"/>
            <w:b/>
            <w:bCs/>
            <w:i/>
            <w:iCs/>
            <w:noProof/>
          </w:rPr>
          <w:t>RAMA ZAWIESZENIA</w:t>
        </w:r>
        <w:r w:rsidR="00A2763D">
          <w:rPr>
            <w:noProof/>
            <w:webHidden/>
          </w:rPr>
          <w:tab/>
        </w:r>
        <w:r>
          <w:rPr>
            <w:noProof/>
            <w:webHidden/>
          </w:rPr>
          <w:fldChar w:fldCharType="begin"/>
        </w:r>
        <w:r w:rsidR="00A2763D">
          <w:rPr>
            <w:noProof/>
            <w:webHidden/>
          </w:rPr>
          <w:instrText xml:space="preserve"> PAGEREF _Toc299102121 \h </w:instrText>
        </w:r>
        <w:r>
          <w:rPr>
            <w:noProof/>
            <w:webHidden/>
          </w:rPr>
        </w:r>
        <w:r>
          <w:rPr>
            <w:noProof/>
            <w:webHidden/>
          </w:rPr>
          <w:fldChar w:fldCharType="separate"/>
        </w:r>
        <w:r w:rsidR="005B0A1A">
          <w:rPr>
            <w:noProof/>
            <w:webHidden/>
          </w:rPr>
          <w:t>28</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22" w:history="1">
        <w:r w:rsidR="00A2763D" w:rsidRPr="00341F64">
          <w:rPr>
            <w:rStyle w:val="Hipercze"/>
            <w:b/>
            <w:bCs/>
            <w:noProof/>
          </w:rPr>
          <w:t>RAMIĘ ŚRODKOWE</w:t>
        </w:r>
        <w:r w:rsidR="00A2763D">
          <w:rPr>
            <w:noProof/>
            <w:webHidden/>
          </w:rPr>
          <w:tab/>
        </w:r>
        <w:r>
          <w:rPr>
            <w:noProof/>
            <w:webHidden/>
          </w:rPr>
          <w:fldChar w:fldCharType="begin"/>
        </w:r>
        <w:r w:rsidR="00A2763D">
          <w:rPr>
            <w:noProof/>
            <w:webHidden/>
          </w:rPr>
          <w:instrText xml:space="preserve"> PAGEREF _Toc299102122 \h </w:instrText>
        </w:r>
        <w:r>
          <w:rPr>
            <w:noProof/>
            <w:webHidden/>
          </w:rPr>
        </w:r>
        <w:r>
          <w:rPr>
            <w:noProof/>
            <w:webHidden/>
          </w:rPr>
          <w:fldChar w:fldCharType="separate"/>
        </w:r>
        <w:r w:rsidR="005B0A1A">
          <w:rPr>
            <w:noProof/>
            <w:webHidden/>
          </w:rPr>
          <w:t>29</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23" w:history="1">
        <w:r w:rsidR="00A2763D" w:rsidRPr="00341F64">
          <w:rPr>
            <w:rStyle w:val="Hipercze"/>
            <w:rFonts w:cs="Arial"/>
            <w:b/>
            <w:bCs/>
            <w:noProof/>
          </w:rPr>
          <w:t>RAMIĘ WEWNĘTRZNE</w:t>
        </w:r>
        <w:r w:rsidR="00A2763D">
          <w:rPr>
            <w:noProof/>
            <w:webHidden/>
          </w:rPr>
          <w:tab/>
        </w:r>
        <w:r>
          <w:rPr>
            <w:noProof/>
            <w:webHidden/>
          </w:rPr>
          <w:fldChar w:fldCharType="begin"/>
        </w:r>
        <w:r w:rsidR="00A2763D">
          <w:rPr>
            <w:noProof/>
            <w:webHidden/>
          </w:rPr>
          <w:instrText xml:space="preserve"> PAGEREF _Toc299102123 \h </w:instrText>
        </w:r>
        <w:r>
          <w:rPr>
            <w:noProof/>
            <w:webHidden/>
          </w:rPr>
        </w:r>
        <w:r>
          <w:rPr>
            <w:noProof/>
            <w:webHidden/>
          </w:rPr>
          <w:fldChar w:fldCharType="separate"/>
        </w:r>
        <w:r w:rsidR="005B0A1A">
          <w:rPr>
            <w:noProof/>
            <w:webHidden/>
          </w:rPr>
          <w:t>29</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24" w:history="1">
        <w:r w:rsidR="00A2763D" w:rsidRPr="00341F64">
          <w:rPr>
            <w:rStyle w:val="Hipercze"/>
            <w:rFonts w:cs="Arial"/>
            <w:b/>
            <w:bCs/>
            <w:noProof/>
          </w:rPr>
          <w:t>RAMIĘ ZEWNĘTRZNE</w:t>
        </w:r>
        <w:r w:rsidR="00A2763D">
          <w:rPr>
            <w:noProof/>
            <w:webHidden/>
          </w:rPr>
          <w:tab/>
        </w:r>
        <w:r>
          <w:rPr>
            <w:noProof/>
            <w:webHidden/>
          </w:rPr>
          <w:fldChar w:fldCharType="begin"/>
        </w:r>
        <w:r w:rsidR="00A2763D">
          <w:rPr>
            <w:noProof/>
            <w:webHidden/>
          </w:rPr>
          <w:instrText xml:space="preserve"> PAGEREF _Toc299102124 \h </w:instrText>
        </w:r>
        <w:r>
          <w:rPr>
            <w:noProof/>
            <w:webHidden/>
          </w:rPr>
        </w:r>
        <w:r>
          <w:rPr>
            <w:noProof/>
            <w:webHidden/>
          </w:rPr>
          <w:fldChar w:fldCharType="separate"/>
        </w:r>
        <w:r w:rsidR="005B0A1A">
          <w:rPr>
            <w:noProof/>
            <w:webHidden/>
          </w:rPr>
          <w:t>30</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25" w:history="1">
        <w:r w:rsidR="00A2763D" w:rsidRPr="00341F64">
          <w:rPr>
            <w:rStyle w:val="Hipercze"/>
            <w:rFonts w:cs="Arial"/>
            <w:b/>
            <w:noProof/>
          </w:rPr>
          <w:t>ZBIORNIK</w:t>
        </w:r>
        <w:r w:rsidR="00A2763D">
          <w:rPr>
            <w:noProof/>
            <w:webHidden/>
          </w:rPr>
          <w:tab/>
        </w:r>
        <w:r>
          <w:rPr>
            <w:noProof/>
            <w:webHidden/>
          </w:rPr>
          <w:fldChar w:fldCharType="begin"/>
        </w:r>
        <w:r w:rsidR="00A2763D">
          <w:rPr>
            <w:noProof/>
            <w:webHidden/>
          </w:rPr>
          <w:instrText xml:space="preserve"> PAGEREF _Toc299102125 \h </w:instrText>
        </w:r>
        <w:r>
          <w:rPr>
            <w:noProof/>
            <w:webHidden/>
          </w:rPr>
        </w:r>
        <w:r>
          <w:rPr>
            <w:noProof/>
            <w:webHidden/>
          </w:rPr>
          <w:fldChar w:fldCharType="separate"/>
        </w:r>
        <w:r w:rsidR="005B0A1A">
          <w:rPr>
            <w:noProof/>
            <w:webHidden/>
          </w:rPr>
          <w:t>30</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26" w:history="1">
        <w:r w:rsidR="00A2763D" w:rsidRPr="00341F64">
          <w:rPr>
            <w:rStyle w:val="Hipercze"/>
            <w:b/>
            <w:bCs/>
            <w:noProof/>
          </w:rPr>
          <w:t>ROZWADNIACZ</w:t>
        </w:r>
        <w:r w:rsidR="00A2763D">
          <w:rPr>
            <w:noProof/>
            <w:webHidden/>
          </w:rPr>
          <w:tab/>
        </w:r>
        <w:r>
          <w:rPr>
            <w:noProof/>
            <w:webHidden/>
          </w:rPr>
          <w:fldChar w:fldCharType="begin"/>
        </w:r>
        <w:r w:rsidR="00A2763D">
          <w:rPr>
            <w:noProof/>
            <w:webHidden/>
          </w:rPr>
          <w:instrText xml:space="preserve"> PAGEREF _Toc299102126 \h </w:instrText>
        </w:r>
        <w:r>
          <w:rPr>
            <w:noProof/>
            <w:webHidden/>
          </w:rPr>
        </w:r>
        <w:r>
          <w:rPr>
            <w:noProof/>
            <w:webHidden/>
          </w:rPr>
          <w:fldChar w:fldCharType="separate"/>
        </w:r>
        <w:r w:rsidR="005B0A1A">
          <w:rPr>
            <w:noProof/>
            <w:webHidden/>
          </w:rPr>
          <w:t>31</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27" w:history="1">
        <w:r w:rsidR="00A2763D" w:rsidRPr="00341F64">
          <w:rPr>
            <w:rStyle w:val="Hipercze"/>
            <w:b/>
            <w:bCs/>
            <w:noProof/>
          </w:rPr>
          <w:t>WINDA</w:t>
        </w:r>
        <w:r w:rsidR="00A2763D">
          <w:rPr>
            <w:noProof/>
            <w:webHidden/>
          </w:rPr>
          <w:tab/>
        </w:r>
        <w:r>
          <w:rPr>
            <w:noProof/>
            <w:webHidden/>
          </w:rPr>
          <w:fldChar w:fldCharType="begin"/>
        </w:r>
        <w:r w:rsidR="00A2763D">
          <w:rPr>
            <w:noProof/>
            <w:webHidden/>
          </w:rPr>
          <w:instrText xml:space="preserve"> PAGEREF _Toc299102127 \h </w:instrText>
        </w:r>
        <w:r>
          <w:rPr>
            <w:noProof/>
            <w:webHidden/>
          </w:rPr>
        </w:r>
        <w:r>
          <w:rPr>
            <w:noProof/>
            <w:webHidden/>
          </w:rPr>
          <w:fldChar w:fldCharType="separate"/>
        </w:r>
        <w:r w:rsidR="005B0A1A">
          <w:rPr>
            <w:noProof/>
            <w:webHidden/>
          </w:rPr>
          <w:t>33</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28" w:history="1">
        <w:r w:rsidR="00A2763D" w:rsidRPr="00341F64">
          <w:rPr>
            <w:rStyle w:val="Hipercze"/>
            <w:b/>
            <w:bCs/>
            <w:noProof/>
          </w:rPr>
          <w:t>OSPRZĘT</w:t>
        </w:r>
        <w:r w:rsidR="00A2763D">
          <w:rPr>
            <w:noProof/>
            <w:webHidden/>
          </w:rPr>
          <w:tab/>
        </w:r>
        <w:r>
          <w:rPr>
            <w:noProof/>
            <w:webHidden/>
          </w:rPr>
          <w:fldChar w:fldCharType="begin"/>
        </w:r>
        <w:r w:rsidR="00A2763D">
          <w:rPr>
            <w:noProof/>
            <w:webHidden/>
          </w:rPr>
          <w:instrText xml:space="preserve"> PAGEREF _Toc299102128 \h </w:instrText>
        </w:r>
        <w:r>
          <w:rPr>
            <w:noProof/>
            <w:webHidden/>
          </w:rPr>
        </w:r>
        <w:r>
          <w:rPr>
            <w:noProof/>
            <w:webHidden/>
          </w:rPr>
          <w:fldChar w:fldCharType="separate"/>
        </w:r>
        <w:r w:rsidR="005B0A1A">
          <w:rPr>
            <w:noProof/>
            <w:webHidden/>
          </w:rPr>
          <w:t>35</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29" w:history="1">
        <w:r w:rsidR="00A2763D" w:rsidRPr="00341F64">
          <w:rPr>
            <w:rStyle w:val="Hipercze"/>
            <w:b/>
            <w:bCs/>
            <w:noProof/>
          </w:rPr>
          <w:t>POMPA</w:t>
        </w:r>
        <w:r w:rsidR="00A2763D">
          <w:rPr>
            <w:noProof/>
            <w:webHidden/>
          </w:rPr>
          <w:tab/>
        </w:r>
        <w:r>
          <w:rPr>
            <w:noProof/>
            <w:webHidden/>
          </w:rPr>
          <w:fldChar w:fldCharType="begin"/>
        </w:r>
        <w:r w:rsidR="00A2763D">
          <w:rPr>
            <w:noProof/>
            <w:webHidden/>
          </w:rPr>
          <w:instrText xml:space="preserve"> PAGEREF _Toc299102129 \h </w:instrText>
        </w:r>
        <w:r>
          <w:rPr>
            <w:noProof/>
            <w:webHidden/>
          </w:rPr>
        </w:r>
        <w:r>
          <w:rPr>
            <w:noProof/>
            <w:webHidden/>
          </w:rPr>
          <w:fldChar w:fldCharType="separate"/>
        </w:r>
        <w:r w:rsidR="005B0A1A">
          <w:rPr>
            <w:noProof/>
            <w:webHidden/>
          </w:rPr>
          <w:t>37</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30" w:history="1">
        <w:r w:rsidR="00A2763D" w:rsidRPr="00341F64">
          <w:rPr>
            <w:rStyle w:val="Hipercze"/>
            <w:b/>
            <w:bCs/>
            <w:noProof/>
          </w:rPr>
          <w:t>PRZENOŚNE URZĄDZENIA ŚWIETLNE</w:t>
        </w:r>
        <w:r w:rsidR="00A2763D">
          <w:rPr>
            <w:noProof/>
            <w:webHidden/>
          </w:rPr>
          <w:tab/>
        </w:r>
        <w:r>
          <w:rPr>
            <w:noProof/>
            <w:webHidden/>
          </w:rPr>
          <w:fldChar w:fldCharType="begin"/>
        </w:r>
        <w:r w:rsidR="00A2763D">
          <w:rPr>
            <w:noProof/>
            <w:webHidden/>
          </w:rPr>
          <w:instrText xml:space="preserve"> PAGEREF _Toc299102130 \h </w:instrText>
        </w:r>
        <w:r>
          <w:rPr>
            <w:noProof/>
            <w:webHidden/>
          </w:rPr>
        </w:r>
        <w:r>
          <w:rPr>
            <w:noProof/>
            <w:webHidden/>
          </w:rPr>
          <w:fldChar w:fldCharType="separate"/>
        </w:r>
        <w:r w:rsidR="005B0A1A">
          <w:rPr>
            <w:noProof/>
            <w:webHidden/>
          </w:rPr>
          <w:t>39</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31" w:history="1">
        <w:r w:rsidR="00A2763D" w:rsidRPr="00341F64">
          <w:rPr>
            <w:rStyle w:val="Hipercze"/>
            <w:b/>
            <w:bCs/>
            <w:noProof/>
          </w:rPr>
          <w:t>ZAWÓR SPUSTOWY</w:t>
        </w:r>
        <w:r w:rsidR="00A2763D">
          <w:rPr>
            <w:noProof/>
            <w:webHidden/>
          </w:rPr>
          <w:tab/>
        </w:r>
        <w:r>
          <w:rPr>
            <w:noProof/>
            <w:webHidden/>
          </w:rPr>
          <w:fldChar w:fldCharType="begin"/>
        </w:r>
        <w:r w:rsidR="00A2763D">
          <w:rPr>
            <w:noProof/>
            <w:webHidden/>
          </w:rPr>
          <w:instrText xml:space="preserve"> PAGEREF _Toc299102131 \h </w:instrText>
        </w:r>
        <w:r>
          <w:rPr>
            <w:noProof/>
            <w:webHidden/>
          </w:rPr>
        </w:r>
        <w:r>
          <w:rPr>
            <w:noProof/>
            <w:webHidden/>
          </w:rPr>
          <w:fldChar w:fldCharType="separate"/>
        </w:r>
        <w:r w:rsidR="005B0A1A">
          <w:rPr>
            <w:noProof/>
            <w:webHidden/>
          </w:rPr>
          <w:t>40</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32" w:history="1">
        <w:r w:rsidR="00A2763D" w:rsidRPr="00341F64">
          <w:rPr>
            <w:rStyle w:val="Hipercze"/>
            <w:b/>
            <w:bCs/>
            <w:noProof/>
          </w:rPr>
          <w:t>MIESZADŁO HYRDAULICZNE</w:t>
        </w:r>
        <w:r w:rsidR="00A2763D">
          <w:rPr>
            <w:noProof/>
            <w:webHidden/>
          </w:rPr>
          <w:tab/>
        </w:r>
        <w:r>
          <w:rPr>
            <w:noProof/>
            <w:webHidden/>
          </w:rPr>
          <w:fldChar w:fldCharType="begin"/>
        </w:r>
        <w:r w:rsidR="00A2763D">
          <w:rPr>
            <w:noProof/>
            <w:webHidden/>
          </w:rPr>
          <w:instrText xml:space="preserve"> PAGEREF _Toc299102132 \h </w:instrText>
        </w:r>
        <w:r>
          <w:rPr>
            <w:noProof/>
            <w:webHidden/>
          </w:rPr>
        </w:r>
        <w:r>
          <w:rPr>
            <w:noProof/>
            <w:webHidden/>
          </w:rPr>
          <w:fldChar w:fldCharType="separate"/>
        </w:r>
        <w:r w:rsidR="005B0A1A">
          <w:rPr>
            <w:noProof/>
            <w:webHidden/>
          </w:rPr>
          <w:t>41</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33" w:history="1">
        <w:r w:rsidR="00A2763D" w:rsidRPr="00341F64">
          <w:rPr>
            <w:rStyle w:val="Hipercze"/>
            <w:b/>
            <w:bCs/>
            <w:noProof/>
          </w:rPr>
          <w:t>OPRAWA ROZPYLACZA PRZELOTOWA</w:t>
        </w:r>
        <w:r w:rsidR="00A2763D">
          <w:rPr>
            <w:noProof/>
            <w:webHidden/>
          </w:rPr>
          <w:tab/>
        </w:r>
        <w:r>
          <w:rPr>
            <w:noProof/>
            <w:webHidden/>
          </w:rPr>
          <w:fldChar w:fldCharType="begin"/>
        </w:r>
        <w:r w:rsidR="00A2763D">
          <w:rPr>
            <w:noProof/>
            <w:webHidden/>
          </w:rPr>
          <w:instrText xml:space="preserve"> PAGEREF _Toc299102133 \h </w:instrText>
        </w:r>
        <w:r>
          <w:rPr>
            <w:noProof/>
            <w:webHidden/>
          </w:rPr>
        </w:r>
        <w:r>
          <w:rPr>
            <w:noProof/>
            <w:webHidden/>
          </w:rPr>
          <w:fldChar w:fldCharType="separate"/>
        </w:r>
        <w:r w:rsidR="005B0A1A">
          <w:rPr>
            <w:noProof/>
            <w:webHidden/>
          </w:rPr>
          <w:t>42</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34" w:history="1">
        <w:r w:rsidR="00A2763D" w:rsidRPr="00341F64">
          <w:rPr>
            <w:rStyle w:val="Hipercze"/>
            <w:b/>
            <w:bCs/>
            <w:noProof/>
          </w:rPr>
          <w:t>OPRAWA ROZPYLACZA KOŃCOWA</w:t>
        </w:r>
        <w:r w:rsidR="00A2763D">
          <w:rPr>
            <w:noProof/>
            <w:webHidden/>
          </w:rPr>
          <w:tab/>
        </w:r>
        <w:r>
          <w:rPr>
            <w:noProof/>
            <w:webHidden/>
          </w:rPr>
          <w:fldChar w:fldCharType="begin"/>
        </w:r>
        <w:r w:rsidR="00A2763D">
          <w:rPr>
            <w:noProof/>
            <w:webHidden/>
          </w:rPr>
          <w:instrText xml:space="preserve"> PAGEREF _Toc299102134 \h </w:instrText>
        </w:r>
        <w:r>
          <w:rPr>
            <w:noProof/>
            <w:webHidden/>
          </w:rPr>
        </w:r>
        <w:r>
          <w:rPr>
            <w:noProof/>
            <w:webHidden/>
          </w:rPr>
          <w:fldChar w:fldCharType="separate"/>
        </w:r>
        <w:r w:rsidR="005B0A1A">
          <w:rPr>
            <w:noProof/>
            <w:webHidden/>
          </w:rPr>
          <w:t>43</w:t>
        </w:r>
        <w:r>
          <w:rPr>
            <w:noProof/>
            <w:webHidden/>
          </w:rPr>
          <w:fldChar w:fldCharType="end"/>
        </w:r>
      </w:hyperlink>
    </w:p>
    <w:p w:rsidR="00A2763D" w:rsidRDefault="00BF2944">
      <w:pPr>
        <w:pStyle w:val="Spistreci2"/>
        <w:rPr>
          <w:rFonts w:asciiTheme="minorHAnsi" w:eastAsiaTheme="minorEastAsia" w:hAnsiTheme="minorHAnsi" w:cstheme="minorBidi"/>
          <w:noProof/>
          <w:kern w:val="0"/>
          <w:sz w:val="22"/>
          <w:szCs w:val="22"/>
          <w:lang w:eastAsia="pl-PL"/>
        </w:rPr>
      </w:pPr>
      <w:hyperlink w:anchor="_Toc299102135" w:history="1">
        <w:r w:rsidR="00A2763D" w:rsidRPr="00341F64">
          <w:rPr>
            <w:rStyle w:val="Hipercze"/>
            <w:b/>
            <w:bCs/>
            <w:noProof/>
          </w:rPr>
          <w:t>ZAWÓR STERUJĄCY</w:t>
        </w:r>
        <w:r w:rsidR="00A2763D">
          <w:rPr>
            <w:noProof/>
            <w:webHidden/>
          </w:rPr>
          <w:tab/>
        </w:r>
        <w:r>
          <w:rPr>
            <w:noProof/>
            <w:webHidden/>
          </w:rPr>
          <w:fldChar w:fldCharType="begin"/>
        </w:r>
        <w:r w:rsidR="00A2763D">
          <w:rPr>
            <w:noProof/>
            <w:webHidden/>
          </w:rPr>
          <w:instrText xml:space="preserve"> PAGEREF _Toc299102135 \h </w:instrText>
        </w:r>
        <w:r>
          <w:rPr>
            <w:noProof/>
            <w:webHidden/>
          </w:rPr>
        </w:r>
        <w:r>
          <w:rPr>
            <w:noProof/>
            <w:webHidden/>
          </w:rPr>
          <w:fldChar w:fldCharType="separate"/>
        </w:r>
        <w:r w:rsidR="005B0A1A">
          <w:rPr>
            <w:noProof/>
            <w:webHidden/>
          </w:rPr>
          <w:t>45</w:t>
        </w:r>
        <w:r>
          <w:rPr>
            <w:noProof/>
            <w:webHidden/>
          </w:rPr>
          <w:fldChar w:fldCharType="end"/>
        </w:r>
      </w:hyperlink>
    </w:p>
    <w:p w:rsidR="00A2763D" w:rsidRDefault="00BF2944">
      <w:pPr>
        <w:pStyle w:val="Spistreci1"/>
        <w:rPr>
          <w:rFonts w:asciiTheme="minorHAnsi" w:eastAsiaTheme="minorEastAsia" w:hAnsiTheme="minorHAnsi" w:cstheme="minorBidi"/>
          <w:noProof/>
          <w:kern w:val="0"/>
          <w:sz w:val="22"/>
          <w:szCs w:val="22"/>
          <w:lang w:eastAsia="pl-PL"/>
        </w:rPr>
      </w:pPr>
      <w:hyperlink w:anchor="_Toc299102136" w:history="1">
        <w:r w:rsidR="00A2763D" w:rsidRPr="00341F64">
          <w:rPr>
            <w:rStyle w:val="Hipercze"/>
            <w:b/>
            <w:noProof/>
          </w:rPr>
          <w:t>KARTA GWARANCYJNA</w:t>
        </w:r>
        <w:r w:rsidR="00A2763D">
          <w:rPr>
            <w:noProof/>
            <w:webHidden/>
          </w:rPr>
          <w:tab/>
        </w:r>
        <w:r>
          <w:rPr>
            <w:noProof/>
            <w:webHidden/>
          </w:rPr>
          <w:fldChar w:fldCharType="begin"/>
        </w:r>
        <w:r w:rsidR="00A2763D">
          <w:rPr>
            <w:noProof/>
            <w:webHidden/>
          </w:rPr>
          <w:instrText xml:space="preserve"> PAGEREF _Toc299102136 \h </w:instrText>
        </w:r>
        <w:r>
          <w:rPr>
            <w:noProof/>
            <w:webHidden/>
          </w:rPr>
        </w:r>
        <w:r>
          <w:rPr>
            <w:noProof/>
            <w:webHidden/>
          </w:rPr>
          <w:fldChar w:fldCharType="separate"/>
        </w:r>
        <w:r w:rsidR="005B0A1A">
          <w:rPr>
            <w:noProof/>
            <w:webHidden/>
          </w:rPr>
          <w:t>47</w:t>
        </w:r>
        <w:r>
          <w:rPr>
            <w:noProof/>
            <w:webHidden/>
          </w:rPr>
          <w:fldChar w:fldCharType="end"/>
        </w:r>
      </w:hyperlink>
    </w:p>
    <w:p w:rsidR="00A2763D" w:rsidRDefault="00BF2944">
      <w:pPr>
        <w:pStyle w:val="Spistreci1"/>
        <w:rPr>
          <w:rFonts w:asciiTheme="minorHAnsi" w:eastAsiaTheme="minorEastAsia" w:hAnsiTheme="minorHAnsi" w:cstheme="minorBidi"/>
          <w:noProof/>
          <w:kern w:val="0"/>
          <w:sz w:val="22"/>
          <w:szCs w:val="22"/>
          <w:lang w:eastAsia="pl-PL"/>
        </w:rPr>
      </w:pPr>
      <w:hyperlink w:anchor="_Toc299102137" w:history="1">
        <w:r w:rsidR="00A2763D" w:rsidRPr="00341F64">
          <w:rPr>
            <w:rStyle w:val="Hipercze"/>
            <w:b/>
            <w:smallCaps/>
            <w:noProof/>
            <w:kern w:val="24"/>
          </w:rPr>
          <w:t>Protokół przekazania maszyny</w:t>
        </w:r>
        <w:r w:rsidR="00A2763D">
          <w:rPr>
            <w:noProof/>
            <w:webHidden/>
          </w:rPr>
          <w:tab/>
        </w:r>
        <w:r>
          <w:rPr>
            <w:noProof/>
            <w:webHidden/>
          </w:rPr>
          <w:fldChar w:fldCharType="begin"/>
        </w:r>
        <w:r w:rsidR="00A2763D">
          <w:rPr>
            <w:noProof/>
            <w:webHidden/>
          </w:rPr>
          <w:instrText xml:space="preserve"> PAGEREF _Toc299102137 \h </w:instrText>
        </w:r>
        <w:r>
          <w:rPr>
            <w:noProof/>
            <w:webHidden/>
          </w:rPr>
        </w:r>
        <w:r>
          <w:rPr>
            <w:noProof/>
            <w:webHidden/>
          </w:rPr>
          <w:fldChar w:fldCharType="separate"/>
        </w:r>
        <w:r w:rsidR="005B0A1A">
          <w:rPr>
            <w:noProof/>
            <w:webHidden/>
          </w:rPr>
          <w:t>48</w:t>
        </w:r>
        <w:r>
          <w:rPr>
            <w:noProof/>
            <w:webHidden/>
          </w:rPr>
          <w:fldChar w:fldCharType="end"/>
        </w:r>
      </w:hyperlink>
    </w:p>
    <w:p w:rsidR="00A2763D" w:rsidRDefault="00BF2944">
      <w:pPr>
        <w:pStyle w:val="Spistreci1"/>
        <w:rPr>
          <w:rFonts w:asciiTheme="minorHAnsi" w:eastAsiaTheme="minorEastAsia" w:hAnsiTheme="minorHAnsi" w:cstheme="minorBidi"/>
          <w:noProof/>
          <w:kern w:val="0"/>
          <w:sz w:val="22"/>
          <w:szCs w:val="22"/>
          <w:lang w:eastAsia="pl-PL"/>
        </w:rPr>
      </w:pPr>
      <w:hyperlink w:anchor="_Toc299102138" w:history="1">
        <w:r w:rsidR="00A2763D" w:rsidRPr="00341F64">
          <w:rPr>
            <w:rStyle w:val="Hipercze"/>
            <w:noProof/>
          </w:rPr>
          <w:t>DEKLARACJA ZGODNOŚCI</w:t>
        </w:r>
        <w:r w:rsidR="00A2763D">
          <w:rPr>
            <w:noProof/>
            <w:webHidden/>
          </w:rPr>
          <w:tab/>
        </w:r>
        <w:r>
          <w:rPr>
            <w:noProof/>
            <w:webHidden/>
          </w:rPr>
          <w:fldChar w:fldCharType="begin"/>
        </w:r>
        <w:r w:rsidR="00A2763D">
          <w:rPr>
            <w:noProof/>
            <w:webHidden/>
          </w:rPr>
          <w:instrText xml:space="preserve"> PAGEREF _Toc299102138 \h </w:instrText>
        </w:r>
        <w:r>
          <w:rPr>
            <w:noProof/>
            <w:webHidden/>
          </w:rPr>
        </w:r>
        <w:r>
          <w:rPr>
            <w:noProof/>
            <w:webHidden/>
          </w:rPr>
          <w:fldChar w:fldCharType="separate"/>
        </w:r>
        <w:r w:rsidR="005B0A1A">
          <w:rPr>
            <w:noProof/>
            <w:webHidden/>
          </w:rPr>
          <w:t>49</w:t>
        </w:r>
        <w:r>
          <w:rPr>
            <w:noProof/>
            <w:webHidden/>
          </w:rPr>
          <w:fldChar w:fldCharType="end"/>
        </w:r>
      </w:hyperlink>
    </w:p>
    <w:p w:rsidR="00401933" w:rsidRDefault="00BF2944" w:rsidP="00F665B1">
      <w:pPr>
        <w:shd w:val="clear" w:color="auto" w:fill="FFFFFF"/>
        <w:spacing w:before="120"/>
        <w:ind w:left="289"/>
        <w:jc w:val="center"/>
        <w:outlineLvl w:val="0"/>
        <w:rPr>
          <w:rFonts w:cs="Arial"/>
          <w:b/>
          <w:sz w:val="28"/>
          <w:szCs w:val="28"/>
        </w:rPr>
      </w:pPr>
      <w:r>
        <w:rPr>
          <w:rFonts w:cs="Arial"/>
          <w:b/>
          <w:sz w:val="28"/>
          <w:szCs w:val="28"/>
        </w:rPr>
        <w:fldChar w:fldCharType="end"/>
      </w:r>
      <w:r w:rsidR="007268AE">
        <w:rPr>
          <w:rFonts w:cs="Arial"/>
          <w:b/>
          <w:sz w:val="28"/>
          <w:szCs w:val="28"/>
        </w:rPr>
        <w:br w:type="page"/>
      </w:r>
      <w:bookmarkStart w:id="0" w:name="_Toc299102078"/>
      <w:r w:rsidR="00401933">
        <w:rPr>
          <w:rFonts w:cs="Arial"/>
          <w:b/>
          <w:sz w:val="28"/>
          <w:szCs w:val="28"/>
        </w:rPr>
        <w:lastRenderedPageBreak/>
        <w:t>I WARUNKI BEZPIECZEŃSTWA</w:t>
      </w:r>
      <w:bookmarkEnd w:id="0"/>
    </w:p>
    <w:p w:rsidR="00401933" w:rsidRPr="007268AE" w:rsidRDefault="00401933" w:rsidP="00F665B1">
      <w:pPr>
        <w:shd w:val="clear" w:color="auto" w:fill="FFFFFF"/>
        <w:spacing w:before="120"/>
        <w:ind w:left="289"/>
        <w:rPr>
          <w:rFonts w:cs="Arial"/>
          <w:sz w:val="22"/>
          <w:szCs w:val="22"/>
        </w:rPr>
      </w:pPr>
      <w:r w:rsidRPr="007268AE">
        <w:rPr>
          <w:rFonts w:cs="Arial"/>
          <w:b/>
          <w:sz w:val="22"/>
          <w:szCs w:val="22"/>
        </w:rPr>
        <w:t>Uwaga!</w:t>
      </w:r>
      <w:r w:rsidRPr="007268AE">
        <w:rPr>
          <w:rFonts w:cs="Arial"/>
          <w:sz w:val="22"/>
          <w:szCs w:val="22"/>
        </w:rPr>
        <w:t xml:space="preserve"> W trakcie czynności przygotowawczych oraz obsługi eksploatacyjnej należy bezwzględnie przestrzegać następujących przepisów:</w:t>
      </w:r>
    </w:p>
    <w:p w:rsidR="00401933" w:rsidRPr="007268AE" w:rsidRDefault="00401933" w:rsidP="00365631">
      <w:pPr>
        <w:shd w:val="clear" w:color="auto" w:fill="FFFFFF"/>
        <w:spacing w:before="120"/>
        <w:ind w:left="289"/>
        <w:contextualSpacing/>
        <w:rPr>
          <w:rFonts w:cs="Arial"/>
          <w:sz w:val="22"/>
          <w:szCs w:val="22"/>
        </w:rPr>
      </w:pP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Opryskiwacza nie mogą obsługiwać osoby nie zapoznane z jego działaniem, posiadające skaleczenia, kobiety w ciąży i młodociani.</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W żadnym wypadku nie wolno przystępować do pracy na czczo.</w:t>
      </w:r>
    </w:p>
    <w:p w:rsidR="00401933" w:rsidRPr="007268AE" w:rsidRDefault="00401933" w:rsidP="0013310E">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Podczas pracy i po jej zakończeniu nie wolno palić, pić i jeść. Po zakończeniu pracy, lub w przerwach należy umyć ręce i twarz ciepłą wodą z mydłem oraz przepłukać usta czystą wodą (zwłaszcza przed jedzeniem).</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Czynności związane z obsługiwaniem opryskiwacza, jak i przygotowaniem cieczy należy wykonywać w odzieży ochronnej z nakrytą głową i w okularach ochronnych, a jeżeli to potrzebne nawet w rękawicach gumowych i w półmasce.</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 xml:space="preserve">Ciecz do oprysków przygotować w odległości </w:t>
      </w:r>
      <w:smartTag w:uri="urn:schemas-microsoft-com:office:smarttags" w:element="metricconverter">
        <w:smartTagPr>
          <w:attr w:name="ProductID" w:val="50 m"/>
        </w:smartTagPr>
        <w:r w:rsidRPr="007268AE">
          <w:rPr>
            <w:rFonts w:cs="Arial"/>
            <w:sz w:val="22"/>
            <w:szCs w:val="22"/>
          </w:rPr>
          <w:t>50 m</w:t>
        </w:r>
      </w:smartTag>
      <w:r w:rsidRPr="007268AE">
        <w:rPr>
          <w:rFonts w:cs="Arial"/>
          <w:sz w:val="22"/>
          <w:szCs w:val="22"/>
        </w:rPr>
        <w:t xml:space="preserve"> od studni, lub innego zbiornika wody przeznaczonej do celów spożywczych. </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Przygotowaną ciecz przechowywać w miejscu, do którego nie mają dostępu dzieci oraz zwierzęta domowe i hodowlane.</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W miejscach, gdzie zastosowano środki chemiczne nie wolno paść bydła i zbierać plonów wcześniej niż po upływie karencji.</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 xml:space="preserve">Należy zwrócić uwagę, aby opryskiwanie nie odbywało się z wiatrem, </w:t>
      </w:r>
      <w:proofErr w:type="spellStart"/>
      <w:r w:rsidRPr="007268AE">
        <w:rPr>
          <w:rFonts w:cs="Arial"/>
          <w:sz w:val="22"/>
          <w:szCs w:val="22"/>
        </w:rPr>
        <w:t>tzn</w:t>
      </w:r>
      <w:proofErr w:type="spellEnd"/>
      <w:r w:rsidRPr="007268AE">
        <w:rPr>
          <w:rFonts w:cs="Arial"/>
          <w:sz w:val="22"/>
          <w:szCs w:val="22"/>
        </w:rPr>
        <w:t>, aby rozpylana ciecz nie spadała na obsługującego.</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W razie uszkodzenia opryskiwacza, przed oddaniem do naprawy należy dokładnie oczyścić go z substancji chemicznych.</w:t>
      </w:r>
    </w:p>
    <w:p w:rsidR="00401933" w:rsidRPr="007268AE" w:rsidRDefault="00417135"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 xml:space="preserve">Po zakończeniu prac z użyciem środków ochrony roślin sprzęt oczyszcza się </w:t>
      </w:r>
      <w:r w:rsidR="007567B2" w:rsidRPr="007268AE">
        <w:rPr>
          <w:rFonts w:cs="Arial"/>
          <w:sz w:val="22"/>
          <w:szCs w:val="22"/>
        </w:rPr>
        <w:t>i myje w myjni wyposażonej w oczyszczalnię ścieków lub osadnik do neutralizacji powstałych ścieków.</w:t>
      </w:r>
      <w:r w:rsidR="00401933" w:rsidRPr="007268AE">
        <w:rPr>
          <w:rFonts w:cs="Arial"/>
          <w:sz w:val="22"/>
          <w:szCs w:val="22"/>
        </w:rPr>
        <w:t>.</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Opryskiwacz musi być przechowywany w stanie czystym.</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Odzież używaną podczas pracy należy zdjąć jak najszybciej po zakończeniu opryskiwania i spłukać dużą ilością wody z mydłem.</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 xml:space="preserve">Ciecz pozostałą w zbiorniku po opryskach należy </w:t>
      </w:r>
      <w:r w:rsidR="007567B2" w:rsidRPr="007268AE">
        <w:rPr>
          <w:rFonts w:cs="Arial"/>
          <w:sz w:val="22"/>
          <w:szCs w:val="22"/>
        </w:rPr>
        <w:t>rozcieńczyć i wypryskać na powierzchnię, na której prowadzony był zabieg ochrony roślin. Resztki cieczy ze zbiornika opryskiwacza należy zlać do szczelnego naczynia i oddać do punktu utylizacji środków chemicznych.</w:t>
      </w:r>
      <w:r w:rsidRPr="007268AE">
        <w:rPr>
          <w:rFonts w:cs="Arial"/>
          <w:sz w:val="22"/>
          <w:szCs w:val="22"/>
        </w:rPr>
        <w:t xml:space="preserve"> Wybierając miejsce usuwania resztek cieczy, należy się stosować do wskazówek służby ochrony roślin oraz przestrzegać obowiązującego w tym zakresie rozporządzenia. Uwagi te dotyczą również postępowania przy wylewaniu wody podczas płukania zbiornika i innych zespołów opryskiwacza.</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Osoby obsługujące opryskiwacz powinny podczas pracy przestrzegać zaleceń podanych na opakowaniach środków ochrony roślin oraz odpowiednie, przepisów.</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Wszystkie naprawy wykonywać tylko po wyłączeniu napędu.</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Sprawdzać połączenie opryskiwacza z ciągnikiem. Do zabezpieczenia połączeń stosować wyłącznie przetyczki.</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Praca bez osłon, lub z uszkodzoną osłoną wału napędowego jest zabroniona.</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 xml:space="preserve">Zachować dużą ostrożność w czasie przejazdów agregatu. Zabrania </w:t>
      </w:r>
      <w:r w:rsidR="00D13D84" w:rsidRPr="007268AE">
        <w:rPr>
          <w:rFonts w:cs="Arial"/>
          <w:sz w:val="22"/>
          <w:szCs w:val="22"/>
        </w:rPr>
        <w:t>się</w:t>
      </w:r>
      <w:r w:rsidRPr="007268AE">
        <w:rPr>
          <w:rFonts w:cs="Arial"/>
          <w:sz w:val="22"/>
          <w:szCs w:val="22"/>
        </w:rPr>
        <w:t xml:space="preserve"> przewożenia osób na siedzeniach bocznych (na błotnikach kół) ciągnika  na opryskiwaczu.</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Ciągnik na którym zawieszony jest opryskiwacz powinien posiadać kom</w:t>
      </w:r>
      <w:r w:rsidR="00D13D84">
        <w:rPr>
          <w:rFonts w:cs="Arial"/>
          <w:sz w:val="22"/>
          <w:szCs w:val="22"/>
        </w:rPr>
        <w:t>plet</w:t>
      </w:r>
      <w:r w:rsidRPr="007268AE">
        <w:rPr>
          <w:rFonts w:cs="Arial"/>
          <w:sz w:val="22"/>
          <w:szCs w:val="22"/>
        </w:rPr>
        <w:t xml:space="preserve"> obciążników przednich.</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Zabrania się łączenia opryskiwacza z ciągnikami niższej klasy od zalecanej w instrukcji.</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Praca na stokach o pochyl</w:t>
      </w:r>
      <w:r w:rsidR="00D13D84">
        <w:rPr>
          <w:rFonts w:cs="Arial"/>
          <w:sz w:val="22"/>
          <w:szCs w:val="22"/>
        </w:rPr>
        <w:t xml:space="preserve">eniach przekraczających 10 % </w:t>
      </w:r>
      <w:r w:rsidRPr="007268AE">
        <w:rPr>
          <w:rFonts w:cs="Arial"/>
          <w:sz w:val="22"/>
          <w:szCs w:val="22"/>
        </w:rPr>
        <w:t>jest niedopuszczalna.</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Zabrania się używać opryskiwacza do innych celów niż podano w instrukcji obsługi.</w:t>
      </w:r>
    </w:p>
    <w:p w:rsidR="00401933" w:rsidRPr="007268AE" w:rsidRDefault="00401933" w:rsidP="00365631">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Do przejazdów transportowych i przechowywania opryskiwacza belka polowa musi być ustawiona w najniższym położeniu, złożona i zabezpieczona. Przed wyjazdem na drogę publiczną należy założyć tablicę wyróżniającą</w:t>
      </w:r>
      <w:r w:rsidR="000D26D3" w:rsidRPr="007268AE">
        <w:rPr>
          <w:rFonts w:cs="Arial"/>
          <w:sz w:val="22"/>
          <w:szCs w:val="22"/>
        </w:rPr>
        <w:t>.</w:t>
      </w:r>
    </w:p>
    <w:p w:rsidR="00401933" w:rsidRPr="0034250D" w:rsidRDefault="00401933" w:rsidP="0034250D">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 xml:space="preserve">Pojazdy wolno poruszające się </w:t>
      </w:r>
      <w:r w:rsidR="000D26D3" w:rsidRPr="007268AE">
        <w:rPr>
          <w:rFonts w:cs="Arial"/>
          <w:sz w:val="22"/>
          <w:szCs w:val="22"/>
        </w:rPr>
        <w:t>powinny posiadać</w:t>
      </w:r>
      <w:r w:rsidRPr="007268AE">
        <w:rPr>
          <w:rFonts w:cs="Arial"/>
          <w:sz w:val="22"/>
          <w:szCs w:val="22"/>
        </w:rPr>
        <w:t xml:space="preserve"> przenośne urządzenia </w:t>
      </w:r>
      <w:r w:rsidR="0034250D">
        <w:rPr>
          <w:rFonts w:cs="Arial"/>
          <w:sz w:val="22"/>
          <w:szCs w:val="22"/>
        </w:rPr>
        <w:t>świetlno-ostrzegawcze (tablice o</w:t>
      </w:r>
      <w:r w:rsidRPr="007268AE">
        <w:rPr>
          <w:rFonts w:cs="Arial"/>
          <w:sz w:val="22"/>
          <w:szCs w:val="22"/>
        </w:rPr>
        <w:t>strzegawcze ze światłami zespolonymi i odblaskowymi tylnymi)</w:t>
      </w:r>
      <w:r w:rsidR="00A96B10" w:rsidRPr="007268AE">
        <w:rPr>
          <w:rFonts w:cs="Arial"/>
          <w:sz w:val="22"/>
          <w:szCs w:val="22"/>
        </w:rPr>
        <w:t xml:space="preserve"> </w:t>
      </w:r>
    </w:p>
    <w:p w:rsidR="00862690" w:rsidRDefault="00401933" w:rsidP="00862690">
      <w:pPr>
        <w:numPr>
          <w:ilvl w:val="0"/>
          <w:numId w:val="4"/>
        </w:numPr>
        <w:shd w:val="clear" w:color="auto" w:fill="FFFFFF"/>
        <w:tabs>
          <w:tab w:val="clear" w:pos="725"/>
          <w:tab w:val="left" w:pos="567"/>
        </w:tabs>
        <w:spacing w:before="120"/>
        <w:ind w:left="567" w:hanging="567"/>
        <w:contextualSpacing/>
        <w:rPr>
          <w:rFonts w:cs="Arial"/>
          <w:sz w:val="22"/>
          <w:szCs w:val="22"/>
        </w:rPr>
      </w:pPr>
      <w:r w:rsidRPr="007268AE">
        <w:rPr>
          <w:rFonts w:cs="Arial"/>
          <w:sz w:val="22"/>
          <w:szCs w:val="22"/>
        </w:rPr>
        <w:t>Na drogach publicznych poruszać się z prędkością do 15 km/h</w:t>
      </w:r>
    </w:p>
    <w:p w:rsidR="00862690" w:rsidRDefault="00862690" w:rsidP="00862690">
      <w:pPr>
        <w:numPr>
          <w:ilvl w:val="0"/>
          <w:numId w:val="4"/>
        </w:numPr>
        <w:shd w:val="clear" w:color="auto" w:fill="FFFFFF"/>
        <w:tabs>
          <w:tab w:val="clear" w:pos="725"/>
          <w:tab w:val="left" w:pos="567"/>
        </w:tabs>
        <w:spacing w:before="120"/>
        <w:ind w:left="567" w:hanging="567"/>
        <w:contextualSpacing/>
        <w:rPr>
          <w:rFonts w:cs="Arial"/>
          <w:sz w:val="22"/>
          <w:szCs w:val="22"/>
        </w:rPr>
      </w:pPr>
      <w:r>
        <w:rPr>
          <w:rFonts w:cs="Arial"/>
          <w:sz w:val="22"/>
          <w:szCs w:val="22"/>
        </w:rPr>
        <w:t>Jeśli maksymalna wysokość robocza wynosi powyżej 3.5 m – należy zwrócić szczególną ostrożność podczas pracy w pobliżu napowietrznych linii elektrycznych.</w:t>
      </w:r>
    </w:p>
    <w:p w:rsidR="0034250D" w:rsidRPr="00862690" w:rsidRDefault="0034250D" w:rsidP="00862690">
      <w:pPr>
        <w:numPr>
          <w:ilvl w:val="0"/>
          <w:numId w:val="4"/>
        </w:numPr>
        <w:shd w:val="clear" w:color="auto" w:fill="FFFFFF"/>
        <w:tabs>
          <w:tab w:val="clear" w:pos="725"/>
          <w:tab w:val="left" w:pos="567"/>
        </w:tabs>
        <w:spacing w:before="120"/>
        <w:ind w:left="567" w:hanging="567"/>
        <w:contextualSpacing/>
        <w:rPr>
          <w:rFonts w:cs="Arial"/>
          <w:sz w:val="22"/>
          <w:szCs w:val="22"/>
        </w:rPr>
      </w:pPr>
      <w:r>
        <w:rPr>
          <w:rFonts w:cs="Arial"/>
          <w:sz w:val="22"/>
          <w:szCs w:val="22"/>
        </w:rPr>
        <w:t>Obsługa podczas pracy powinna stosować ochronniki słuchu.</w:t>
      </w:r>
    </w:p>
    <w:p w:rsidR="00C26D2B" w:rsidRPr="00D16AA5" w:rsidRDefault="00C26D2B" w:rsidP="00C26D2B">
      <w:pPr>
        <w:pStyle w:val="Nagwek2"/>
        <w:jc w:val="center"/>
        <w:rPr>
          <w:bCs w:val="0"/>
          <w:sz w:val="20"/>
        </w:rPr>
      </w:pPr>
      <w:bookmarkStart w:id="1" w:name="_Toc216061048"/>
      <w:bookmarkStart w:id="2" w:name="_Toc299102079"/>
      <w:r w:rsidRPr="00D16AA5">
        <w:rPr>
          <w:bCs w:val="0"/>
          <w:sz w:val="20"/>
        </w:rPr>
        <w:lastRenderedPageBreak/>
        <w:t>ZNAKI BEZPIECZEŃSTWA I NAPISY OSTRZEGAWCZE I INFORMACYJNE</w:t>
      </w:r>
      <w:bookmarkEnd w:id="1"/>
      <w:bookmarkEnd w:id="2"/>
    </w:p>
    <w:p w:rsidR="00C26D2B" w:rsidRPr="00511A52" w:rsidRDefault="00C26D2B" w:rsidP="00C26D2B">
      <w:pPr>
        <w:tabs>
          <w:tab w:val="left" w:pos="1440"/>
        </w:tabs>
        <w:ind w:left="720"/>
        <w:rPr>
          <w:sz w:val="16"/>
          <w:szCs w:val="16"/>
        </w:rPr>
      </w:pPr>
    </w:p>
    <w:p w:rsidR="00C26D2B" w:rsidRPr="003301B2" w:rsidRDefault="00C26D2B" w:rsidP="00C26D2B">
      <w:pPr>
        <w:tabs>
          <w:tab w:val="left" w:pos="720"/>
        </w:tabs>
        <w:rPr>
          <w:sz w:val="22"/>
          <w:szCs w:val="22"/>
        </w:rPr>
      </w:pPr>
      <w:r w:rsidRPr="003301B2">
        <w:rPr>
          <w:sz w:val="22"/>
          <w:szCs w:val="22"/>
        </w:rPr>
        <w:t xml:space="preserve">W tablicy </w:t>
      </w:r>
      <w:r>
        <w:rPr>
          <w:sz w:val="22"/>
          <w:szCs w:val="22"/>
        </w:rPr>
        <w:t>poniżej</w:t>
      </w:r>
      <w:r w:rsidRPr="003301B2">
        <w:rPr>
          <w:sz w:val="22"/>
          <w:szCs w:val="22"/>
        </w:rPr>
        <w:t xml:space="preserve"> wyszczególniono znaki umieszczone na maszynie oraz podano ich znaczenie, a na rysunku 2 oraz 3  pokazano ich rozmieszczenie. Numery na rysunku i w tabeli są identyczne. Znaki i napisy bezpieczeństwa powinny być chronione przed zgubieniem i utratą czytelności. Znaki i napisy zgubione i nieczytelne powinny być zastąpione nowymi. Wymaga się aby nowe zespoły zastosowane podczas naprawy były oznaczone wszystkimi znakami bezpieczeństwa,  przewidzianymi przez producenta. Znaki można zakupić pisząc na adres producenta podając numer znaku (wg tablicy 1) oraz nazwę i numer wydania instrukcji obsługi.</w:t>
      </w:r>
    </w:p>
    <w:p w:rsidR="00132632" w:rsidRDefault="00132632" w:rsidP="00C26D2B">
      <w:pPr>
        <w:tabs>
          <w:tab w:val="left" w:pos="720"/>
        </w:tabs>
        <w:rPr>
          <w:b/>
          <w:bCs/>
          <w:sz w:val="21"/>
          <w:szCs w:val="21"/>
        </w:rPr>
      </w:pPr>
    </w:p>
    <w:p w:rsidR="00C26D2B" w:rsidRDefault="00C26D2B" w:rsidP="00C26D2B">
      <w:pPr>
        <w:tabs>
          <w:tab w:val="left" w:pos="5325"/>
        </w:tabs>
        <w:jc w:val="both"/>
        <w:rPr>
          <w:b/>
          <w:sz w:val="22"/>
          <w:szCs w:val="22"/>
        </w:rPr>
      </w:pPr>
      <w:r w:rsidRPr="00E2115A">
        <w:rPr>
          <w:b/>
          <w:sz w:val="22"/>
          <w:szCs w:val="22"/>
        </w:rPr>
        <w:t>Znaczenie sy</w:t>
      </w:r>
      <w:r w:rsidR="004A6510">
        <w:rPr>
          <w:b/>
          <w:sz w:val="22"/>
          <w:szCs w:val="22"/>
        </w:rPr>
        <w:t xml:space="preserve">mboli (miejsce umieszczenia na opryskiwaczu </w:t>
      </w:r>
      <w:r w:rsidRPr="00E2115A">
        <w:rPr>
          <w:b/>
          <w:sz w:val="22"/>
          <w:szCs w:val="22"/>
        </w:rPr>
        <w:t>):</w:t>
      </w:r>
    </w:p>
    <w:p w:rsidR="0051312E" w:rsidRPr="00E2115A" w:rsidRDefault="0051312E" w:rsidP="00C26D2B">
      <w:pPr>
        <w:tabs>
          <w:tab w:val="left" w:pos="5325"/>
        </w:tabs>
        <w:jc w:val="both"/>
        <w:rPr>
          <w:b/>
          <w:sz w:val="22"/>
          <w:szCs w:val="22"/>
        </w:rPr>
      </w:pPr>
    </w:p>
    <w:p w:rsidR="00C26D2B" w:rsidRPr="00E2115A" w:rsidRDefault="00C26D2B" w:rsidP="00C26D2B">
      <w:pPr>
        <w:numPr>
          <w:ilvl w:val="0"/>
          <w:numId w:val="38"/>
        </w:numPr>
        <w:suppressAutoHyphens w:val="0"/>
        <w:ind w:left="714" w:hanging="357"/>
        <w:jc w:val="both"/>
        <w:rPr>
          <w:sz w:val="22"/>
          <w:szCs w:val="22"/>
        </w:rPr>
      </w:pPr>
      <w:r w:rsidRPr="00E2115A">
        <w:rPr>
          <w:sz w:val="22"/>
          <w:szCs w:val="22"/>
        </w:rPr>
        <w:t>Przeczytaj instrukcję obsługi. (Zbiornik główny)</w:t>
      </w:r>
    </w:p>
    <w:p w:rsidR="00C26D2B" w:rsidRPr="00E2115A" w:rsidRDefault="00C26D2B" w:rsidP="00C26D2B">
      <w:pPr>
        <w:numPr>
          <w:ilvl w:val="0"/>
          <w:numId w:val="38"/>
        </w:numPr>
        <w:suppressAutoHyphens w:val="0"/>
        <w:ind w:left="714" w:hanging="357"/>
        <w:jc w:val="both"/>
        <w:rPr>
          <w:sz w:val="22"/>
          <w:szCs w:val="22"/>
        </w:rPr>
      </w:pPr>
      <w:r w:rsidRPr="00E2115A">
        <w:rPr>
          <w:sz w:val="22"/>
          <w:szCs w:val="22"/>
        </w:rPr>
        <w:t>Wyłącz silnik i wyjmij kluczyk przed rozpoczęciem czynności obsługi. (Zbiornik główny)</w:t>
      </w:r>
    </w:p>
    <w:p w:rsidR="00C26D2B" w:rsidRPr="00E2115A" w:rsidRDefault="00132632" w:rsidP="00C26D2B">
      <w:pPr>
        <w:numPr>
          <w:ilvl w:val="0"/>
          <w:numId w:val="38"/>
        </w:numPr>
        <w:suppressAutoHyphens w:val="0"/>
        <w:ind w:left="714" w:hanging="357"/>
        <w:jc w:val="both"/>
        <w:rPr>
          <w:sz w:val="22"/>
          <w:szCs w:val="22"/>
        </w:rPr>
      </w:pPr>
      <w:r>
        <w:rPr>
          <w:sz w:val="22"/>
          <w:szCs w:val="22"/>
        </w:rPr>
        <w:t xml:space="preserve">Nie jeździć na pomostach i drabinach </w:t>
      </w:r>
      <w:r w:rsidRPr="00E2115A">
        <w:rPr>
          <w:sz w:val="22"/>
          <w:szCs w:val="22"/>
        </w:rPr>
        <w:t>(Zbiornik główny</w:t>
      </w:r>
      <w:r>
        <w:rPr>
          <w:sz w:val="22"/>
          <w:szCs w:val="22"/>
        </w:rPr>
        <w:t xml:space="preserve"> – dla opryskiwaczy ze stopniem</w:t>
      </w:r>
      <w:r w:rsidR="00C26D2B" w:rsidRPr="00E2115A">
        <w:rPr>
          <w:sz w:val="22"/>
          <w:szCs w:val="22"/>
        </w:rPr>
        <w:t>)</w:t>
      </w:r>
    </w:p>
    <w:p w:rsidR="00C26D2B" w:rsidRPr="00E2115A" w:rsidRDefault="00501AFF" w:rsidP="00C26D2B">
      <w:pPr>
        <w:numPr>
          <w:ilvl w:val="0"/>
          <w:numId w:val="38"/>
        </w:numPr>
        <w:suppressAutoHyphens w:val="0"/>
        <w:ind w:left="714" w:hanging="357"/>
        <w:jc w:val="both"/>
        <w:rPr>
          <w:sz w:val="22"/>
          <w:szCs w:val="22"/>
        </w:rPr>
      </w:pPr>
      <w:r>
        <w:rPr>
          <w:sz w:val="22"/>
          <w:szCs w:val="22"/>
        </w:rPr>
        <w:t>Niebezpieczeństwo przy kontakcie ze środkami chemicznymi, zagrożenie oparzeniem palców lub dłoni</w:t>
      </w:r>
      <w:r w:rsidR="00C26D2B" w:rsidRPr="00E2115A">
        <w:rPr>
          <w:sz w:val="22"/>
          <w:szCs w:val="22"/>
        </w:rPr>
        <w:t>.(Zbiornik główny)</w:t>
      </w:r>
    </w:p>
    <w:p w:rsidR="00C26D2B" w:rsidRPr="00E2115A" w:rsidRDefault="00C26D2B" w:rsidP="00C26D2B">
      <w:pPr>
        <w:numPr>
          <w:ilvl w:val="0"/>
          <w:numId w:val="38"/>
        </w:numPr>
        <w:suppressAutoHyphens w:val="0"/>
        <w:ind w:left="714" w:hanging="357"/>
        <w:jc w:val="both"/>
        <w:rPr>
          <w:sz w:val="22"/>
          <w:szCs w:val="22"/>
        </w:rPr>
      </w:pPr>
      <w:r w:rsidRPr="00E2115A">
        <w:rPr>
          <w:sz w:val="22"/>
          <w:szCs w:val="22"/>
        </w:rPr>
        <w:t>Nie zajmować miejsca w pobliżu cięgieł podnośnika podczas sterowania podnośnikiem.</w:t>
      </w:r>
      <w:r w:rsidRPr="00E2115A">
        <w:rPr>
          <w:sz w:val="22"/>
          <w:szCs w:val="22"/>
        </w:rPr>
        <w:br/>
        <w:t>(Rama główna- boczna)</w:t>
      </w:r>
    </w:p>
    <w:p w:rsidR="00C26D2B" w:rsidRPr="00E2115A" w:rsidRDefault="00C26D2B" w:rsidP="00C26D2B">
      <w:pPr>
        <w:numPr>
          <w:ilvl w:val="0"/>
          <w:numId w:val="38"/>
        </w:numPr>
        <w:suppressAutoHyphens w:val="0"/>
        <w:ind w:left="714" w:hanging="357"/>
        <w:jc w:val="both"/>
        <w:rPr>
          <w:sz w:val="22"/>
          <w:szCs w:val="22"/>
        </w:rPr>
      </w:pPr>
      <w:r w:rsidRPr="00E2115A">
        <w:rPr>
          <w:sz w:val="22"/>
          <w:szCs w:val="22"/>
        </w:rPr>
        <w:t>Oznaczenie punktów zakładania zawiesi. (Rama Główna – w miejscu podnoszenia)</w:t>
      </w:r>
    </w:p>
    <w:p w:rsidR="00C26D2B" w:rsidRPr="00132632" w:rsidRDefault="00F719B3" w:rsidP="00C26D2B">
      <w:pPr>
        <w:pStyle w:val="Zawartotabeli"/>
        <w:numPr>
          <w:ilvl w:val="0"/>
          <w:numId w:val="38"/>
        </w:numPr>
        <w:suppressAutoHyphens w:val="0"/>
        <w:snapToGrid w:val="0"/>
        <w:ind w:left="714" w:hanging="357"/>
        <w:jc w:val="both"/>
        <w:rPr>
          <w:sz w:val="22"/>
          <w:szCs w:val="22"/>
        </w:rPr>
      </w:pPr>
      <w:r>
        <w:rPr>
          <w:sz w:val="22"/>
          <w:szCs w:val="22"/>
        </w:rPr>
        <w:t>Zakaz picia wody(woda niezdatna do picia). Zbiornik przystosowany do napełniania tylko czystą wodą + Nakaz mycia rąk ( Na zbiorniku wody do mycia rąk).</w:t>
      </w:r>
    </w:p>
    <w:p w:rsidR="00C26D2B" w:rsidRPr="00E2115A" w:rsidRDefault="00C26D2B" w:rsidP="00C26D2B">
      <w:pPr>
        <w:numPr>
          <w:ilvl w:val="0"/>
          <w:numId w:val="38"/>
        </w:numPr>
        <w:suppressAutoHyphens w:val="0"/>
        <w:ind w:left="714" w:hanging="357"/>
        <w:jc w:val="both"/>
        <w:rPr>
          <w:sz w:val="22"/>
          <w:szCs w:val="22"/>
        </w:rPr>
      </w:pPr>
      <w:r w:rsidRPr="00132632">
        <w:rPr>
          <w:sz w:val="22"/>
          <w:szCs w:val="22"/>
        </w:rPr>
        <w:t>Nie otwierać i nie zdejmować osłon gdy wał przegubowo-teleskopowy jest w ruchu. Niedozwolona jest praca WPM z uszkodzonymi osłonami lub bez osłon.</w:t>
      </w:r>
    </w:p>
    <w:p w:rsidR="00C26D2B" w:rsidRPr="00E2115A" w:rsidRDefault="00C26D2B" w:rsidP="00C26D2B">
      <w:pPr>
        <w:numPr>
          <w:ilvl w:val="0"/>
          <w:numId w:val="38"/>
        </w:numPr>
        <w:suppressAutoHyphens w:val="0"/>
        <w:ind w:left="714" w:hanging="357"/>
        <w:jc w:val="both"/>
        <w:rPr>
          <w:sz w:val="22"/>
          <w:szCs w:val="22"/>
        </w:rPr>
      </w:pPr>
      <w:r w:rsidRPr="00E2115A">
        <w:rPr>
          <w:sz w:val="22"/>
          <w:szCs w:val="22"/>
        </w:rPr>
        <w:t>Wartość i kierunek obrotów WOM. (Nad WOM)</w:t>
      </w:r>
    </w:p>
    <w:p w:rsidR="00C26D2B" w:rsidRPr="00E2115A" w:rsidRDefault="00C26D2B" w:rsidP="00C26D2B">
      <w:pPr>
        <w:numPr>
          <w:ilvl w:val="0"/>
          <w:numId w:val="38"/>
        </w:numPr>
        <w:suppressAutoHyphens w:val="0"/>
        <w:ind w:left="714" w:hanging="357"/>
        <w:jc w:val="both"/>
        <w:rPr>
          <w:sz w:val="22"/>
          <w:szCs w:val="22"/>
        </w:rPr>
      </w:pPr>
      <w:r w:rsidRPr="00E2115A">
        <w:rPr>
          <w:sz w:val="22"/>
          <w:szCs w:val="22"/>
        </w:rPr>
        <w:t>Oznaczenie punktów smarowania</w:t>
      </w:r>
      <w:r w:rsidR="00C01689">
        <w:rPr>
          <w:sz w:val="22"/>
          <w:szCs w:val="22"/>
        </w:rPr>
        <w:t xml:space="preserve"> (</w:t>
      </w:r>
      <w:r w:rsidR="00532257">
        <w:rPr>
          <w:sz w:val="22"/>
          <w:szCs w:val="22"/>
        </w:rPr>
        <w:t xml:space="preserve"> Przy punktach smarowania)</w:t>
      </w:r>
      <w:r w:rsidRPr="00E2115A">
        <w:rPr>
          <w:sz w:val="22"/>
          <w:szCs w:val="22"/>
        </w:rPr>
        <w:t>.</w:t>
      </w:r>
    </w:p>
    <w:p w:rsidR="00C26D2B" w:rsidRPr="00E2115A" w:rsidRDefault="00C26D2B" w:rsidP="00C26D2B">
      <w:pPr>
        <w:numPr>
          <w:ilvl w:val="0"/>
          <w:numId w:val="38"/>
        </w:numPr>
        <w:suppressAutoHyphens w:val="0"/>
        <w:ind w:left="714" w:hanging="357"/>
        <w:jc w:val="both"/>
        <w:rPr>
          <w:sz w:val="22"/>
          <w:szCs w:val="22"/>
        </w:rPr>
      </w:pPr>
      <w:r w:rsidRPr="00E2115A">
        <w:rPr>
          <w:sz w:val="22"/>
          <w:szCs w:val="22"/>
        </w:rPr>
        <w:t xml:space="preserve">Ostrzeżenie przed niebezpieczeństwem zatrucia substancjami toksycznymi. </w:t>
      </w:r>
      <w:r w:rsidRPr="00E2115A">
        <w:rPr>
          <w:sz w:val="22"/>
          <w:szCs w:val="22"/>
        </w:rPr>
        <w:br/>
        <w:t>(Zbiornik główny)</w:t>
      </w:r>
    </w:p>
    <w:p w:rsidR="00C26D2B" w:rsidRPr="00E2115A" w:rsidRDefault="00C26D2B" w:rsidP="00C26D2B">
      <w:pPr>
        <w:pStyle w:val="Zawartotabeli"/>
        <w:numPr>
          <w:ilvl w:val="0"/>
          <w:numId w:val="38"/>
        </w:numPr>
        <w:snapToGrid w:val="0"/>
        <w:jc w:val="both"/>
        <w:rPr>
          <w:sz w:val="22"/>
          <w:szCs w:val="22"/>
        </w:rPr>
      </w:pPr>
      <w:r w:rsidRPr="00E2115A">
        <w:rPr>
          <w:sz w:val="22"/>
          <w:szCs w:val="22"/>
        </w:rPr>
        <w:t>Ograniczenie prędkości do 15km/h. (Zbiornik główny)</w:t>
      </w:r>
    </w:p>
    <w:p w:rsidR="00C26D2B" w:rsidRPr="00E2115A" w:rsidRDefault="00C26D2B" w:rsidP="00C26D2B">
      <w:pPr>
        <w:pStyle w:val="Zawartotabeli"/>
        <w:numPr>
          <w:ilvl w:val="0"/>
          <w:numId w:val="38"/>
        </w:numPr>
        <w:snapToGrid w:val="0"/>
        <w:jc w:val="both"/>
        <w:rPr>
          <w:sz w:val="22"/>
          <w:szCs w:val="22"/>
        </w:rPr>
      </w:pPr>
      <w:r w:rsidRPr="00E2115A">
        <w:rPr>
          <w:sz w:val="22"/>
          <w:szCs w:val="22"/>
        </w:rPr>
        <w:t xml:space="preserve">Zagrożenie zatrucia oparami lub gazami toksycznymi. </w:t>
      </w:r>
      <w:r w:rsidR="00EE3940">
        <w:rPr>
          <w:sz w:val="22"/>
          <w:szCs w:val="22"/>
        </w:rPr>
        <w:t xml:space="preserve">Niebezpieczeństwo dostania się do dróg oddechowych oparów i toksycznych gazów. </w:t>
      </w:r>
      <w:r w:rsidRPr="00E2115A">
        <w:rPr>
          <w:sz w:val="22"/>
          <w:szCs w:val="22"/>
        </w:rPr>
        <w:t>Należy zachować bezpieczną odległość od pracującej maszyny.</w:t>
      </w:r>
      <w:r w:rsidR="0051312E">
        <w:rPr>
          <w:sz w:val="22"/>
          <w:szCs w:val="22"/>
        </w:rPr>
        <w:t xml:space="preserve"> ( Zbiornik główny).</w:t>
      </w:r>
    </w:p>
    <w:p w:rsidR="00C26D2B" w:rsidRDefault="000B5AC0" w:rsidP="00C26D2B">
      <w:pPr>
        <w:pStyle w:val="Zawartotabeli"/>
        <w:numPr>
          <w:ilvl w:val="0"/>
          <w:numId w:val="38"/>
        </w:numPr>
        <w:snapToGrid w:val="0"/>
        <w:jc w:val="both"/>
        <w:rPr>
          <w:sz w:val="22"/>
          <w:szCs w:val="22"/>
        </w:rPr>
      </w:pPr>
      <w:r>
        <w:rPr>
          <w:sz w:val="22"/>
          <w:szCs w:val="22"/>
        </w:rPr>
        <w:t xml:space="preserve">Uwaga! Niebezpieczeństwo zgniecenia. Nie sięgać w obszar składania belek. </w:t>
      </w:r>
      <w:r w:rsidR="00C26D2B" w:rsidRPr="00E2115A">
        <w:rPr>
          <w:sz w:val="22"/>
          <w:szCs w:val="22"/>
        </w:rPr>
        <w:t>Zagrożenie skaleczeniem i przecięciem</w:t>
      </w:r>
      <w:r w:rsidR="007E49EA">
        <w:rPr>
          <w:sz w:val="22"/>
          <w:szCs w:val="22"/>
        </w:rPr>
        <w:t xml:space="preserve">. Zachowaj bezpieczną odległość od maszyny. </w:t>
      </w:r>
      <w:r w:rsidR="00C26D2B" w:rsidRPr="00E2115A">
        <w:rPr>
          <w:sz w:val="22"/>
          <w:szCs w:val="22"/>
        </w:rPr>
        <w:t>( Rama główna</w:t>
      </w:r>
      <w:r w:rsidR="00ED4630">
        <w:rPr>
          <w:sz w:val="22"/>
          <w:szCs w:val="22"/>
        </w:rPr>
        <w:t xml:space="preserve"> – lance opryskiwacza</w:t>
      </w:r>
      <w:r w:rsidR="00C26D2B" w:rsidRPr="00E2115A">
        <w:rPr>
          <w:sz w:val="22"/>
          <w:szCs w:val="22"/>
        </w:rPr>
        <w:t>).</w:t>
      </w:r>
    </w:p>
    <w:p w:rsidR="00BD29D2" w:rsidRDefault="00BD29D2" w:rsidP="00BD29D2">
      <w:pPr>
        <w:pStyle w:val="Zawartotabeli"/>
        <w:numPr>
          <w:ilvl w:val="0"/>
          <w:numId w:val="38"/>
        </w:numPr>
        <w:snapToGrid w:val="0"/>
        <w:jc w:val="both"/>
        <w:rPr>
          <w:sz w:val="22"/>
          <w:szCs w:val="22"/>
        </w:rPr>
      </w:pPr>
      <w:r w:rsidRPr="00E2115A">
        <w:rPr>
          <w:sz w:val="22"/>
          <w:szCs w:val="22"/>
        </w:rPr>
        <w:t>Zakaz jedzenia, picia, palenia tytoniu podczas pracy. Zawsze pracuj w ubraniu ochronnym. (Zbiornik główny).</w:t>
      </w:r>
    </w:p>
    <w:p w:rsidR="00C42076" w:rsidRDefault="00C42076" w:rsidP="00BD29D2">
      <w:pPr>
        <w:pStyle w:val="Zawartotabeli"/>
        <w:numPr>
          <w:ilvl w:val="0"/>
          <w:numId w:val="38"/>
        </w:numPr>
        <w:snapToGrid w:val="0"/>
        <w:jc w:val="both"/>
        <w:rPr>
          <w:sz w:val="22"/>
          <w:szCs w:val="22"/>
        </w:rPr>
      </w:pPr>
      <w:r>
        <w:rPr>
          <w:sz w:val="22"/>
          <w:szCs w:val="22"/>
        </w:rPr>
        <w:t>Do przejazdów transportowych (Zbiornik główny).</w:t>
      </w:r>
    </w:p>
    <w:p w:rsidR="00C42076" w:rsidRDefault="00C42076" w:rsidP="00BD29D2">
      <w:pPr>
        <w:pStyle w:val="Zawartotabeli"/>
        <w:numPr>
          <w:ilvl w:val="0"/>
          <w:numId w:val="38"/>
        </w:numPr>
        <w:snapToGrid w:val="0"/>
        <w:jc w:val="both"/>
        <w:rPr>
          <w:sz w:val="22"/>
          <w:szCs w:val="22"/>
        </w:rPr>
      </w:pPr>
      <w:r>
        <w:rPr>
          <w:sz w:val="22"/>
          <w:szCs w:val="22"/>
        </w:rPr>
        <w:t xml:space="preserve">„Nie wchodzić do zbiornika” -  zakaz wchodzenia do </w:t>
      </w:r>
      <w:r w:rsidR="00EB1FDE">
        <w:rPr>
          <w:sz w:val="22"/>
          <w:szCs w:val="22"/>
        </w:rPr>
        <w:t xml:space="preserve">wnętrza </w:t>
      </w:r>
      <w:r>
        <w:rPr>
          <w:sz w:val="22"/>
          <w:szCs w:val="22"/>
        </w:rPr>
        <w:t>zbiornika</w:t>
      </w:r>
      <w:r w:rsidR="00EB1FDE">
        <w:rPr>
          <w:sz w:val="22"/>
          <w:szCs w:val="22"/>
        </w:rPr>
        <w:t xml:space="preserve"> opryskiwacza</w:t>
      </w:r>
      <w:r>
        <w:rPr>
          <w:sz w:val="22"/>
          <w:szCs w:val="22"/>
        </w:rPr>
        <w:t xml:space="preserve">( Zbiornik główny). </w:t>
      </w:r>
    </w:p>
    <w:p w:rsidR="00EB1FDE" w:rsidRDefault="00EB1FDE" w:rsidP="00BD29D2">
      <w:pPr>
        <w:pStyle w:val="Zawartotabeli"/>
        <w:numPr>
          <w:ilvl w:val="0"/>
          <w:numId w:val="38"/>
        </w:numPr>
        <w:snapToGrid w:val="0"/>
        <w:jc w:val="both"/>
        <w:rPr>
          <w:sz w:val="22"/>
          <w:szCs w:val="22"/>
        </w:rPr>
      </w:pPr>
      <w:r>
        <w:rPr>
          <w:sz w:val="22"/>
          <w:szCs w:val="22"/>
        </w:rPr>
        <w:t>Przeczytać dokładnie instrukcję dotyczące stosowanych środków ochrony roślin. ( Na zbiorniku opryskiwacza.</w:t>
      </w:r>
    </w:p>
    <w:p w:rsidR="000B5AC0" w:rsidRPr="00E8611F" w:rsidRDefault="00A73C86" w:rsidP="00E8611F">
      <w:pPr>
        <w:pStyle w:val="Zawartotabeli"/>
        <w:numPr>
          <w:ilvl w:val="0"/>
          <w:numId w:val="38"/>
        </w:numPr>
        <w:snapToGrid w:val="0"/>
        <w:jc w:val="both"/>
        <w:rPr>
          <w:sz w:val="22"/>
          <w:szCs w:val="22"/>
        </w:rPr>
      </w:pPr>
      <w:r>
        <w:rPr>
          <w:sz w:val="22"/>
          <w:szCs w:val="22"/>
        </w:rPr>
        <w:t xml:space="preserve">Jedzenie, picie, palenie tytoniu podczas pracy wzbronione. </w:t>
      </w:r>
      <w:r w:rsidRPr="00E2115A">
        <w:rPr>
          <w:sz w:val="22"/>
          <w:szCs w:val="22"/>
        </w:rPr>
        <w:t>Po pracy umyj ręce mydłem, usta przepłukuj wodą i zmień ubranie.</w:t>
      </w:r>
      <w:r>
        <w:rPr>
          <w:sz w:val="22"/>
          <w:szCs w:val="22"/>
        </w:rPr>
        <w:t xml:space="preserve"> Zachowaj bezpieczną odległość od maszyny</w:t>
      </w:r>
    </w:p>
    <w:p w:rsidR="000B5AC0" w:rsidRPr="00BB22BE" w:rsidRDefault="000B5AC0" w:rsidP="001105FF">
      <w:pPr>
        <w:rPr>
          <w:rFonts w:cs="Arial"/>
          <w:b/>
          <w:bCs/>
          <w:spacing w:val="-6"/>
          <w:sz w:val="28"/>
          <w:szCs w:val="28"/>
        </w:rPr>
      </w:pPr>
    </w:p>
    <w:p w:rsidR="00C26D2B" w:rsidRPr="000B5AC0" w:rsidRDefault="00BF2944" w:rsidP="000B5AC0">
      <w:pPr>
        <w:rPr>
          <w:rFonts w:cs="Arial"/>
          <w:b/>
          <w:sz w:val="28"/>
          <w:szCs w:val="28"/>
        </w:rPr>
      </w:pPr>
      <w:bookmarkStart w:id="3" w:name="_Toc298938665"/>
      <w:bookmarkStart w:id="4" w:name="_Toc298938739"/>
      <w:bookmarkStart w:id="5" w:name="_Toc298938802"/>
      <w:bookmarkStart w:id="6" w:name="_Toc298938865"/>
      <w:bookmarkStart w:id="7" w:name="_Toc298938926"/>
      <w:bookmarkStart w:id="8" w:name="_Toc298938988"/>
      <w:bookmarkStart w:id="9" w:name="_Toc298939049"/>
      <w:bookmarkStart w:id="10" w:name="_Toc298939111"/>
      <w:bookmarkStart w:id="11" w:name="_Toc298939173"/>
      <w:r w:rsidRPr="00BF2944">
        <w:rPr>
          <w:rFonts w:cs="Arial"/>
          <w:b/>
          <w:bCs/>
          <w:noProof/>
          <w:spacing w:val="-6"/>
          <w:sz w:val="28"/>
          <w:szCs w:val="28"/>
          <w:lang w:eastAsia="pl-PL"/>
        </w:rPr>
        <w:pict>
          <v:shape id="Text Box 40" o:spid="_x0000_s1027" type="#_x0000_t202" style="position:absolute;margin-left:78.05pt;margin-top:26.5pt;width:347.25pt;height:79.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">
            <v:textbox>
              <w:txbxContent>
                <w:p w:rsidR="0034250D" w:rsidRPr="001A4C23" w:rsidRDefault="0034250D" w:rsidP="000B5AC0">
                  <w:pPr>
                    <w:rPr>
                      <w:b/>
                      <w:sz w:val="22"/>
                      <w:szCs w:val="22"/>
                    </w:rPr>
                  </w:pPr>
                  <w:r w:rsidRPr="001A4C23">
                    <w:rPr>
                      <w:b/>
                      <w:sz w:val="22"/>
                      <w:szCs w:val="22"/>
                    </w:rPr>
                    <w:t xml:space="preserve">Użytkownik </w:t>
                  </w:r>
                  <w:r>
                    <w:rPr>
                      <w:b/>
                      <w:sz w:val="22"/>
                      <w:szCs w:val="22"/>
                    </w:rPr>
                    <w:t>opryskiwacza</w:t>
                  </w:r>
                  <w:r w:rsidRPr="001A4C23">
                    <w:rPr>
                      <w:b/>
                      <w:sz w:val="22"/>
                      <w:szCs w:val="22"/>
                    </w:rPr>
                    <w:t xml:space="preserve"> zobowiązany jest dbać w całym okresie użytkowania o czytelność symboli </w:t>
                  </w:r>
                  <w:r>
                    <w:rPr>
                      <w:b/>
                      <w:sz w:val="22"/>
                      <w:szCs w:val="22"/>
                    </w:rPr>
                    <w:t xml:space="preserve">i napisów </w:t>
                  </w:r>
                  <w:r w:rsidRPr="001A4C23">
                    <w:rPr>
                      <w:b/>
                      <w:sz w:val="22"/>
                      <w:szCs w:val="22"/>
                    </w:rPr>
                    <w:t xml:space="preserve">ostrzegawczych umieszczonych na maszynie. W razie ich uszkodzenia lub zniszczenia należy </w:t>
                  </w:r>
                  <w:r>
                    <w:rPr>
                      <w:b/>
                      <w:sz w:val="22"/>
                      <w:szCs w:val="22"/>
                    </w:rPr>
                    <w:t xml:space="preserve">je odnowić lub </w:t>
                  </w:r>
                  <w:r w:rsidRPr="001A4C23">
                    <w:rPr>
                      <w:b/>
                      <w:sz w:val="22"/>
                      <w:szCs w:val="22"/>
                    </w:rPr>
                    <w:t>wymienić na nowe. Naklejki z symbolami do nabycia u producenta maszyny.</w:t>
                  </w:r>
                </w:p>
              </w:txbxContent>
            </v:textbox>
            <w10:wrap type="square"/>
          </v:shape>
        </w:pict>
      </w:r>
      <w:bookmarkEnd w:id="3"/>
      <w:bookmarkEnd w:id="4"/>
      <w:bookmarkEnd w:id="5"/>
      <w:bookmarkEnd w:id="6"/>
      <w:bookmarkEnd w:id="7"/>
      <w:bookmarkEnd w:id="8"/>
      <w:bookmarkEnd w:id="9"/>
      <w:bookmarkEnd w:id="10"/>
      <w:bookmarkEnd w:id="11"/>
      <w:r w:rsidR="000B5AC0">
        <w:rPr>
          <w:rFonts w:cs="Arial"/>
          <w:sz w:val="28"/>
          <w:szCs w:val="28"/>
        </w:rPr>
        <w:tab/>
      </w:r>
      <w:r w:rsidR="000B5AC0" w:rsidRPr="000B5AC0">
        <w:rPr>
          <w:rFonts w:cs="Arial"/>
          <w:b/>
          <w:sz w:val="28"/>
          <w:szCs w:val="28"/>
        </w:rPr>
        <w:t>Uwaga !!!</w:t>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
        <w:gridCol w:w="777"/>
        <w:gridCol w:w="983"/>
        <w:gridCol w:w="936"/>
        <w:gridCol w:w="992"/>
        <w:gridCol w:w="1274"/>
        <w:gridCol w:w="1139"/>
        <w:gridCol w:w="992"/>
        <w:gridCol w:w="991"/>
        <w:gridCol w:w="993"/>
      </w:tblGrid>
      <w:tr w:rsidR="00C26D2B" w:rsidTr="004B315A">
        <w:trPr>
          <w:gridBefore w:val="1"/>
          <w:wBefore w:w="16" w:type="dxa"/>
          <w:trHeight w:val="368"/>
          <w:jc w:val="center"/>
        </w:trPr>
        <w:tc>
          <w:tcPr>
            <w:tcW w:w="1760" w:type="dxa"/>
            <w:gridSpan w:val="2"/>
          </w:tcPr>
          <w:p w:rsidR="00C26D2B" w:rsidRDefault="008D58F6" w:rsidP="00E50489">
            <w:pPr>
              <w:pStyle w:val="Przeznaczenie"/>
              <w:jc w:val="center"/>
              <w:outlineLvl w:val="9"/>
            </w:pPr>
            <w:r>
              <w:rPr>
                <w:noProof/>
                <w:snapToGrid/>
              </w:rPr>
              <w:lastRenderedPageBreak/>
              <w:drawing>
                <wp:inline distT="0" distB="0" distL="0" distR="0">
                  <wp:extent cx="1057275" cy="1038225"/>
                  <wp:effectExtent l="0" t="0" r="9525" b="9525"/>
                  <wp:docPr id="5" name="Obraz 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3"/>
                          <pic:cNvPicPr>
                            <a:picLocks noChangeAspect="1" noChangeArrowheads="1"/>
                          </pic:cNvPicPr>
                        </pic:nvPicPr>
                        <pic:blipFill>
                          <a:blip r:embed="rId13" cstate="print">
                            <a:lum contrast="24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250" b="3017"/>
                          <a:stretch>
                            <a:fillRect/>
                          </a:stretch>
                        </pic:blipFill>
                        <pic:spPr bwMode="auto">
                          <a:xfrm>
                            <a:off x="0" y="0"/>
                            <a:ext cx="1057275" cy="1038225"/>
                          </a:xfrm>
                          <a:prstGeom prst="rect">
                            <a:avLst/>
                          </a:prstGeom>
                          <a:noFill/>
                          <a:ln>
                            <a:noFill/>
                          </a:ln>
                        </pic:spPr>
                      </pic:pic>
                    </a:graphicData>
                  </a:graphic>
                </wp:inline>
              </w:drawing>
            </w:r>
          </w:p>
        </w:tc>
        <w:tc>
          <w:tcPr>
            <w:tcW w:w="936" w:type="dxa"/>
          </w:tcPr>
          <w:p w:rsidR="00C26D2B" w:rsidRDefault="008D58F6" w:rsidP="00E50489">
            <w:pPr>
              <w:pStyle w:val="Przeznaczenie"/>
              <w:jc w:val="center"/>
              <w:outlineLvl w:val="9"/>
            </w:pPr>
            <w:r>
              <w:rPr>
                <w:noProof/>
                <w:snapToGrid/>
                <w:sz w:val="22"/>
              </w:rPr>
              <w:drawing>
                <wp:inline distT="0" distB="0" distL="0" distR="0">
                  <wp:extent cx="542925" cy="1057275"/>
                  <wp:effectExtent l="0" t="0" r="9525" b="9525"/>
                  <wp:docPr id="6" name="Obraz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4" cstate="print">
                            <a:lum bright="30000" contrast="54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1057275"/>
                          </a:xfrm>
                          <a:prstGeom prst="rect">
                            <a:avLst/>
                          </a:prstGeom>
                          <a:noFill/>
                          <a:ln>
                            <a:noFill/>
                          </a:ln>
                        </pic:spPr>
                      </pic:pic>
                    </a:graphicData>
                  </a:graphic>
                </wp:inline>
              </w:drawing>
            </w:r>
          </w:p>
        </w:tc>
        <w:tc>
          <w:tcPr>
            <w:tcW w:w="992" w:type="dxa"/>
          </w:tcPr>
          <w:p w:rsidR="00C26D2B" w:rsidRDefault="008D58F6" w:rsidP="00E50489">
            <w:pPr>
              <w:pStyle w:val="Przeznaczenie"/>
              <w:jc w:val="center"/>
              <w:outlineLvl w:val="9"/>
            </w:pPr>
            <w:r>
              <w:rPr>
                <w:rFonts w:cs="Arial"/>
                <w:b w:val="0"/>
                <w:bCs/>
                <w:noProof/>
                <w:snapToGrid/>
                <w:spacing w:val="-6"/>
                <w:sz w:val="28"/>
                <w:szCs w:val="28"/>
              </w:rPr>
              <w:drawing>
                <wp:inline distT="0" distB="0" distL="0" distR="0">
                  <wp:extent cx="542925" cy="1019175"/>
                  <wp:effectExtent l="0" t="0" r="9525" b="9525"/>
                  <wp:docPr id="7" name="Obraz 7" descr="wykrzyknik+k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ykrzyknik+kwas"/>
                          <pic:cNvPicPr>
                            <a:picLocks noChangeAspect="1" noChangeArrowheads="1"/>
                          </pic:cNvPicPr>
                        </pic:nvPicPr>
                        <pic:blipFill>
                          <a:blip r:embed="rId1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1019175"/>
                          </a:xfrm>
                          <a:prstGeom prst="rect">
                            <a:avLst/>
                          </a:prstGeom>
                          <a:noFill/>
                          <a:ln>
                            <a:noFill/>
                          </a:ln>
                        </pic:spPr>
                      </pic:pic>
                    </a:graphicData>
                  </a:graphic>
                </wp:inline>
              </w:drawing>
            </w:r>
          </w:p>
        </w:tc>
        <w:tc>
          <w:tcPr>
            <w:tcW w:w="1274" w:type="dxa"/>
          </w:tcPr>
          <w:p w:rsidR="00C26D2B" w:rsidRDefault="008D58F6" w:rsidP="00E50489">
            <w:pPr>
              <w:pStyle w:val="Przeznaczenie"/>
              <w:jc w:val="center"/>
              <w:outlineLvl w:val="9"/>
            </w:pPr>
            <w:r>
              <w:rPr>
                <w:noProof/>
                <w:snapToGrid/>
              </w:rPr>
              <w:drawing>
                <wp:inline distT="0" distB="0" distL="0" distR="0">
                  <wp:extent cx="561975" cy="1019175"/>
                  <wp:effectExtent l="0" t="0" r="9525" b="9525"/>
                  <wp:docPr id="8" name="Obraz 8"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2"/>
                          <pic:cNvPicPr>
                            <a:picLocks noChangeAspect="1" noChangeArrowheads="1"/>
                          </pic:cNvPicPr>
                        </pic:nvPicPr>
                        <pic:blipFill>
                          <a:blip r:embed="rId16" cstate="print">
                            <a:lum contrast="18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39" r="2043" b="2483"/>
                          <a:stretch>
                            <a:fillRect/>
                          </a:stretch>
                        </pic:blipFill>
                        <pic:spPr bwMode="auto">
                          <a:xfrm>
                            <a:off x="0" y="0"/>
                            <a:ext cx="561975" cy="1019175"/>
                          </a:xfrm>
                          <a:prstGeom prst="rect">
                            <a:avLst/>
                          </a:prstGeom>
                          <a:noFill/>
                          <a:ln>
                            <a:noFill/>
                          </a:ln>
                        </pic:spPr>
                      </pic:pic>
                    </a:graphicData>
                  </a:graphic>
                </wp:inline>
              </w:drawing>
            </w:r>
          </w:p>
        </w:tc>
        <w:tc>
          <w:tcPr>
            <w:tcW w:w="1139" w:type="dxa"/>
          </w:tcPr>
          <w:p w:rsidR="00C26D2B" w:rsidRDefault="008D58F6" w:rsidP="00E50489">
            <w:pPr>
              <w:pStyle w:val="Przeznaczenie"/>
              <w:jc w:val="center"/>
              <w:outlineLvl w:val="9"/>
            </w:pPr>
            <w:r>
              <w:rPr>
                <w:noProof/>
                <w:snapToGrid/>
              </w:rPr>
              <w:drawing>
                <wp:inline distT="0" distB="0" distL="0" distR="0">
                  <wp:extent cx="533400" cy="1028700"/>
                  <wp:effectExtent l="0" t="0" r="0" b="0"/>
                  <wp:docPr id="9" name="Obraz 9" descr="zaw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wies"/>
                          <pic:cNvPicPr>
                            <a:picLocks noChangeAspect="1" noChangeArrowheads="1"/>
                          </pic:cNvPicPr>
                        </pic:nvPicPr>
                        <pic:blipFill>
                          <a:blip r:embed="rId17" cstate="print">
                            <a:lum bright="-24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80" r="3914" b="2670"/>
                          <a:stretch>
                            <a:fillRect/>
                          </a:stretch>
                        </pic:blipFill>
                        <pic:spPr bwMode="auto">
                          <a:xfrm>
                            <a:off x="0" y="0"/>
                            <a:ext cx="533400" cy="1028700"/>
                          </a:xfrm>
                          <a:prstGeom prst="rect">
                            <a:avLst/>
                          </a:prstGeom>
                          <a:noFill/>
                          <a:ln>
                            <a:noFill/>
                          </a:ln>
                        </pic:spPr>
                      </pic:pic>
                    </a:graphicData>
                  </a:graphic>
                </wp:inline>
              </w:drawing>
            </w:r>
          </w:p>
        </w:tc>
        <w:tc>
          <w:tcPr>
            <w:tcW w:w="1983" w:type="dxa"/>
            <w:gridSpan w:val="2"/>
          </w:tcPr>
          <w:p w:rsidR="00C26D2B" w:rsidRDefault="008D58F6" w:rsidP="00E50489">
            <w:pPr>
              <w:pStyle w:val="Przeznaczenie"/>
              <w:jc w:val="center"/>
              <w:outlineLvl w:val="9"/>
            </w:pPr>
            <w:r>
              <w:rPr>
                <w:rFonts w:cs="Arial"/>
                <w:b w:val="0"/>
                <w:bCs/>
                <w:noProof/>
                <w:snapToGrid/>
                <w:spacing w:val="-6"/>
                <w:sz w:val="28"/>
                <w:szCs w:val="28"/>
              </w:rPr>
              <w:drawing>
                <wp:inline distT="0" distB="0" distL="0" distR="0">
                  <wp:extent cx="1209675" cy="666750"/>
                  <wp:effectExtent l="0" t="0" r="9525" b="0"/>
                  <wp:docPr id="10" name="Obraz 10" descr="Napełniacz tylko czysta wod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pełniacz tylko czysta wodą"/>
                          <pic:cNvPicPr>
                            <a:picLocks noChangeAspect="1" noChangeArrowheads="1"/>
                          </pic:cNvPicPr>
                        </pic:nvPicPr>
                        <pic:blipFill>
                          <a:blip r:embed="rId1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666750"/>
                          </a:xfrm>
                          <a:prstGeom prst="rect">
                            <a:avLst/>
                          </a:prstGeom>
                          <a:noFill/>
                          <a:ln>
                            <a:noFill/>
                          </a:ln>
                        </pic:spPr>
                      </pic:pic>
                    </a:graphicData>
                  </a:graphic>
                </wp:inline>
              </w:drawing>
            </w:r>
          </w:p>
        </w:tc>
        <w:tc>
          <w:tcPr>
            <w:tcW w:w="993" w:type="dxa"/>
            <w:shd w:val="clear" w:color="auto" w:fill="auto"/>
          </w:tcPr>
          <w:p w:rsidR="00C26D2B" w:rsidRDefault="008D58F6" w:rsidP="00E50489">
            <w:pPr>
              <w:widowControl/>
              <w:suppressAutoHyphens w:val="0"/>
            </w:pPr>
            <w:r>
              <w:rPr>
                <w:noProof/>
                <w:lang w:eastAsia="pl-PL"/>
              </w:rPr>
              <w:drawing>
                <wp:inline distT="0" distB="0" distL="0" distR="0">
                  <wp:extent cx="552450" cy="1047750"/>
                  <wp:effectExtent l="0" t="0" r="0" b="0"/>
                  <wp:docPr id="11" name="Obraz 11" descr="wciąg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ciąganie"/>
                          <pic:cNvPicPr>
                            <a:picLocks noChangeAspect="1" noChangeArrowheads="1"/>
                          </pic:cNvPicPr>
                        </pic:nvPicPr>
                        <pic:blipFill>
                          <a:blip r:embed="rId19" cstate="print">
                            <a:lum contrast="4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1047750"/>
                          </a:xfrm>
                          <a:prstGeom prst="rect">
                            <a:avLst/>
                          </a:prstGeom>
                          <a:noFill/>
                          <a:ln>
                            <a:noFill/>
                          </a:ln>
                        </pic:spPr>
                      </pic:pic>
                    </a:graphicData>
                  </a:graphic>
                </wp:inline>
              </w:drawing>
            </w:r>
          </w:p>
        </w:tc>
      </w:tr>
      <w:tr w:rsidR="00C26D2B" w:rsidTr="004B315A">
        <w:trPr>
          <w:gridBefore w:val="1"/>
          <w:wBefore w:w="16" w:type="dxa"/>
          <w:trHeight w:val="149"/>
          <w:jc w:val="center"/>
        </w:trPr>
        <w:tc>
          <w:tcPr>
            <w:tcW w:w="777" w:type="dxa"/>
          </w:tcPr>
          <w:p w:rsidR="00C26D2B" w:rsidRPr="00367F36" w:rsidRDefault="00C26D2B" w:rsidP="00E50489">
            <w:pPr>
              <w:pStyle w:val="Przeznaczenie"/>
              <w:jc w:val="center"/>
              <w:outlineLvl w:val="9"/>
            </w:pPr>
            <w:r w:rsidRPr="00367F36">
              <w:t>1</w:t>
            </w:r>
          </w:p>
        </w:tc>
        <w:tc>
          <w:tcPr>
            <w:tcW w:w="983" w:type="dxa"/>
          </w:tcPr>
          <w:p w:rsidR="00C26D2B" w:rsidRPr="00367F36" w:rsidRDefault="00C26D2B" w:rsidP="00E50489">
            <w:pPr>
              <w:pStyle w:val="Przeznaczenie"/>
              <w:ind w:left="206"/>
              <w:jc w:val="center"/>
              <w:outlineLvl w:val="9"/>
            </w:pPr>
            <w:r w:rsidRPr="00367F36">
              <w:t>2</w:t>
            </w:r>
          </w:p>
        </w:tc>
        <w:tc>
          <w:tcPr>
            <w:tcW w:w="936" w:type="dxa"/>
          </w:tcPr>
          <w:p w:rsidR="00C26D2B" w:rsidRPr="00367F36" w:rsidRDefault="00C26D2B" w:rsidP="00E50489">
            <w:pPr>
              <w:pStyle w:val="Przeznaczenie"/>
              <w:jc w:val="center"/>
              <w:outlineLvl w:val="9"/>
            </w:pPr>
            <w:r w:rsidRPr="00367F36">
              <w:t>3</w:t>
            </w:r>
          </w:p>
        </w:tc>
        <w:tc>
          <w:tcPr>
            <w:tcW w:w="992" w:type="dxa"/>
          </w:tcPr>
          <w:p w:rsidR="00C26D2B" w:rsidRPr="00367F36" w:rsidRDefault="00C26D2B" w:rsidP="00E50489">
            <w:pPr>
              <w:pStyle w:val="Przeznaczenie"/>
              <w:jc w:val="center"/>
              <w:outlineLvl w:val="9"/>
            </w:pPr>
            <w:r w:rsidRPr="00367F36">
              <w:t>4</w:t>
            </w:r>
          </w:p>
        </w:tc>
        <w:tc>
          <w:tcPr>
            <w:tcW w:w="1274" w:type="dxa"/>
          </w:tcPr>
          <w:p w:rsidR="00C26D2B" w:rsidRPr="00367F36" w:rsidRDefault="00C26D2B" w:rsidP="00E50489">
            <w:pPr>
              <w:pStyle w:val="Przeznaczenie"/>
              <w:jc w:val="center"/>
              <w:outlineLvl w:val="9"/>
            </w:pPr>
            <w:r w:rsidRPr="00367F36">
              <w:t>5</w:t>
            </w:r>
          </w:p>
        </w:tc>
        <w:tc>
          <w:tcPr>
            <w:tcW w:w="1139" w:type="dxa"/>
          </w:tcPr>
          <w:p w:rsidR="00C26D2B" w:rsidRPr="00367F36" w:rsidRDefault="00C26D2B" w:rsidP="00E50489">
            <w:pPr>
              <w:pStyle w:val="Przeznaczenie"/>
              <w:jc w:val="center"/>
              <w:outlineLvl w:val="9"/>
            </w:pPr>
            <w:r w:rsidRPr="00367F36">
              <w:t>6</w:t>
            </w:r>
          </w:p>
        </w:tc>
        <w:tc>
          <w:tcPr>
            <w:tcW w:w="1983" w:type="dxa"/>
            <w:gridSpan w:val="2"/>
          </w:tcPr>
          <w:p w:rsidR="00C26D2B" w:rsidRPr="00367F36" w:rsidRDefault="00C26D2B" w:rsidP="00E50489">
            <w:pPr>
              <w:pStyle w:val="Przeznaczenie"/>
              <w:jc w:val="center"/>
              <w:outlineLvl w:val="9"/>
            </w:pPr>
            <w:r w:rsidRPr="00367F36">
              <w:t>7</w:t>
            </w:r>
          </w:p>
        </w:tc>
        <w:tc>
          <w:tcPr>
            <w:tcW w:w="993" w:type="dxa"/>
            <w:shd w:val="clear" w:color="auto" w:fill="auto"/>
          </w:tcPr>
          <w:p w:rsidR="00C26D2B" w:rsidRPr="00367F36" w:rsidRDefault="00C26D2B" w:rsidP="00E50489">
            <w:pPr>
              <w:widowControl/>
              <w:suppressAutoHyphens w:val="0"/>
              <w:jc w:val="center"/>
              <w:rPr>
                <w:b/>
              </w:rPr>
            </w:pPr>
            <w:r w:rsidRPr="00367F36">
              <w:rPr>
                <w:b/>
              </w:rPr>
              <w:t>8</w:t>
            </w:r>
          </w:p>
        </w:tc>
      </w:tr>
      <w:tr w:rsidR="00BD29D2" w:rsidTr="004B315A">
        <w:trPr>
          <w:gridBefore w:val="1"/>
          <w:wBefore w:w="16" w:type="dxa"/>
          <w:trHeight w:val="172"/>
          <w:jc w:val="center"/>
        </w:trPr>
        <w:tc>
          <w:tcPr>
            <w:tcW w:w="1760" w:type="dxa"/>
            <w:gridSpan w:val="2"/>
          </w:tcPr>
          <w:p w:rsidR="00BD29D2" w:rsidRDefault="008D58F6" w:rsidP="00E50489">
            <w:pPr>
              <w:pStyle w:val="Przeznaczenie"/>
              <w:jc w:val="center"/>
              <w:outlineLvl w:val="9"/>
            </w:pPr>
            <w:r>
              <w:rPr>
                <w:noProof/>
                <w:snapToGrid/>
              </w:rPr>
              <w:drawing>
                <wp:anchor distT="0" distB="0" distL="114300" distR="114300" simplePos="0" relativeHeight="251661824" behindDoc="0" locked="0" layoutInCell="1" allowOverlap="1">
                  <wp:simplePos x="0" y="0"/>
                  <wp:positionH relativeFrom="column">
                    <wp:posOffset>-6985</wp:posOffset>
                  </wp:positionH>
                  <wp:positionV relativeFrom="paragraph">
                    <wp:posOffset>52705</wp:posOffset>
                  </wp:positionV>
                  <wp:extent cx="1019175" cy="464820"/>
                  <wp:effectExtent l="19050" t="19050" r="28575" b="11430"/>
                  <wp:wrapNone/>
                  <wp:docPr id="57" name="Obraz 3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1"/>
                          <pic:cNvPicPr>
                            <a:picLocks noChangeAspect="1" noChangeArrowheads="1"/>
                          </pic:cNvPicPr>
                        </pic:nvPicPr>
                        <pic:blipFill>
                          <a:blip r:embed="rId20" cstate="print">
                            <a:lum bright="-6000" contrast="3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24" t="-281" r="7550" b="9280"/>
                          <a:stretch>
                            <a:fillRect/>
                          </a:stretch>
                        </pic:blipFill>
                        <pic:spPr bwMode="auto">
                          <a:xfrm>
                            <a:off x="0" y="0"/>
                            <a:ext cx="1019175" cy="464820"/>
                          </a:xfrm>
                          <a:prstGeom prst="rect">
                            <a:avLst/>
                          </a:prstGeom>
                          <a:noFill/>
                          <a:ln w="6350">
                            <a:solidFill>
                              <a:srgbClr val="000000"/>
                            </a:solidFill>
                            <a:miter lim="800000"/>
                            <a:headEnd/>
                            <a:tailEnd/>
                          </a:ln>
                          <a:effectLst/>
                        </pic:spPr>
                      </pic:pic>
                    </a:graphicData>
                  </a:graphic>
                </wp:anchor>
              </w:drawing>
            </w:r>
          </w:p>
          <w:p w:rsidR="00BD29D2" w:rsidRDefault="00BD29D2" w:rsidP="00E50489">
            <w:pPr>
              <w:pStyle w:val="Przeznaczenie"/>
              <w:jc w:val="center"/>
              <w:outlineLvl w:val="9"/>
            </w:pPr>
          </w:p>
          <w:p w:rsidR="00BD29D2" w:rsidRDefault="00BD29D2" w:rsidP="00E50489">
            <w:pPr>
              <w:pStyle w:val="Przeznaczenie"/>
              <w:jc w:val="center"/>
              <w:outlineLvl w:val="9"/>
            </w:pPr>
          </w:p>
          <w:p w:rsidR="00BD29D2" w:rsidRPr="00E23345" w:rsidRDefault="00BD29D2" w:rsidP="00E50489">
            <w:pPr>
              <w:pStyle w:val="Przeznaczenie"/>
              <w:jc w:val="center"/>
              <w:outlineLvl w:val="9"/>
            </w:pPr>
          </w:p>
        </w:tc>
        <w:tc>
          <w:tcPr>
            <w:tcW w:w="1928" w:type="dxa"/>
            <w:gridSpan w:val="2"/>
          </w:tcPr>
          <w:p w:rsidR="00BD29D2" w:rsidRPr="00E23345" w:rsidRDefault="008D58F6" w:rsidP="00E50489">
            <w:pPr>
              <w:pStyle w:val="Przeznaczenie"/>
              <w:jc w:val="center"/>
              <w:outlineLvl w:val="9"/>
            </w:pPr>
            <w:r>
              <w:rPr>
                <w:noProof/>
                <w:snapToGrid/>
              </w:rPr>
              <w:drawing>
                <wp:anchor distT="0" distB="0" distL="114300" distR="114300" simplePos="0" relativeHeight="251662848" behindDoc="0" locked="0" layoutInCell="1" allowOverlap="1">
                  <wp:simplePos x="0" y="0"/>
                  <wp:positionH relativeFrom="column">
                    <wp:posOffset>20955</wp:posOffset>
                  </wp:positionH>
                  <wp:positionV relativeFrom="paragraph">
                    <wp:posOffset>213995</wp:posOffset>
                  </wp:positionV>
                  <wp:extent cx="1075055" cy="271780"/>
                  <wp:effectExtent l="0" t="0" r="0" b="0"/>
                  <wp:wrapNone/>
                  <wp:docPr id="56" name="Obraz 38" descr="Naklejka%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aklejka%203"/>
                          <pic:cNvPicPr>
                            <a:picLocks noChangeAspect="1" noChangeArrowheads="1"/>
                          </pic:cNvPicPr>
                        </pic:nvPicPr>
                        <pic:blipFill>
                          <a:blip r:embed="rId21" cstate="print">
                            <a:lum bright="12000" contrast="24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46" t="6938" r="5130" b="21506"/>
                          <a:stretch>
                            <a:fillRect/>
                          </a:stretch>
                        </pic:blipFill>
                        <pic:spPr bwMode="auto">
                          <a:xfrm>
                            <a:off x="0" y="0"/>
                            <a:ext cx="1075055" cy="271780"/>
                          </a:xfrm>
                          <a:prstGeom prst="rect">
                            <a:avLst/>
                          </a:prstGeom>
                          <a:noFill/>
                          <a:ln>
                            <a:noFill/>
                          </a:ln>
                        </pic:spPr>
                      </pic:pic>
                    </a:graphicData>
                  </a:graphic>
                </wp:anchor>
              </w:drawing>
            </w:r>
          </w:p>
        </w:tc>
        <w:tc>
          <w:tcPr>
            <w:tcW w:w="1274" w:type="dxa"/>
          </w:tcPr>
          <w:p w:rsidR="00BD29D2" w:rsidRPr="00E23345" w:rsidRDefault="008D58F6" w:rsidP="00E50489">
            <w:pPr>
              <w:pStyle w:val="Przeznaczenie"/>
              <w:jc w:val="center"/>
              <w:outlineLvl w:val="9"/>
            </w:pPr>
            <w:r>
              <w:rPr>
                <w:b w:val="0"/>
                <w:noProof/>
                <w:snapToGrid/>
              </w:rPr>
              <w:drawing>
                <wp:anchor distT="0" distB="0" distL="0" distR="0" simplePos="0" relativeHeight="251663872" behindDoc="0" locked="0" layoutInCell="1" allowOverlap="1">
                  <wp:simplePos x="0" y="0"/>
                  <wp:positionH relativeFrom="column">
                    <wp:posOffset>0</wp:posOffset>
                  </wp:positionH>
                  <wp:positionV relativeFrom="paragraph">
                    <wp:posOffset>52705</wp:posOffset>
                  </wp:positionV>
                  <wp:extent cx="684530" cy="628650"/>
                  <wp:effectExtent l="0" t="0" r="1270" b="0"/>
                  <wp:wrapTopAndBottom/>
                  <wp:docPr id="55"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530" cy="628650"/>
                          </a:xfrm>
                          <a:prstGeom prst="rect">
                            <a:avLst/>
                          </a:prstGeom>
                          <a:solidFill>
                            <a:srgbClr val="FFFFFF"/>
                          </a:solidFill>
                          <a:ln>
                            <a:noFill/>
                          </a:ln>
                        </pic:spPr>
                      </pic:pic>
                    </a:graphicData>
                  </a:graphic>
                </wp:anchor>
              </w:drawing>
            </w:r>
          </w:p>
        </w:tc>
        <w:tc>
          <w:tcPr>
            <w:tcW w:w="1139" w:type="dxa"/>
          </w:tcPr>
          <w:p w:rsidR="00BD29D2" w:rsidRPr="00E23345" w:rsidRDefault="008D58F6" w:rsidP="00E50489">
            <w:pPr>
              <w:pStyle w:val="Przeznaczenie"/>
              <w:jc w:val="center"/>
              <w:outlineLvl w:val="9"/>
            </w:pPr>
            <w:r>
              <w:rPr>
                <w:noProof/>
                <w:snapToGrid/>
              </w:rPr>
              <w:drawing>
                <wp:inline distT="0" distB="0" distL="0" distR="0">
                  <wp:extent cx="676275" cy="676275"/>
                  <wp:effectExtent l="0" t="0" r="9525" b="9525"/>
                  <wp:docPr id="12" name="Obraz 12" descr="15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km"/>
                          <pic:cNvPicPr>
                            <a:picLocks noChangeAspect="1" noChangeArrowheads="1"/>
                          </pic:cNvPicPr>
                        </pic:nvPicPr>
                        <pic:blipFill>
                          <a:blip r:embed="rId23"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992" w:type="dxa"/>
          </w:tcPr>
          <w:p w:rsidR="00BD29D2" w:rsidRPr="00E23345" w:rsidRDefault="008D58F6" w:rsidP="00E50489">
            <w:pPr>
              <w:pStyle w:val="Przeznaczenie"/>
              <w:jc w:val="center"/>
              <w:outlineLvl w:val="9"/>
            </w:pPr>
            <w:r>
              <w:rPr>
                <w:noProof/>
                <w:snapToGrid/>
                <w:szCs w:val="24"/>
              </w:rPr>
              <w:drawing>
                <wp:inline distT="0" distB="0" distL="0" distR="0">
                  <wp:extent cx="571500" cy="990600"/>
                  <wp:effectExtent l="0" t="0" r="0" b="0"/>
                  <wp:docPr id="13" name="Obraz 13" descr="zakaz jedzenia picia pa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kaz jedzenia picia palenia"/>
                          <pic:cNvPicPr>
                            <a:picLocks noChangeAspect="1" noChangeArrowheads="1"/>
                          </pic:cNvPicPr>
                        </pic:nvPicPr>
                        <pic:blipFill>
                          <a:blip r:embed="rId24" cstate="print">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990600"/>
                          </a:xfrm>
                          <a:prstGeom prst="rect">
                            <a:avLst/>
                          </a:prstGeom>
                          <a:noFill/>
                          <a:ln>
                            <a:noFill/>
                          </a:ln>
                        </pic:spPr>
                      </pic:pic>
                    </a:graphicData>
                  </a:graphic>
                </wp:inline>
              </w:drawing>
            </w:r>
          </w:p>
        </w:tc>
        <w:tc>
          <w:tcPr>
            <w:tcW w:w="991" w:type="dxa"/>
          </w:tcPr>
          <w:p w:rsidR="00BD29D2" w:rsidRPr="00E23345" w:rsidRDefault="008D58F6" w:rsidP="00E50489">
            <w:pPr>
              <w:pStyle w:val="Przeznaczenie"/>
              <w:jc w:val="center"/>
              <w:outlineLvl w:val="9"/>
            </w:pPr>
            <w:r>
              <w:rPr>
                <w:b w:val="0"/>
                <w:noProof/>
                <w:snapToGrid/>
              </w:rPr>
              <w:drawing>
                <wp:inline distT="0" distB="0" distL="0" distR="0">
                  <wp:extent cx="542925" cy="1028700"/>
                  <wp:effectExtent l="0" t="0" r="9525" b="0"/>
                  <wp:docPr id="14" name="Obraz 14" descr="pl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u3"/>
                          <pic:cNvPicPr>
                            <a:picLocks noChangeAspect="1" noChangeArrowheads="1"/>
                          </pic:cNvPicPr>
                        </pic:nvPicPr>
                        <pic:blipFill>
                          <a:blip r:embed="rId25" cstate="print">
                            <a:lum bright="-18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1" b="1176"/>
                          <a:stretch>
                            <a:fillRect/>
                          </a:stretch>
                        </pic:blipFill>
                        <pic:spPr bwMode="auto">
                          <a:xfrm>
                            <a:off x="0" y="0"/>
                            <a:ext cx="542925" cy="1028700"/>
                          </a:xfrm>
                          <a:prstGeom prst="rect">
                            <a:avLst/>
                          </a:prstGeom>
                          <a:noFill/>
                          <a:ln>
                            <a:noFill/>
                          </a:ln>
                        </pic:spPr>
                      </pic:pic>
                    </a:graphicData>
                  </a:graphic>
                </wp:inline>
              </w:drawing>
            </w:r>
          </w:p>
        </w:tc>
        <w:tc>
          <w:tcPr>
            <w:tcW w:w="993" w:type="dxa"/>
            <w:shd w:val="clear" w:color="auto" w:fill="auto"/>
          </w:tcPr>
          <w:p w:rsidR="00BD29D2" w:rsidRDefault="008D58F6" w:rsidP="00E50489">
            <w:pPr>
              <w:widowControl/>
              <w:suppressAutoHyphens w:val="0"/>
            </w:pPr>
            <w:r>
              <w:rPr>
                <w:noProof/>
                <w:lang w:eastAsia="pl-PL"/>
              </w:rPr>
              <w:drawing>
                <wp:inline distT="0" distB="0" distL="0" distR="0">
                  <wp:extent cx="495300" cy="981075"/>
                  <wp:effectExtent l="0" t="0" r="0" b="9525"/>
                  <wp:docPr id="15" name="Obraz 15" descr="zagrozenie zatrucia opa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grozenie zatrucia oparami"/>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981075"/>
                          </a:xfrm>
                          <a:prstGeom prst="rect">
                            <a:avLst/>
                          </a:prstGeom>
                          <a:noFill/>
                          <a:ln>
                            <a:noFill/>
                          </a:ln>
                        </pic:spPr>
                      </pic:pic>
                    </a:graphicData>
                  </a:graphic>
                </wp:inline>
              </w:drawing>
            </w:r>
          </w:p>
        </w:tc>
      </w:tr>
      <w:tr w:rsidR="00BD29D2" w:rsidTr="004B315A">
        <w:trPr>
          <w:gridBefore w:val="1"/>
          <w:wBefore w:w="16" w:type="dxa"/>
          <w:trHeight w:val="161"/>
          <w:jc w:val="center"/>
        </w:trPr>
        <w:tc>
          <w:tcPr>
            <w:tcW w:w="1760" w:type="dxa"/>
            <w:gridSpan w:val="2"/>
          </w:tcPr>
          <w:p w:rsidR="00BD29D2" w:rsidRPr="00E23345" w:rsidRDefault="00BD29D2" w:rsidP="00E50489">
            <w:pPr>
              <w:pStyle w:val="Przeznaczenie"/>
              <w:jc w:val="center"/>
              <w:outlineLvl w:val="9"/>
            </w:pPr>
            <w:r>
              <w:t>9</w:t>
            </w:r>
          </w:p>
        </w:tc>
        <w:tc>
          <w:tcPr>
            <w:tcW w:w="1928" w:type="dxa"/>
            <w:gridSpan w:val="2"/>
          </w:tcPr>
          <w:p w:rsidR="00BD29D2" w:rsidRPr="00E23345" w:rsidRDefault="00BD29D2" w:rsidP="00E50489">
            <w:pPr>
              <w:pStyle w:val="Przeznaczenie"/>
              <w:jc w:val="center"/>
              <w:outlineLvl w:val="9"/>
            </w:pPr>
            <w:r>
              <w:t>10</w:t>
            </w:r>
          </w:p>
        </w:tc>
        <w:tc>
          <w:tcPr>
            <w:tcW w:w="1274" w:type="dxa"/>
          </w:tcPr>
          <w:p w:rsidR="00BD29D2" w:rsidRPr="00E23345" w:rsidRDefault="00BD29D2" w:rsidP="00E50489">
            <w:pPr>
              <w:pStyle w:val="Przeznaczenie"/>
              <w:jc w:val="center"/>
              <w:outlineLvl w:val="9"/>
            </w:pPr>
            <w:r>
              <w:t>11</w:t>
            </w:r>
          </w:p>
        </w:tc>
        <w:tc>
          <w:tcPr>
            <w:tcW w:w="1139" w:type="dxa"/>
          </w:tcPr>
          <w:p w:rsidR="00BD29D2" w:rsidRPr="00E23345" w:rsidRDefault="00BD29D2" w:rsidP="00E50489">
            <w:pPr>
              <w:pStyle w:val="Przeznaczenie"/>
              <w:jc w:val="center"/>
              <w:outlineLvl w:val="9"/>
            </w:pPr>
            <w:r>
              <w:t>12</w:t>
            </w:r>
          </w:p>
        </w:tc>
        <w:tc>
          <w:tcPr>
            <w:tcW w:w="992" w:type="dxa"/>
          </w:tcPr>
          <w:p w:rsidR="00BD29D2" w:rsidRPr="00E23345" w:rsidRDefault="00BD29D2" w:rsidP="00E50489">
            <w:pPr>
              <w:pStyle w:val="Przeznaczenie"/>
              <w:jc w:val="center"/>
              <w:outlineLvl w:val="9"/>
            </w:pPr>
            <w:r>
              <w:t>13</w:t>
            </w:r>
          </w:p>
        </w:tc>
        <w:tc>
          <w:tcPr>
            <w:tcW w:w="991" w:type="dxa"/>
          </w:tcPr>
          <w:p w:rsidR="00BD29D2" w:rsidRPr="00E23345" w:rsidRDefault="00BD29D2" w:rsidP="00E50489">
            <w:pPr>
              <w:pStyle w:val="Przeznaczenie"/>
              <w:jc w:val="center"/>
              <w:outlineLvl w:val="9"/>
            </w:pPr>
            <w:r>
              <w:rPr>
                <w:b w:val="0"/>
              </w:rPr>
              <w:t>14</w:t>
            </w:r>
          </w:p>
        </w:tc>
        <w:tc>
          <w:tcPr>
            <w:tcW w:w="993" w:type="dxa"/>
            <w:shd w:val="clear" w:color="auto" w:fill="auto"/>
          </w:tcPr>
          <w:p w:rsidR="00BD29D2" w:rsidRDefault="00BD29D2" w:rsidP="00E50489">
            <w:pPr>
              <w:widowControl/>
              <w:suppressAutoHyphens w:val="0"/>
              <w:jc w:val="center"/>
              <w:rPr>
                <w:b/>
              </w:rPr>
            </w:pPr>
            <w:r>
              <w:rPr>
                <w:b/>
              </w:rPr>
              <w:t>15</w:t>
            </w:r>
          </w:p>
        </w:tc>
      </w:tr>
      <w:tr w:rsidR="004B315A" w:rsidTr="004B315A">
        <w:trPr>
          <w:trHeight w:val="1236"/>
          <w:jc w:val="center"/>
        </w:trPr>
        <w:tc>
          <w:tcPr>
            <w:tcW w:w="3704" w:type="dxa"/>
            <w:gridSpan w:val="5"/>
          </w:tcPr>
          <w:p w:rsidR="004B315A" w:rsidRDefault="008D58F6" w:rsidP="00E50489">
            <w:pPr>
              <w:spacing w:before="120"/>
              <w:rPr>
                <w:rFonts w:cs="Arial"/>
                <w:b/>
                <w:bCs/>
                <w:spacing w:val="-6"/>
                <w:sz w:val="28"/>
                <w:szCs w:val="28"/>
              </w:rPr>
            </w:pPr>
            <w:r>
              <w:rPr>
                <w:rFonts w:cs="Arial"/>
                <w:b/>
                <w:bCs/>
                <w:noProof/>
                <w:spacing w:val="-6"/>
                <w:sz w:val="28"/>
                <w:szCs w:val="28"/>
                <w:lang w:eastAsia="pl-PL"/>
              </w:rPr>
              <w:drawing>
                <wp:inline distT="0" distB="0" distL="0" distR="0">
                  <wp:extent cx="2305050" cy="504825"/>
                  <wp:effectExtent l="0" t="0" r="0" b="9525"/>
                  <wp:docPr id="16" name="Obraz 16" descr="zablokowanie be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blokowanie belki"/>
                          <pic:cNvPicPr>
                            <a:picLocks noChangeAspect="1" noChangeArrowheads="1"/>
                          </pic:cNvPicPr>
                        </pic:nvPicPr>
                        <pic:blipFill>
                          <a:blip r:embed="rId2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504825"/>
                          </a:xfrm>
                          <a:prstGeom prst="rect">
                            <a:avLst/>
                          </a:prstGeom>
                          <a:noFill/>
                          <a:ln>
                            <a:noFill/>
                          </a:ln>
                        </pic:spPr>
                      </pic:pic>
                    </a:graphicData>
                  </a:graphic>
                </wp:inline>
              </w:drawing>
            </w:r>
          </w:p>
        </w:tc>
        <w:tc>
          <w:tcPr>
            <w:tcW w:w="1274" w:type="dxa"/>
          </w:tcPr>
          <w:p w:rsidR="004B315A" w:rsidRDefault="008D58F6" w:rsidP="00E50489">
            <w:pPr>
              <w:spacing w:before="120"/>
              <w:jc w:val="center"/>
              <w:rPr>
                <w:rFonts w:cs="Arial"/>
                <w:b/>
                <w:bCs/>
                <w:spacing w:val="-6"/>
                <w:sz w:val="28"/>
                <w:szCs w:val="28"/>
              </w:rPr>
            </w:pPr>
            <w:r>
              <w:rPr>
                <w:noProof/>
                <w:sz w:val="22"/>
                <w:szCs w:val="22"/>
                <w:lang w:eastAsia="pl-PL"/>
              </w:rPr>
              <w:drawing>
                <wp:inline distT="0" distB="0" distL="0" distR="0">
                  <wp:extent cx="600075" cy="1143000"/>
                  <wp:effectExtent l="0" t="0" r="9525" b="0"/>
                  <wp:docPr id="17" name="Obraz 17" descr="nie wchodzic do zbior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ie wchodzic do zbiornika"/>
                          <pic:cNvPicPr>
                            <a:picLocks noChangeAspect="1" noChangeArrowheads="1"/>
                          </pic:cNvPicPr>
                        </pic:nvPicPr>
                        <pic:blipFill>
                          <a:blip r:embed="rId2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1143000"/>
                          </a:xfrm>
                          <a:prstGeom prst="rect">
                            <a:avLst/>
                          </a:prstGeom>
                          <a:noFill/>
                          <a:ln>
                            <a:noFill/>
                          </a:ln>
                        </pic:spPr>
                      </pic:pic>
                    </a:graphicData>
                  </a:graphic>
                </wp:inline>
              </w:drawing>
            </w:r>
          </w:p>
        </w:tc>
        <w:tc>
          <w:tcPr>
            <w:tcW w:w="1139" w:type="dxa"/>
          </w:tcPr>
          <w:p w:rsidR="004B315A" w:rsidRDefault="008D58F6" w:rsidP="00E50489">
            <w:pPr>
              <w:spacing w:before="120"/>
              <w:jc w:val="center"/>
              <w:rPr>
                <w:rFonts w:cs="Arial"/>
                <w:b/>
                <w:bCs/>
                <w:spacing w:val="-6"/>
                <w:sz w:val="28"/>
                <w:szCs w:val="28"/>
              </w:rPr>
            </w:pPr>
            <w:r>
              <w:rPr>
                <w:rFonts w:cs="Arial"/>
                <w:b/>
                <w:bCs/>
                <w:noProof/>
                <w:spacing w:val="-6"/>
                <w:sz w:val="28"/>
                <w:szCs w:val="28"/>
                <w:lang w:eastAsia="pl-PL"/>
              </w:rPr>
              <w:drawing>
                <wp:inline distT="0" distB="0" distL="0" distR="0">
                  <wp:extent cx="609600" cy="1143000"/>
                  <wp:effectExtent l="0" t="0" r="0" b="0"/>
                  <wp:docPr id="18" name="Obraz 18" descr="wykrzyknik+czytaj i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ykrzyknik+czytaj inst"/>
                          <pic:cNvPicPr>
                            <a:picLocks noChangeAspect="1" noChangeArrowheads="1"/>
                          </pic:cNvPicPr>
                        </pic:nvPicPr>
                        <pic:blipFill>
                          <a:blip r:embed="rId2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1143000"/>
                          </a:xfrm>
                          <a:prstGeom prst="rect">
                            <a:avLst/>
                          </a:prstGeom>
                          <a:noFill/>
                          <a:ln>
                            <a:noFill/>
                          </a:ln>
                        </pic:spPr>
                      </pic:pic>
                    </a:graphicData>
                  </a:graphic>
                </wp:inline>
              </w:drawing>
            </w:r>
          </w:p>
        </w:tc>
        <w:tc>
          <w:tcPr>
            <w:tcW w:w="992" w:type="dxa"/>
          </w:tcPr>
          <w:p w:rsidR="004B315A" w:rsidRDefault="008D58F6" w:rsidP="00E50489">
            <w:pPr>
              <w:spacing w:before="120"/>
              <w:jc w:val="center"/>
              <w:rPr>
                <w:rFonts w:cs="Arial"/>
                <w:b/>
                <w:bCs/>
                <w:spacing w:val="-6"/>
                <w:sz w:val="28"/>
                <w:szCs w:val="28"/>
              </w:rPr>
            </w:pPr>
            <w:r>
              <w:rPr>
                <w:noProof/>
                <w:sz w:val="22"/>
                <w:szCs w:val="22"/>
                <w:lang w:eastAsia="pl-PL"/>
              </w:rPr>
              <w:drawing>
                <wp:inline distT="0" distB="0" distL="0" distR="0">
                  <wp:extent cx="581025" cy="1143000"/>
                  <wp:effectExtent l="0" t="0" r="9525" b="0"/>
                  <wp:docPr id="19" name="Obraz 19" descr="Zakaz jedzenia picia palenia tyto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kaz jedzenia picia palenia tytoniu"/>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1143000"/>
                          </a:xfrm>
                          <a:prstGeom prst="rect">
                            <a:avLst/>
                          </a:prstGeom>
                          <a:noFill/>
                          <a:ln>
                            <a:noFill/>
                          </a:ln>
                        </pic:spPr>
                      </pic:pic>
                    </a:graphicData>
                  </a:graphic>
                </wp:inline>
              </w:drawing>
            </w:r>
          </w:p>
        </w:tc>
        <w:tc>
          <w:tcPr>
            <w:tcW w:w="1984" w:type="dxa"/>
            <w:gridSpan w:val="2"/>
            <w:vMerge w:val="restart"/>
            <w:tcBorders>
              <w:bottom w:val="nil"/>
              <w:right w:val="nil"/>
            </w:tcBorders>
          </w:tcPr>
          <w:p w:rsidR="004B315A" w:rsidRDefault="004B315A" w:rsidP="00E50489">
            <w:pPr>
              <w:spacing w:before="120"/>
              <w:jc w:val="center"/>
              <w:rPr>
                <w:rFonts w:cs="Arial"/>
                <w:b/>
                <w:bCs/>
                <w:spacing w:val="-6"/>
                <w:sz w:val="28"/>
                <w:szCs w:val="28"/>
              </w:rPr>
            </w:pPr>
          </w:p>
        </w:tc>
      </w:tr>
      <w:tr w:rsidR="004B315A" w:rsidTr="004B315A">
        <w:trPr>
          <w:trHeight w:val="319"/>
          <w:jc w:val="center"/>
        </w:trPr>
        <w:tc>
          <w:tcPr>
            <w:tcW w:w="3704" w:type="dxa"/>
            <w:gridSpan w:val="5"/>
          </w:tcPr>
          <w:p w:rsidR="004B315A" w:rsidRPr="00991949" w:rsidRDefault="004B315A" w:rsidP="00E50489">
            <w:pPr>
              <w:spacing w:before="120"/>
              <w:jc w:val="center"/>
              <w:rPr>
                <w:rFonts w:cs="Arial"/>
                <w:b/>
                <w:bCs/>
                <w:spacing w:val="-6"/>
              </w:rPr>
            </w:pPr>
            <w:r w:rsidRPr="00991949">
              <w:rPr>
                <w:rFonts w:cs="Arial"/>
                <w:b/>
                <w:bCs/>
                <w:spacing w:val="-6"/>
              </w:rPr>
              <w:t>16</w:t>
            </w:r>
          </w:p>
        </w:tc>
        <w:tc>
          <w:tcPr>
            <w:tcW w:w="1274" w:type="dxa"/>
          </w:tcPr>
          <w:p w:rsidR="004B315A" w:rsidRPr="00991949" w:rsidRDefault="004B315A" w:rsidP="00E50489">
            <w:pPr>
              <w:spacing w:before="120"/>
              <w:jc w:val="center"/>
              <w:rPr>
                <w:rFonts w:cs="Arial"/>
                <w:b/>
                <w:bCs/>
                <w:spacing w:val="-6"/>
              </w:rPr>
            </w:pPr>
            <w:r w:rsidRPr="00991949">
              <w:rPr>
                <w:rFonts w:cs="Arial"/>
                <w:b/>
                <w:bCs/>
                <w:spacing w:val="-6"/>
              </w:rPr>
              <w:t>17</w:t>
            </w:r>
          </w:p>
        </w:tc>
        <w:tc>
          <w:tcPr>
            <w:tcW w:w="1139" w:type="dxa"/>
          </w:tcPr>
          <w:p w:rsidR="004B315A" w:rsidRPr="00991949" w:rsidRDefault="004B315A" w:rsidP="00E50489">
            <w:pPr>
              <w:spacing w:before="120"/>
              <w:jc w:val="center"/>
              <w:rPr>
                <w:rFonts w:cs="Arial"/>
                <w:b/>
                <w:bCs/>
                <w:spacing w:val="-6"/>
              </w:rPr>
            </w:pPr>
            <w:r w:rsidRPr="00991949">
              <w:rPr>
                <w:rFonts w:cs="Arial"/>
                <w:b/>
                <w:bCs/>
                <w:spacing w:val="-6"/>
              </w:rPr>
              <w:t>18</w:t>
            </w:r>
          </w:p>
        </w:tc>
        <w:tc>
          <w:tcPr>
            <w:tcW w:w="992" w:type="dxa"/>
          </w:tcPr>
          <w:p w:rsidR="004B315A" w:rsidRPr="00991949" w:rsidRDefault="004B315A" w:rsidP="00E50489">
            <w:pPr>
              <w:spacing w:before="120"/>
              <w:jc w:val="center"/>
              <w:rPr>
                <w:rFonts w:cs="Arial"/>
                <w:b/>
                <w:bCs/>
                <w:spacing w:val="-6"/>
              </w:rPr>
            </w:pPr>
            <w:r>
              <w:rPr>
                <w:rFonts w:cs="Arial"/>
                <w:b/>
                <w:bCs/>
                <w:spacing w:val="-6"/>
              </w:rPr>
              <w:t>19</w:t>
            </w:r>
          </w:p>
        </w:tc>
        <w:tc>
          <w:tcPr>
            <w:tcW w:w="1984" w:type="dxa"/>
            <w:gridSpan w:val="2"/>
            <w:vMerge/>
            <w:tcBorders>
              <w:bottom w:val="nil"/>
              <w:right w:val="nil"/>
            </w:tcBorders>
          </w:tcPr>
          <w:p w:rsidR="004B315A" w:rsidRDefault="004B315A" w:rsidP="00E50489">
            <w:pPr>
              <w:spacing w:before="120"/>
              <w:jc w:val="center"/>
              <w:rPr>
                <w:rFonts w:cs="Arial"/>
                <w:b/>
                <w:bCs/>
                <w:spacing w:val="-6"/>
                <w:sz w:val="28"/>
                <w:szCs w:val="28"/>
              </w:rPr>
            </w:pPr>
          </w:p>
        </w:tc>
      </w:tr>
    </w:tbl>
    <w:p w:rsidR="001105FF" w:rsidRDefault="001105FF" w:rsidP="001105FF">
      <w:pPr>
        <w:rPr>
          <w:rFonts w:cs="Arial"/>
          <w:b/>
          <w:bCs/>
          <w:spacing w:val="-6"/>
          <w:sz w:val="28"/>
          <w:szCs w:val="28"/>
        </w:rPr>
      </w:pPr>
    </w:p>
    <w:p w:rsidR="000A7A10" w:rsidRPr="001C7931" w:rsidRDefault="000A7A10" w:rsidP="00A2763D">
      <w:pPr>
        <w:widowControl/>
        <w:suppressAutoHyphens w:val="0"/>
        <w:rPr>
          <w:rFonts w:cs="Arial"/>
          <w:b/>
          <w:bCs/>
          <w:spacing w:val="-6"/>
          <w:sz w:val="8"/>
          <w:szCs w:val="28"/>
        </w:rPr>
      </w:pPr>
    </w:p>
    <w:p w:rsidR="00401933" w:rsidRPr="00195D98" w:rsidRDefault="00401933" w:rsidP="00F665B1">
      <w:pPr>
        <w:spacing w:before="120"/>
        <w:jc w:val="center"/>
        <w:outlineLvl w:val="0"/>
        <w:rPr>
          <w:rFonts w:cs="Arial"/>
          <w:b/>
          <w:bCs/>
          <w:spacing w:val="-6"/>
          <w:sz w:val="28"/>
          <w:szCs w:val="28"/>
        </w:rPr>
      </w:pPr>
      <w:bookmarkStart w:id="12" w:name="_Toc299102080"/>
      <w:r w:rsidRPr="00195D98">
        <w:rPr>
          <w:rFonts w:cs="Arial"/>
          <w:b/>
          <w:bCs/>
          <w:spacing w:val="-6"/>
          <w:sz w:val="28"/>
          <w:szCs w:val="28"/>
        </w:rPr>
        <w:t>II INFORMACJE OGÓLNE</w:t>
      </w:r>
      <w:bookmarkEnd w:id="12"/>
    </w:p>
    <w:p w:rsidR="00401933" w:rsidRPr="00195D98" w:rsidRDefault="00401933" w:rsidP="00F665B1">
      <w:pPr>
        <w:numPr>
          <w:ilvl w:val="0"/>
          <w:numId w:val="2"/>
        </w:numPr>
        <w:shd w:val="clear" w:color="auto" w:fill="FFFFFF"/>
        <w:tabs>
          <w:tab w:val="left" w:pos="645"/>
        </w:tabs>
        <w:spacing w:before="120"/>
        <w:ind w:left="646" w:hanging="646"/>
        <w:outlineLvl w:val="1"/>
        <w:rPr>
          <w:rFonts w:cs="Arial"/>
          <w:b/>
          <w:bCs/>
          <w:spacing w:val="-6"/>
          <w:sz w:val="20"/>
          <w:szCs w:val="20"/>
        </w:rPr>
      </w:pPr>
      <w:bookmarkStart w:id="13" w:name="_Toc299102081"/>
      <w:r w:rsidRPr="00195D98">
        <w:rPr>
          <w:rFonts w:cs="Arial"/>
          <w:b/>
          <w:bCs/>
          <w:spacing w:val="-6"/>
          <w:sz w:val="20"/>
          <w:szCs w:val="20"/>
        </w:rPr>
        <w:t>WARUNKI GWARANCJI</w:t>
      </w:r>
      <w:bookmarkEnd w:id="13"/>
    </w:p>
    <w:p w:rsidR="00A6364A" w:rsidRDefault="00401933" w:rsidP="00F665B1">
      <w:pPr>
        <w:shd w:val="clear" w:color="auto" w:fill="FFFFFF"/>
        <w:spacing w:before="120"/>
        <w:rPr>
          <w:rFonts w:cs="Arial"/>
          <w:bCs/>
          <w:spacing w:val="-6"/>
          <w:sz w:val="22"/>
          <w:szCs w:val="22"/>
        </w:rPr>
      </w:pPr>
      <w:r w:rsidRPr="00A6364A">
        <w:rPr>
          <w:rFonts w:cs="Arial"/>
          <w:bCs/>
          <w:spacing w:val="-6"/>
          <w:sz w:val="22"/>
          <w:szCs w:val="22"/>
        </w:rPr>
        <w:t xml:space="preserve">Okres gwarancji na opryskiwacz wynosi dla użytkownika </w:t>
      </w:r>
      <w:r w:rsidR="00417135" w:rsidRPr="00A6364A">
        <w:rPr>
          <w:rFonts w:cs="Arial"/>
          <w:bCs/>
          <w:spacing w:val="-6"/>
          <w:sz w:val="22"/>
          <w:szCs w:val="22"/>
        </w:rPr>
        <w:t>24</w:t>
      </w:r>
      <w:r w:rsidRPr="00A6364A">
        <w:rPr>
          <w:rFonts w:cs="Arial"/>
          <w:bCs/>
          <w:spacing w:val="-6"/>
          <w:sz w:val="22"/>
          <w:szCs w:val="22"/>
        </w:rPr>
        <w:t xml:space="preserve"> miesięcy licząc od daty zakupu. Powstałe w tym okresie usterki wynikłe z winy producenta usuwane są bezpłatnie. Dla zachowania gwarancji opryskiwacz należy użytkować zgonie z przeznaczeniem (p.2) oraz zgodnie z poniższymi warunkami momencie dostawy urządzenia sprawdzić czy nie wystąpiły uszkodzenia podczas transportu oraz czy osprzęt jest kompletny, roszczenia z tytułu gwarancji mogą zostać uznane tylko wtedy, gdy klient dotrzymał jej warunków przewidzianych w umowie, gwarancja wygasa, gdy w wyniku samowolnej naprawy przez klienta, lub zamontowania obcych części zamiennych urządzenie zostaje zmienione i ewentualna szkoda powstaje w bezpośrednim związku przyczynowo - skutkowym z tymi zabiegami, -karta gwarancyjna znajduje się na końcu instrukcji. </w:t>
      </w:r>
    </w:p>
    <w:p w:rsidR="00401933" w:rsidRPr="00A6364A" w:rsidRDefault="00401933" w:rsidP="00F665B1">
      <w:pPr>
        <w:shd w:val="clear" w:color="auto" w:fill="FFFFFF"/>
        <w:spacing w:before="120"/>
        <w:rPr>
          <w:rFonts w:cs="Arial"/>
          <w:bCs/>
          <w:spacing w:val="-6"/>
          <w:sz w:val="22"/>
          <w:szCs w:val="22"/>
        </w:rPr>
      </w:pPr>
      <w:r w:rsidRPr="00A6364A">
        <w:rPr>
          <w:rFonts w:cs="Arial"/>
          <w:b/>
          <w:bCs/>
          <w:spacing w:val="-6"/>
          <w:sz w:val="22"/>
          <w:szCs w:val="22"/>
        </w:rPr>
        <w:t>Uwaga!</w:t>
      </w:r>
      <w:r w:rsidRPr="00A6364A">
        <w:rPr>
          <w:rFonts w:cs="Arial"/>
          <w:bCs/>
          <w:spacing w:val="-6"/>
          <w:sz w:val="22"/>
          <w:szCs w:val="22"/>
        </w:rPr>
        <w:t xml:space="preserve"> Przepisy postępowania gwarancyjnego i prawa z nich wynikające zawarte są w karcie gwarancyjnej.</w:t>
      </w:r>
    </w:p>
    <w:p w:rsidR="00401933" w:rsidRDefault="00401933" w:rsidP="00F665B1">
      <w:pPr>
        <w:numPr>
          <w:ilvl w:val="0"/>
          <w:numId w:val="2"/>
        </w:numPr>
        <w:shd w:val="clear" w:color="auto" w:fill="FFFFFF"/>
        <w:tabs>
          <w:tab w:val="left" w:pos="712"/>
        </w:tabs>
        <w:spacing w:before="120"/>
        <w:ind w:left="714" w:hanging="646"/>
        <w:outlineLvl w:val="1"/>
        <w:rPr>
          <w:rFonts w:cs="Arial"/>
          <w:b/>
          <w:bCs/>
          <w:spacing w:val="-6"/>
          <w:sz w:val="20"/>
          <w:szCs w:val="20"/>
        </w:rPr>
      </w:pPr>
      <w:bookmarkStart w:id="14" w:name="_Toc299102082"/>
      <w:r>
        <w:rPr>
          <w:rFonts w:cs="Arial"/>
          <w:b/>
          <w:bCs/>
          <w:spacing w:val="-6"/>
          <w:sz w:val="20"/>
          <w:szCs w:val="20"/>
        </w:rPr>
        <w:t>PRZEZNACZENIE</w:t>
      </w:r>
      <w:bookmarkEnd w:id="14"/>
    </w:p>
    <w:p w:rsidR="00401933" w:rsidRPr="00A6364A" w:rsidRDefault="00401933" w:rsidP="00F665B1">
      <w:pPr>
        <w:shd w:val="clear" w:color="auto" w:fill="FFFFFF"/>
        <w:spacing w:before="120"/>
        <w:ind w:left="68"/>
        <w:rPr>
          <w:rFonts w:cs="Arial"/>
          <w:bCs/>
          <w:spacing w:val="-6"/>
          <w:sz w:val="22"/>
          <w:szCs w:val="22"/>
        </w:rPr>
      </w:pPr>
      <w:r w:rsidRPr="00A6364A">
        <w:rPr>
          <w:rFonts w:cs="Arial"/>
          <w:bCs/>
          <w:spacing w:val="-6"/>
          <w:sz w:val="22"/>
          <w:szCs w:val="22"/>
        </w:rPr>
        <w:t xml:space="preserve">Opryskiwacze zawieszane  CHWAST przeznaczone są do wykonywania oprysków chemicznymi środkami ochrony roślin (przeciw chwastom, szkodnikom i chorobom) oraz nawożenia nawozami płynnymi roślin w uprawach polowych. Opryskiwacze przeznaczone są do współpracy z ciągnikami klasy 09 (9 </w:t>
      </w:r>
      <w:proofErr w:type="spellStart"/>
      <w:r w:rsidRPr="00A6364A">
        <w:rPr>
          <w:rFonts w:cs="Arial"/>
          <w:bCs/>
          <w:spacing w:val="-6"/>
          <w:sz w:val="22"/>
          <w:szCs w:val="22"/>
        </w:rPr>
        <w:t>kN</w:t>
      </w:r>
      <w:proofErr w:type="spellEnd"/>
      <w:r w:rsidRPr="00A6364A">
        <w:rPr>
          <w:rFonts w:cs="Arial"/>
          <w:bCs/>
          <w:spacing w:val="-6"/>
          <w:sz w:val="22"/>
          <w:szCs w:val="22"/>
        </w:rPr>
        <w:t>) i większych. Opryskiwacze wraz z wyposażeniem dodatkowym wolno stosować zgodnie z ich przeznaczeniem. W przeciwnym razie w wypadku powstałych szkód traci się wszelkie prawa wynikające z gwarancji. Stosowanie opryskiwacza zgodnie z przeznaczeniem dotyczy również przestrzegania zaleconych przez producenta warunków pracy i konserwacji, jak również stosowania wyłącznie oryginalnych części zamiennych.</w:t>
      </w:r>
    </w:p>
    <w:tbl>
      <w:tblPr>
        <w:tblW w:w="0" w:type="auto"/>
        <w:tblLayout w:type="fixed"/>
        <w:tblCellMar>
          <w:left w:w="0" w:type="dxa"/>
          <w:right w:w="0" w:type="dxa"/>
        </w:tblCellMar>
        <w:tblLook w:val="0000"/>
      </w:tblPr>
      <w:tblGrid>
        <w:gridCol w:w="1985"/>
        <w:gridCol w:w="6874"/>
      </w:tblGrid>
      <w:tr w:rsidR="00401933" w:rsidRPr="00A6364A" w:rsidTr="00C26D2B">
        <w:tc>
          <w:tcPr>
            <w:tcW w:w="1985" w:type="dxa"/>
          </w:tcPr>
          <w:p w:rsidR="00401933" w:rsidRPr="00A6364A" w:rsidRDefault="008D58F6" w:rsidP="00F665B1">
            <w:pPr>
              <w:pStyle w:val="Zawartotabeli"/>
              <w:snapToGrid w:val="0"/>
              <w:spacing w:before="120"/>
              <w:rPr>
                <w:sz w:val="22"/>
                <w:szCs w:val="22"/>
              </w:rPr>
            </w:pPr>
            <w:r>
              <w:rPr>
                <w:noProof/>
                <w:sz w:val="22"/>
                <w:szCs w:val="22"/>
                <w:lang w:eastAsia="pl-PL"/>
              </w:rPr>
              <w:drawing>
                <wp:anchor distT="0" distB="0" distL="0" distR="0" simplePos="0" relativeHeight="251650560" behindDoc="0" locked="0" layoutInCell="1" allowOverlap="1">
                  <wp:simplePos x="0" y="0"/>
                  <wp:positionH relativeFrom="column">
                    <wp:posOffset>90170</wp:posOffset>
                  </wp:positionH>
                  <wp:positionV relativeFrom="paragraph">
                    <wp:posOffset>-732155</wp:posOffset>
                  </wp:positionV>
                  <wp:extent cx="1163955" cy="848995"/>
                  <wp:effectExtent l="0" t="0" r="0" b="8255"/>
                  <wp:wrapTopAndBottom/>
                  <wp:docPr id="5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3955" cy="848995"/>
                          </a:xfrm>
                          <a:prstGeom prst="rect">
                            <a:avLst/>
                          </a:prstGeom>
                          <a:solidFill>
                            <a:srgbClr val="FFFFFF">
                              <a:alpha val="0"/>
                            </a:srgbClr>
                          </a:solidFill>
                          <a:ln>
                            <a:noFill/>
                          </a:ln>
                        </pic:spPr>
                      </pic:pic>
                    </a:graphicData>
                  </a:graphic>
                </wp:anchor>
              </w:drawing>
            </w:r>
          </w:p>
        </w:tc>
        <w:tc>
          <w:tcPr>
            <w:tcW w:w="6874" w:type="dxa"/>
          </w:tcPr>
          <w:p w:rsidR="00401933" w:rsidRDefault="00401933" w:rsidP="00F665B1">
            <w:pPr>
              <w:shd w:val="clear" w:color="auto" w:fill="FFFFFF"/>
              <w:snapToGrid w:val="0"/>
              <w:spacing w:before="120"/>
              <w:ind w:left="67"/>
              <w:rPr>
                <w:rFonts w:cs="Arial"/>
                <w:bCs/>
                <w:spacing w:val="-6"/>
                <w:sz w:val="22"/>
                <w:szCs w:val="22"/>
              </w:rPr>
            </w:pPr>
            <w:r w:rsidRPr="00A6364A">
              <w:rPr>
                <w:rFonts w:cs="Arial"/>
                <w:b/>
                <w:bCs/>
                <w:spacing w:val="-6"/>
                <w:sz w:val="22"/>
                <w:szCs w:val="22"/>
              </w:rPr>
              <w:t>Uwaga!</w:t>
            </w:r>
            <w:r w:rsidRPr="00A6364A">
              <w:rPr>
                <w:rFonts w:cs="Arial"/>
                <w:bCs/>
                <w:spacing w:val="-6"/>
                <w:sz w:val="22"/>
                <w:szCs w:val="22"/>
              </w:rPr>
              <w:t xml:space="preserve">    Ważna informacja dotycząca użytkowania opryskiwacz do płynnego nawożenia roztworami saletry amonowej i karbamid. Pozostałości roztworów saletry amonowej i karbamidu po odparowaniu wody tworzą mieszaninę wybuchającą pod wpływem wysokiej temperatury lub uderzenia. Warunki sprzyjające wybuchowi mogą powstać np. podczas wykonywania napraw. Niebezpieczeństwa tego można uniknąć przez dokładne umycie wodą części poddawanych naprawie, ponieważ saletra amonowa i karbamid są łatwo rozpuszczalne w wodzie.</w:t>
            </w:r>
          </w:p>
          <w:p w:rsidR="00E8611F" w:rsidRPr="00A6364A" w:rsidRDefault="00E8611F" w:rsidP="00F665B1">
            <w:pPr>
              <w:shd w:val="clear" w:color="auto" w:fill="FFFFFF"/>
              <w:snapToGrid w:val="0"/>
              <w:spacing w:before="120"/>
              <w:ind w:left="67"/>
              <w:rPr>
                <w:rFonts w:cs="Arial"/>
                <w:bCs/>
                <w:spacing w:val="-6"/>
                <w:sz w:val="22"/>
                <w:szCs w:val="22"/>
              </w:rPr>
            </w:pPr>
          </w:p>
        </w:tc>
      </w:tr>
    </w:tbl>
    <w:p w:rsidR="00401933" w:rsidRDefault="00401933" w:rsidP="00F665B1">
      <w:pPr>
        <w:shd w:val="clear" w:color="auto" w:fill="FFFFFF"/>
        <w:spacing w:before="120"/>
        <w:ind w:left="67"/>
        <w:outlineLvl w:val="1"/>
        <w:rPr>
          <w:rFonts w:cs="Arial"/>
          <w:b/>
          <w:bCs/>
          <w:spacing w:val="-6"/>
          <w:sz w:val="20"/>
          <w:szCs w:val="20"/>
        </w:rPr>
      </w:pPr>
      <w:bookmarkStart w:id="15" w:name="_Toc299102083"/>
      <w:r>
        <w:rPr>
          <w:rFonts w:cs="Arial"/>
          <w:b/>
          <w:bCs/>
          <w:spacing w:val="-6"/>
          <w:sz w:val="20"/>
          <w:szCs w:val="20"/>
        </w:rPr>
        <w:lastRenderedPageBreak/>
        <w:t xml:space="preserve">3. </w:t>
      </w:r>
      <w:r>
        <w:rPr>
          <w:rFonts w:cs="Arial"/>
          <w:b/>
          <w:bCs/>
          <w:spacing w:val="-6"/>
          <w:sz w:val="20"/>
          <w:szCs w:val="20"/>
        </w:rPr>
        <w:tab/>
        <w:t>WYPOSAŻENIE I CZĘŚCI ZAPASOWE</w:t>
      </w:r>
      <w:bookmarkEnd w:id="15"/>
    </w:p>
    <w:p w:rsidR="00F01AE7" w:rsidRPr="00F665B1" w:rsidRDefault="00401933" w:rsidP="00F665B1">
      <w:pPr>
        <w:shd w:val="clear" w:color="auto" w:fill="FFFFFF"/>
        <w:spacing w:before="120"/>
        <w:ind w:left="67"/>
        <w:rPr>
          <w:rFonts w:cs="Arial"/>
          <w:bCs/>
          <w:spacing w:val="-6"/>
          <w:sz w:val="22"/>
          <w:szCs w:val="22"/>
        </w:rPr>
      </w:pPr>
      <w:r w:rsidRPr="00F665B1">
        <w:rPr>
          <w:rFonts w:cs="Arial"/>
          <w:bCs/>
          <w:spacing w:val="-6"/>
          <w:sz w:val="22"/>
          <w:szCs w:val="22"/>
        </w:rPr>
        <w:t xml:space="preserve">Tabliczka znamionowa umieszczona jest na belce ramy </w:t>
      </w:r>
      <w:r w:rsidR="00BA3624" w:rsidRPr="00F665B1">
        <w:rPr>
          <w:rFonts w:cs="Arial"/>
          <w:bCs/>
          <w:spacing w:val="-6"/>
          <w:sz w:val="22"/>
          <w:szCs w:val="22"/>
        </w:rPr>
        <w:t xml:space="preserve">głównej </w:t>
      </w:r>
      <w:r w:rsidRPr="00F665B1">
        <w:rPr>
          <w:rFonts w:cs="Arial"/>
          <w:bCs/>
          <w:spacing w:val="-6"/>
          <w:sz w:val="22"/>
          <w:szCs w:val="22"/>
        </w:rPr>
        <w:t>w pobliżu dolne</w:t>
      </w:r>
      <w:r w:rsidR="00BA3624" w:rsidRPr="00F665B1">
        <w:rPr>
          <w:rFonts w:cs="Arial"/>
          <w:bCs/>
          <w:spacing w:val="-6"/>
          <w:sz w:val="22"/>
          <w:szCs w:val="22"/>
        </w:rPr>
        <w:t xml:space="preserve">go </w:t>
      </w:r>
      <w:r w:rsidRPr="00F665B1">
        <w:rPr>
          <w:rFonts w:cs="Arial"/>
          <w:bCs/>
          <w:spacing w:val="-6"/>
          <w:sz w:val="22"/>
          <w:szCs w:val="22"/>
        </w:rPr>
        <w:t xml:space="preserve"> punktu zawieszenia</w:t>
      </w:r>
      <w:r w:rsidR="00195D98" w:rsidRPr="00F665B1">
        <w:rPr>
          <w:rFonts w:cs="Arial"/>
          <w:bCs/>
          <w:spacing w:val="-6"/>
          <w:sz w:val="22"/>
          <w:szCs w:val="22"/>
        </w:rPr>
        <w:t>.</w:t>
      </w:r>
    </w:p>
    <w:p w:rsidR="00F01AE7" w:rsidRPr="00F665B1" w:rsidRDefault="00F01AE7" w:rsidP="00F06FDF">
      <w:pPr>
        <w:shd w:val="clear" w:color="auto" w:fill="FFFFFF"/>
        <w:spacing w:before="120"/>
        <w:ind w:left="67"/>
        <w:jc w:val="center"/>
        <w:rPr>
          <w:rFonts w:cs="Arial"/>
          <w:bCs/>
          <w:spacing w:val="-6"/>
          <w:sz w:val="22"/>
          <w:szCs w:val="22"/>
        </w:rPr>
      </w:pPr>
      <w:r w:rsidRPr="00F665B1">
        <w:rPr>
          <w:rFonts w:cs="Arial"/>
          <w:bCs/>
          <w:spacing w:val="-6"/>
          <w:sz w:val="22"/>
          <w:szCs w:val="22"/>
        </w:rPr>
        <w:t xml:space="preserve">Przykład tabliczki zamieszczono poniżej: </w:t>
      </w:r>
    </w:p>
    <w:p w:rsidR="008D58F6" w:rsidRDefault="00D13D84" w:rsidP="00D13D84">
      <w:pPr>
        <w:shd w:val="clear" w:color="auto" w:fill="FFFFFF"/>
        <w:spacing w:before="120"/>
        <w:ind w:left="67"/>
        <w:jc w:val="center"/>
        <w:rPr>
          <w:rFonts w:cs="Arial"/>
          <w:bCs/>
          <w:spacing w:val="-6"/>
          <w:sz w:val="22"/>
          <w:szCs w:val="22"/>
        </w:rPr>
      </w:pPr>
      <w:r>
        <w:rPr>
          <w:rFonts w:cs="Arial"/>
          <w:bCs/>
          <w:noProof/>
          <w:spacing w:val="-6"/>
          <w:sz w:val="22"/>
          <w:szCs w:val="22"/>
          <w:lang w:eastAsia="pl-PL"/>
        </w:rPr>
        <w:drawing>
          <wp:inline distT="0" distB="0" distL="0" distR="0">
            <wp:extent cx="4219575" cy="2114550"/>
            <wp:effectExtent l="0" t="0" r="9525"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2114550"/>
                    </a:xfrm>
                    <a:prstGeom prst="rect">
                      <a:avLst/>
                    </a:prstGeom>
                    <a:noFill/>
                    <a:ln>
                      <a:noFill/>
                    </a:ln>
                  </pic:spPr>
                </pic:pic>
              </a:graphicData>
            </a:graphic>
          </wp:inline>
        </w:drawing>
      </w:r>
    </w:p>
    <w:p w:rsidR="00401933" w:rsidRPr="00F665B1" w:rsidRDefault="00195D98" w:rsidP="00F665B1">
      <w:pPr>
        <w:shd w:val="clear" w:color="auto" w:fill="FFFFFF"/>
        <w:spacing w:before="120"/>
        <w:ind w:left="67"/>
        <w:rPr>
          <w:rFonts w:cs="Arial"/>
          <w:bCs/>
          <w:spacing w:val="-6"/>
          <w:sz w:val="22"/>
          <w:szCs w:val="22"/>
        </w:rPr>
      </w:pPr>
      <w:r w:rsidRPr="00F665B1">
        <w:rPr>
          <w:rFonts w:cs="Arial"/>
          <w:bCs/>
          <w:spacing w:val="-6"/>
          <w:sz w:val="22"/>
          <w:szCs w:val="22"/>
        </w:rPr>
        <w:t xml:space="preserve"> </w:t>
      </w:r>
      <w:r w:rsidR="00401933" w:rsidRPr="00F665B1">
        <w:rPr>
          <w:rFonts w:cs="Arial"/>
          <w:bCs/>
          <w:spacing w:val="-6"/>
          <w:sz w:val="22"/>
          <w:szCs w:val="22"/>
        </w:rPr>
        <w:t>Opryskiwacz dostarczany jest przez producenta w pełni zmontowany i wyposażony w następujące części zapasowe (umieszczone w zbiorniku opryskiwacza</w:t>
      </w:r>
      <w:r w:rsidR="008D58F6">
        <w:rPr>
          <w:rFonts w:cs="Arial"/>
          <w:bCs/>
          <w:spacing w:val="-6"/>
          <w:sz w:val="22"/>
          <w:szCs w:val="22"/>
        </w:rPr>
        <w:t>(w siatce filtra)</w:t>
      </w:r>
      <w:r w:rsidR="00401933" w:rsidRPr="00F665B1">
        <w:rPr>
          <w:rFonts w:cs="Arial"/>
          <w:bCs/>
          <w:spacing w:val="-6"/>
          <w:sz w:val="22"/>
          <w:szCs w:val="22"/>
        </w:rPr>
        <w:t>):</w:t>
      </w:r>
    </w:p>
    <w:p w:rsidR="00401933" w:rsidRPr="00F665B1" w:rsidRDefault="00401933" w:rsidP="00365631">
      <w:pPr>
        <w:numPr>
          <w:ilvl w:val="0"/>
          <w:numId w:val="9"/>
        </w:numPr>
        <w:shd w:val="clear" w:color="auto" w:fill="FFFFFF"/>
        <w:tabs>
          <w:tab w:val="left" w:pos="787"/>
        </w:tabs>
        <w:spacing w:before="120"/>
        <w:ind w:left="782" w:hanging="357"/>
        <w:contextualSpacing/>
        <w:rPr>
          <w:rFonts w:cs="Arial"/>
          <w:bCs/>
          <w:spacing w:val="-6"/>
          <w:sz w:val="22"/>
          <w:szCs w:val="22"/>
        </w:rPr>
      </w:pPr>
      <w:r w:rsidRPr="00F665B1">
        <w:rPr>
          <w:rFonts w:cs="Arial"/>
          <w:bCs/>
          <w:spacing w:val="-6"/>
          <w:sz w:val="22"/>
          <w:szCs w:val="22"/>
        </w:rPr>
        <w:t xml:space="preserve">oprawa rozpylacza przelotowa </w:t>
      </w:r>
      <w:proofErr w:type="spellStart"/>
      <w:r w:rsidRPr="00F665B1">
        <w:rPr>
          <w:rFonts w:cs="Arial"/>
          <w:bCs/>
          <w:spacing w:val="-6"/>
          <w:sz w:val="22"/>
          <w:szCs w:val="22"/>
        </w:rPr>
        <w:t>kpl</w:t>
      </w:r>
      <w:proofErr w:type="spellEnd"/>
      <w:r w:rsidRPr="00F665B1">
        <w:rPr>
          <w:rFonts w:cs="Arial"/>
          <w:bCs/>
          <w:spacing w:val="-6"/>
          <w:sz w:val="22"/>
          <w:szCs w:val="22"/>
        </w:rPr>
        <w:t xml:space="preserve">.   </w:t>
      </w:r>
      <w:r w:rsidR="008D58F6">
        <w:rPr>
          <w:rFonts w:cs="Arial"/>
          <w:bCs/>
          <w:spacing w:val="-6"/>
          <w:sz w:val="22"/>
          <w:szCs w:val="22"/>
        </w:rPr>
        <w:tab/>
      </w:r>
      <w:r w:rsidRPr="00F665B1">
        <w:rPr>
          <w:rFonts w:cs="Arial"/>
          <w:bCs/>
          <w:spacing w:val="-6"/>
          <w:sz w:val="22"/>
          <w:szCs w:val="22"/>
        </w:rPr>
        <w:t>2 szt.</w:t>
      </w:r>
    </w:p>
    <w:p w:rsidR="00401933" w:rsidRPr="00F665B1" w:rsidRDefault="00401933" w:rsidP="00365631">
      <w:pPr>
        <w:numPr>
          <w:ilvl w:val="0"/>
          <w:numId w:val="9"/>
        </w:numPr>
        <w:shd w:val="clear" w:color="auto" w:fill="FFFFFF"/>
        <w:tabs>
          <w:tab w:val="left" w:pos="787"/>
        </w:tabs>
        <w:spacing w:before="120"/>
        <w:ind w:left="782" w:hanging="357"/>
        <w:contextualSpacing/>
        <w:rPr>
          <w:rFonts w:cs="Arial"/>
          <w:bCs/>
          <w:spacing w:val="-6"/>
          <w:sz w:val="22"/>
          <w:szCs w:val="22"/>
        </w:rPr>
      </w:pPr>
      <w:r w:rsidRPr="00F665B1">
        <w:rPr>
          <w:rFonts w:cs="Arial"/>
          <w:bCs/>
          <w:spacing w:val="-6"/>
          <w:sz w:val="22"/>
          <w:szCs w:val="22"/>
        </w:rPr>
        <w:t xml:space="preserve">oprawa rozpylacza końcowa </w:t>
      </w:r>
      <w:proofErr w:type="spellStart"/>
      <w:r w:rsidRPr="00F665B1">
        <w:rPr>
          <w:rFonts w:cs="Arial"/>
          <w:bCs/>
          <w:spacing w:val="-6"/>
          <w:sz w:val="22"/>
          <w:szCs w:val="22"/>
        </w:rPr>
        <w:t>kpl</w:t>
      </w:r>
      <w:proofErr w:type="spellEnd"/>
      <w:r w:rsidRPr="00F665B1">
        <w:rPr>
          <w:rFonts w:cs="Arial"/>
          <w:bCs/>
          <w:spacing w:val="-6"/>
          <w:sz w:val="22"/>
          <w:szCs w:val="22"/>
        </w:rPr>
        <w:t xml:space="preserve">.      </w:t>
      </w:r>
      <w:r w:rsidR="008D58F6">
        <w:rPr>
          <w:rFonts w:cs="Arial"/>
          <w:bCs/>
          <w:spacing w:val="-6"/>
          <w:sz w:val="22"/>
          <w:szCs w:val="22"/>
        </w:rPr>
        <w:tab/>
      </w:r>
      <w:r w:rsidRPr="00F665B1">
        <w:rPr>
          <w:rFonts w:cs="Arial"/>
          <w:bCs/>
          <w:spacing w:val="-6"/>
          <w:sz w:val="22"/>
          <w:szCs w:val="22"/>
        </w:rPr>
        <w:t>1 szt.</w:t>
      </w:r>
    </w:p>
    <w:p w:rsidR="00401933" w:rsidRPr="00F665B1" w:rsidRDefault="00401933" w:rsidP="00365631">
      <w:pPr>
        <w:numPr>
          <w:ilvl w:val="0"/>
          <w:numId w:val="9"/>
        </w:numPr>
        <w:shd w:val="clear" w:color="auto" w:fill="FFFFFF"/>
        <w:tabs>
          <w:tab w:val="left" w:pos="787"/>
        </w:tabs>
        <w:spacing w:before="120"/>
        <w:ind w:left="782" w:hanging="357"/>
        <w:contextualSpacing/>
        <w:rPr>
          <w:rFonts w:cs="Arial"/>
          <w:bCs/>
          <w:spacing w:val="-6"/>
          <w:sz w:val="22"/>
          <w:szCs w:val="22"/>
        </w:rPr>
      </w:pPr>
      <w:r w:rsidRPr="00F665B1">
        <w:rPr>
          <w:rFonts w:cs="Arial"/>
          <w:bCs/>
          <w:spacing w:val="-6"/>
          <w:sz w:val="22"/>
          <w:szCs w:val="22"/>
        </w:rPr>
        <w:t>uszczelka gumowa</w:t>
      </w:r>
      <w:r w:rsidRPr="00F665B1">
        <w:rPr>
          <w:rFonts w:cs="Arial"/>
          <w:bCs/>
          <w:spacing w:val="-6"/>
          <w:sz w:val="22"/>
          <w:szCs w:val="22"/>
        </w:rPr>
        <w:tab/>
      </w:r>
      <w:r w:rsidR="00317F65" w:rsidRPr="00F665B1">
        <w:rPr>
          <w:rFonts w:cs="Arial"/>
          <w:bCs/>
          <w:spacing w:val="-6"/>
          <w:sz w:val="22"/>
          <w:szCs w:val="22"/>
        </w:rPr>
        <w:tab/>
      </w:r>
      <w:r w:rsidR="008D58F6">
        <w:rPr>
          <w:rFonts w:cs="Arial"/>
          <w:bCs/>
          <w:spacing w:val="-6"/>
          <w:sz w:val="22"/>
          <w:szCs w:val="22"/>
        </w:rPr>
        <w:tab/>
      </w:r>
      <w:r w:rsidRPr="00F665B1">
        <w:rPr>
          <w:rFonts w:cs="Arial"/>
          <w:bCs/>
          <w:spacing w:val="-6"/>
          <w:sz w:val="22"/>
          <w:szCs w:val="22"/>
        </w:rPr>
        <w:t>5 szt.</w:t>
      </w:r>
    </w:p>
    <w:p w:rsidR="00401933" w:rsidRDefault="00F01AE7" w:rsidP="00365631">
      <w:pPr>
        <w:shd w:val="clear" w:color="auto" w:fill="FFFFFF"/>
        <w:spacing w:before="120"/>
        <w:ind w:left="67"/>
        <w:jc w:val="center"/>
        <w:rPr>
          <w:rFonts w:cs="Arial"/>
          <w:b/>
          <w:bCs/>
          <w:spacing w:val="-6"/>
          <w:sz w:val="22"/>
          <w:szCs w:val="22"/>
        </w:rPr>
      </w:pPr>
      <w:r w:rsidRPr="00F665B1">
        <w:rPr>
          <w:rFonts w:cs="Arial"/>
          <w:b/>
          <w:bCs/>
          <w:spacing w:val="-6"/>
          <w:sz w:val="22"/>
          <w:szCs w:val="22"/>
        </w:rPr>
        <w:t>Należy stosować wał przegubowo teleskopowy z oznakowaniem CE.</w:t>
      </w:r>
      <w:r w:rsidRPr="00F665B1">
        <w:rPr>
          <w:rFonts w:cs="Arial"/>
          <w:b/>
          <w:bCs/>
          <w:spacing w:val="-6"/>
          <w:sz w:val="22"/>
          <w:szCs w:val="22"/>
        </w:rPr>
        <w:br/>
      </w:r>
      <w:r w:rsidR="00401933" w:rsidRPr="00F665B1">
        <w:rPr>
          <w:rFonts w:cs="Arial"/>
          <w:b/>
          <w:bCs/>
          <w:spacing w:val="-6"/>
          <w:sz w:val="22"/>
          <w:szCs w:val="22"/>
        </w:rPr>
        <w:t>Wał przegubowo- teleskopowy nie stanowi wyposażenia opryskiwacza.</w:t>
      </w:r>
    </w:p>
    <w:p w:rsidR="00365631" w:rsidRDefault="00365631" w:rsidP="00F665B1">
      <w:pPr>
        <w:shd w:val="clear" w:color="auto" w:fill="FFFFFF"/>
        <w:spacing w:before="120"/>
        <w:ind w:left="67"/>
        <w:rPr>
          <w:rFonts w:cs="Arial"/>
          <w:b/>
          <w:bCs/>
          <w:spacing w:val="-6"/>
          <w:sz w:val="22"/>
          <w:szCs w:val="22"/>
        </w:rPr>
      </w:pPr>
    </w:p>
    <w:p w:rsidR="00367F36" w:rsidRDefault="00367F36" w:rsidP="00F665B1">
      <w:pPr>
        <w:shd w:val="clear" w:color="auto" w:fill="FFFFFF"/>
        <w:spacing w:before="120"/>
        <w:ind w:left="67"/>
        <w:rPr>
          <w:rFonts w:cs="Arial"/>
          <w:b/>
          <w:bCs/>
          <w:spacing w:val="-6"/>
          <w:sz w:val="22"/>
          <w:szCs w:val="22"/>
        </w:rPr>
      </w:pPr>
    </w:p>
    <w:p w:rsidR="00BB22BE" w:rsidRDefault="00BB22BE" w:rsidP="00F665B1">
      <w:pPr>
        <w:shd w:val="clear" w:color="auto" w:fill="FFFFFF"/>
        <w:spacing w:before="120"/>
        <w:ind w:left="67"/>
        <w:rPr>
          <w:rFonts w:cs="Arial"/>
          <w:b/>
          <w:bCs/>
          <w:spacing w:val="-6"/>
          <w:sz w:val="22"/>
          <w:szCs w:val="22"/>
        </w:rPr>
      </w:pPr>
    </w:p>
    <w:p w:rsidR="00BB22BE" w:rsidRPr="00D920AC" w:rsidRDefault="00BB22BE" w:rsidP="00BB22BE">
      <w:pPr>
        <w:jc w:val="center"/>
        <w:rPr>
          <w:b/>
          <w:sz w:val="20"/>
        </w:rPr>
      </w:pPr>
      <w:r w:rsidRPr="00D920AC">
        <w:rPr>
          <w:b/>
          <w:sz w:val="20"/>
        </w:rPr>
        <w:t>NIEWŁAŚCIWE UŻYCIE:</w:t>
      </w:r>
    </w:p>
    <w:p w:rsidR="00BB22BE" w:rsidRPr="00BB22BE" w:rsidRDefault="00BB22BE" w:rsidP="00BB22BE">
      <w:pPr>
        <w:shd w:val="clear" w:color="auto" w:fill="FFFFFF"/>
        <w:tabs>
          <w:tab w:val="left" w:pos="787"/>
        </w:tabs>
        <w:spacing w:before="120"/>
        <w:ind w:left="782"/>
        <w:contextualSpacing/>
        <w:rPr>
          <w:rFonts w:cs="Arial"/>
          <w:bCs/>
          <w:spacing w:val="-6"/>
          <w:sz w:val="22"/>
          <w:szCs w:val="22"/>
        </w:rPr>
      </w:pPr>
      <w:r w:rsidRPr="00BB22BE">
        <w:rPr>
          <w:rFonts w:cs="Arial"/>
          <w:bCs/>
          <w:spacing w:val="-6"/>
          <w:sz w:val="22"/>
          <w:szCs w:val="22"/>
        </w:rPr>
        <w:t xml:space="preserve">Zabrania </w:t>
      </w:r>
      <w:proofErr w:type="spellStart"/>
      <w:r w:rsidRPr="00BB22BE">
        <w:rPr>
          <w:rFonts w:cs="Arial"/>
          <w:bCs/>
          <w:spacing w:val="-6"/>
          <w:sz w:val="22"/>
          <w:szCs w:val="22"/>
        </w:rPr>
        <w:t>sią</w:t>
      </w:r>
      <w:proofErr w:type="spellEnd"/>
      <w:r w:rsidRPr="00BB22BE">
        <w:rPr>
          <w:rFonts w:cs="Arial"/>
          <w:bCs/>
          <w:spacing w:val="-6"/>
          <w:sz w:val="22"/>
          <w:szCs w:val="22"/>
        </w:rPr>
        <w:t xml:space="preserve"> używania </w:t>
      </w:r>
      <w:r>
        <w:rPr>
          <w:rFonts w:cs="Arial"/>
          <w:bCs/>
          <w:spacing w:val="-6"/>
          <w:sz w:val="22"/>
          <w:szCs w:val="22"/>
        </w:rPr>
        <w:t>opryskiwacza</w:t>
      </w:r>
      <w:r w:rsidRPr="00BB22BE">
        <w:rPr>
          <w:rFonts w:cs="Arial"/>
          <w:bCs/>
          <w:spacing w:val="-6"/>
          <w:sz w:val="22"/>
          <w:szCs w:val="22"/>
        </w:rPr>
        <w:t xml:space="preserve">  do celów innych niż został skon</w:t>
      </w:r>
      <w:r>
        <w:rPr>
          <w:rFonts w:cs="Arial"/>
          <w:bCs/>
          <w:spacing w:val="-6"/>
          <w:sz w:val="22"/>
          <w:szCs w:val="22"/>
        </w:rPr>
        <w:t>struowany</w:t>
      </w:r>
      <w:r w:rsidRPr="00BB22BE">
        <w:rPr>
          <w:rFonts w:cs="Arial"/>
          <w:bCs/>
          <w:spacing w:val="-6"/>
          <w:sz w:val="22"/>
          <w:szCs w:val="22"/>
        </w:rPr>
        <w:t xml:space="preserve">. </w:t>
      </w:r>
    </w:p>
    <w:p w:rsidR="00BB22BE" w:rsidRPr="00BB22BE" w:rsidRDefault="00BB22BE" w:rsidP="00BB22BE">
      <w:pPr>
        <w:shd w:val="clear" w:color="auto" w:fill="FFFFFF"/>
        <w:tabs>
          <w:tab w:val="left" w:pos="787"/>
        </w:tabs>
        <w:spacing w:before="120"/>
        <w:ind w:left="782"/>
        <w:contextualSpacing/>
        <w:rPr>
          <w:rFonts w:cs="Arial"/>
          <w:bCs/>
          <w:spacing w:val="-6"/>
          <w:sz w:val="22"/>
          <w:szCs w:val="22"/>
        </w:rPr>
      </w:pPr>
      <w:r w:rsidRPr="00BB22BE">
        <w:rPr>
          <w:rFonts w:cs="Arial"/>
          <w:bCs/>
          <w:spacing w:val="-6"/>
          <w:sz w:val="22"/>
          <w:szCs w:val="22"/>
        </w:rPr>
        <w:t>Zabrania się:</w:t>
      </w:r>
    </w:p>
    <w:p w:rsidR="00BB22BE" w:rsidRPr="00BB22BE" w:rsidRDefault="00BB22BE" w:rsidP="00BB22BE">
      <w:pPr>
        <w:shd w:val="clear" w:color="auto" w:fill="FFFFFF"/>
        <w:tabs>
          <w:tab w:val="left" w:pos="787"/>
        </w:tabs>
        <w:spacing w:before="120"/>
        <w:ind w:left="782"/>
        <w:contextualSpacing/>
        <w:rPr>
          <w:rFonts w:cs="Arial"/>
          <w:bCs/>
          <w:spacing w:val="-6"/>
          <w:sz w:val="22"/>
          <w:szCs w:val="22"/>
        </w:rPr>
      </w:pPr>
      <w:r w:rsidRPr="00BB22BE">
        <w:rPr>
          <w:rFonts w:cs="Arial"/>
          <w:bCs/>
          <w:spacing w:val="-6"/>
          <w:sz w:val="22"/>
          <w:szCs w:val="22"/>
        </w:rPr>
        <w:t xml:space="preserve">- Przewożenia na ramie </w:t>
      </w:r>
      <w:r>
        <w:rPr>
          <w:rFonts w:cs="Arial"/>
          <w:bCs/>
          <w:spacing w:val="-6"/>
          <w:sz w:val="22"/>
          <w:szCs w:val="22"/>
        </w:rPr>
        <w:t xml:space="preserve">opryskiwacza lub w jego pojemnikach  -  </w:t>
      </w:r>
      <w:r w:rsidRPr="00BB22BE">
        <w:rPr>
          <w:rFonts w:cs="Arial"/>
          <w:bCs/>
          <w:spacing w:val="-6"/>
          <w:sz w:val="22"/>
          <w:szCs w:val="22"/>
        </w:rPr>
        <w:t>towarów, osób lub zwierząt.</w:t>
      </w:r>
    </w:p>
    <w:p w:rsidR="00BB22BE" w:rsidRPr="00BB22BE" w:rsidRDefault="00BB22BE" w:rsidP="00BB22BE">
      <w:pPr>
        <w:shd w:val="clear" w:color="auto" w:fill="FFFFFF"/>
        <w:tabs>
          <w:tab w:val="left" w:pos="787"/>
        </w:tabs>
        <w:spacing w:before="120"/>
        <w:ind w:left="782"/>
        <w:contextualSpacing/>
        <w:rPr>
          <w:rFonts w:cs="Arial"/>
          <w:bCs/>
          <w:spacing w:val="-6"/>
          <w:sz w:val="22"/>
          <w:szCs w:val="22"/>
        </w:rPr>
      </w:pPr>
      <w:r w:rsidRPr="00BB22BE">
        <w:rPr>
          <w:rFonts w:cs="Arial"/>
          <w:bCs/>
          <w:spacing w:val="-6"/>
          <w:sz w:val="22"/>
          <w:szCs w:val="22"/>
        </w:rPr>
        <w:t>- Używania elementów maszyny do innych celów niż zostały skonstruowane.</w:t>
      </w:r>
    </w:p>
    <w:p w:rsidR="00BB22BE" w:rsidRPr="00BB22BE" w:rsidRDefault="00BB22BE" w:rsidP="00BB22BE">
      <w:pPr>
        <w:shd w:val="clear" w:color="auto" w:fill="FFFFFF"/>
        <w:tabs>
          <w:tab w:val="left" w:pos="787"/>
        </w:tabs>
        <w:spacing w:before="120"/>
        <w:ind w:left="782"/>
        <w:contextualSpacing/>
        <w:rPr>
          <w:rFonts w:cs="Arial"/>
          <w:bCs/>
          <w:spacing w:val="-6"/>
          <w:sz w:val="22"/>
          <w:szCs w:val="22"/>
        </w:rPr>
      </w:pPr>
      <w:r w:rsidRPr="00BB22BE">
        <w:rPr>
          <w:rFonts w:cs="Arial"/>
          <w:bCs/>
          <w:spacing w:val="-6"/>
          <w:sz w:val="22"/>
          <w:szCs w:val="22"/>
        </w:rPr>
        <w:t>- Pracy w terenie innym niż pola uprawne</w:t>
      </w:r>
    </w:p>
    <w:p w:rsidR="00BB22BE" w:rsidRPr="00BB22BE" w:rsidRDefault="00BB22BE" w:rsidP="00BB22BE">
      <w:pPr>
        <w:shd w:val="clear" w:color="auto" w:fill="FFFFFF"/>
        <w:tabs>
          <w:tab w:val="left" w:pos="787"/>
        </w:tabs>
        <w:spacing w:before="120"/>
        <w:ind w:left="782"/>
        <w:contextualSpacing/>
        <w:rPr>
          <w:rFonts w:cs="Arial"/>
          <w:bCs/>
          <w:spacing w:val="-6"/>
          <w:sz w:val="22"/>
          <w:szCs w:val="22"/>
        </w:rPr>
      </w:pPr>
      <w:r w:rsidRPr="00BB22BE">
        <w:rPr>
          <w:rFonts w:cs="Arial"/>
          <w:bCs/>
          <w:spacing w:val="-6"/>
          <w:sz w:val="22"/>
          <w:szCs w:val="22"/>
        </w:rPr>
        <w:t xml:space="preserve">- Używania maszyny </w:t>
      </w:r>
      <w:r>
        <w:rPr>
          <w:rFonts w:cs="Arial"/>
          <w:bCs/>
          <w:spacing w:val="-6"/>
          <w:sz w:val="22"/>
          <w:szCs w:val="22"/>
        </w:rPr>
        <w:t xml:space="preserve">bądź ich elementów </w:t>
      </w:r>
      <w:r w:rsidRPr="00BB22BE">
        <w:rPr>
          <w:rFonts w:cs="Arial"/>
          <w:bCs/>
          <w:spacing w:val="-6"/>
          <w:sz w:val="22"/>
          <w:szCs w:val="22"/>
        </w:rPr>
        <w:t>jako elementu wsporczego lub podnośnikowego</w:t>
      </w:r>
    </w:p>
    <w:p w:rsidR="00BB22BE" w:rsidRDefault="00BB22BE" w:rsidP="001105FF">
      <w:pPr>
        <w:rPr>
          <w:rFonts w:cs="Arial"/>
          <w:b/>
          <w:bCs/>
          <w:spacing w:val="-6"/>
          <w:sz w:val="28"/>
          <w:szCs w:val="28"/>
        </w:rPr>
      </w:pPr>
    </w:p>
    <w:p w:rsidR="00401933" w:rsidRDefault="0077316D" w:rsidP="00F665B1">
      <w:pPr>
        <w:shd w:val="clear" w:color="auto" w:fill="FFFFFF"/>
        <w:spacing w:before="120"/>
        <w:ind w:left="67"/>
        <w:jc w:val="center"/>
        <w:outlineLvl w:val="0"/>
        <w:rPr>
          <w:rFonts w:cs="Arial"/>
          <w:b/>
          <w:bCs/>
          <w:spacing w:val="-6"/>
          <w:sz w:val="28"/>
          <w:szCs w:val="28"/>
        </w:rPr>
      </w:pPr>
      <w:r>
        <w:rPr>
          <w:rFonts w:cs="Arial"/>
          <w:b/>
          <w:bCs/>
          <w:spacing w:val="-6"/>
          <w:sz w:val="28"/>
          <w:szCs w:val="28"/>
        </w:rPr>
        <w:br w:type="page"/>
      </w:r>
      <w:bookmarkStart w:id="16" w:name="_Toc299102084"/>
      <w:r w:rsidR="00401933">
        <w:rPr>
          <w:rFonts w:cs="Arial"/>
          <w:b/>
          <w:bCs/>
          <w:spacing w:val="-6"/>
          <w:sz w:val="28"/>
          <w:szCs w:val="28"/>
        </w:rPr>
        <w:lastRenderedPageBreak/>
        <w:t>III INSTRUKCJA OBSŁUGI</w:t>
      </w:r>
      <w:bookmarkEnd w:id="16"/>
    </w:p>
    <w:p w:rsidR="00401933" w:rsidRPr="00195D98" w:rsidRDefault="00401933" w:rsidP="00F665B1">
      <w:pPr>
        <w:shd w:val="clear" w:color="auto" w:fill="FFFFFF"/>
        <w:spacing w:before="120"/>
        <w:ind w:left="67"/>
        <w:rPr>
          <w:rFonts w:cs="Arial"/>
          <w:b/>
          <w:bCs/>
          <w:spacing w:val="-6"/>
          <w:sz w:val="20"/>
          <w:szCs w:val="20"/>
        </w:rPr>
      </w:pPr>
      <w:r w:rsidRPr="00195D98">
        <w:rPr>
          <w:rFonts w:cs="Arial"/>
          <w:b/>
          <w:bCs/>
          <w:spacing w:val="-6"/>
          <w:sz w:val="20"/>
          <w:szCs w:val="20"/>
        </w:rPr>
        <w:t xml:space="preserve">Przed przystąpieniem do pracy z opryskiwaczem należy zapoznać się z treścią niniejszej instrukcji. </w:t>
      </w:r>
    </w:p>
    <w:tbl>
      <w:tblPr>
        <w:tblW w:w="0" w:type="auto"/>
        <w:tblInd w:w="55" w:type="dxa"/>
        <w:tblLayout w:type="fixed"/>
        <w:tblCellMar>
          <w:top w:w="55" w:type="dxa"/>
          <w:left w:w="55" w:type="dxa"/>
          <w:bottom w:w="55" w:type="dxa"/>
          <w:right w:w="55" w:type="dxa"/>
        </w:tblCellMar>
        <w:tblLook w:val="0000"/>
      </w:tblPr>
      <w:tblGrid>
        <w:gridCol w:w="1992"/>
        <w:gridCol w:w="7082"/>
      </w:tblGrid>
      <w:tr w:rsidR="007268AE" w:rsidTr="00DE6533">
        <w:tc>
          <w:tcPr>
            <w:tcW w:w="1992" w:type="dxa"/>
          </w:tcPr>
          <w:p w:rsidR="00401933" w:rsidRDefault="008D58F6" w:rsidP="00DE6533">
            <w:pPr>
              <w:pStyle w:val="Zawartotabeli"/>
              <w:snapToGrid w:val="0"/>
              <w:spacing w:before="120"/>
            </w:pPr>
            <w:r>
              <w:rPr>
                <w:noProof/>
                <w:lang w:eastAsia="pl-PL"/>
              </w:rPr>
              <w:drawing>
                <wp:anchor distT="0" distB="0" distL="0" distR="0" simplePos="0" relativeHeight="251649536" behindDoc="0" locked="0" layoutInCell="1" allowOverlap="1">
                  <wp:simplePos x="0" y="0"/>
                  <wp:positionH relativeFrom="column">
                    <wp:posOffset>90170</wp:posOffset>
                  </wp:positionH>
                  <wp:positionV relativeFrom="paragraph">
                    <wp:posOffset>154305</wp:posOffset>
                  </wp:positionV>
                  <wp:extent cx="846455" cy="615315"/>
                  <wp:effectExtent l="0" t="0" r="0" b="0"/>
                  <wp:wrapTopAndBottom/>
                  <wp:docPr id="5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6455" cy="615315"/>
                          </a:xfrm>
                          <a:prstGeom prst="rect">
                            <a:avLst/>
                          </a:prstGeom>
                          <a:solidFill>
                            <a:srgbClr val="FFFFFF">
                              <a:alpha val="0"/>
                            </a:srgbClr>
                          </a:solidFill>
                          <a:ln>
                            <a:noFill/>
                          </a:ln>
                        </pic:spPr>
                      </pic:pic>
                    </a:graphicData>
                  </a:graphic>
                </wp:anchor>
              </w:drawing>
            </w:r>
          </w:p>
        </w:tc>
        <w:tc>
          <w:tcPr>
            <w:tcW w:w="7082" w:type="dxa"/>
          </w:tcPr>
          <w:p w:rsidR="00401933" w:rsidRPr="00DE6533" w:rsidRDefault="00401933" w:rsidP="00DE6533">
            <w:pPr>
              <w:shd w:val="clear" w:color="auto" w:fill="FFFFFF"/>
              <w:snapToGrid w:val="0"/>
              <w:spacing w:before="120"/>
              <w:ind w:left="67"/>
              <w:rPr>
                <w:rFonts w:cs="Arial"/>
                <w:b/>
                <w:bCs/>
                <w:spacing w:val="-6"/>
                <w:sz w:val="20"/>
                <w:szCs w:val="20"/>
              </w:rPr>
            </w:pPr>
            <w:r w:rsidRPr="00DE6533">
              <w:rPr>
                <w:rFonts w:cs="Arial"/>
                <w:b/>
                <w:bCs/>
                <w:spacing w:val="-6"/>
                <w:sz w:val="20"/>
                <w:szCs w:val="20"/>
              </w:rPr>
              <w:t>TEN ZNAK POJAWIAĆ SIĘ BĘDZIE W INSTRUKCJI OBSŁUGI DLA PODKREŚLENIA E CHODZI O BEZ PIECZEŃSTWO OSOBY OBSŁUGUJĄCEJ, INNYCH OSÓB ORAZ BEZPIECZNE FUNKCJONOWANIE MASZYNY</w:t>
            </w:r>
          </w:p>
        </w:tc>
      </w:tr>
    </w:tbl>
    <w:p w:rsidR="00401933" w:rsidRDefault="00401933" w:rsidP="00F665B1">
      <w:pPr>
        <w:shd w:val="clear" w:color="auto" w:fill="FFFFFF"/>
        <w:spacing w:before="120"/>
        <w:ind w:left="67"/>
        <w:jc w:val="center"/>
        <w:outlineLvl w:val="1"/>
        <w:rPr>
          <w:rFonts w:cs="Arial"/>
          <w:b/>
          <w:bCs/>
          <w:spacing w:val="-6"/>
          <w:sz w:val="20"/>
          <w:szCs w:val="20"/>
        </w:rPr>
      </w:pPr>
      <w:bookmarkStart w:id="17" w:name="_Toc299102085"/>
      <w:r>
        <w:rPr>
          <w:rFonts w:cs="Arial"/>
          <w:b/>
          <w:bCs/>
          <w:spacing w:val="-6"/>
          <w:sz w:val="20"/>
          <w:szCs w:val="20"/>
        </w:rPr>
        <w:t>1.</w:t>
      </w:r>
      <w:r>
        <w:rPr>
          <w:rFonts w:cs="Arial"/>
          <w:b/>
          <w:bCs/>
          <w:spacing w:val="-6"/>
          <w:sz w:val="20"/>
          <w:szCs w:val="20"/>
        </w:rPr>
        <w:tab/>
      </w:r>
      <w:r w:rsidRPr="00813F4F">
        <w:rPr>
          <w:rFonts w:cs="Arial"/>
          <w:b/>
          <w:bCs/>
          <w:spacing w:val="-6"/>
          <w:sz w:val="28"/>
          <w:szCs w:val="28"/>
        </w:rPr>
        <w:t>CHARAKTERYSTYKA TECHNICZNA</w:t>
      </w:r>
      <w:bookmarkEnd w:id="17"/>
    </w:p>
    <w:p w:rsidR="00401933" w:rsidRDefault="00401933" w:rsidP="00F665B1">
      <w:pPr>
        <w:shd w:val="clear" w:color="auto" w:fill="FFFFFF"/>
        <w:spacing w:before="120"/>
        <w:ind w:left="67"/>
        <w:outlineLvl w:val="2"/>
        <w:rPr>
          <w:rFonts w:cs="Arial"/>
          <w:b/>
          <w:bCs/>
          <w:spacing w:val="-6"/>
          <w:sz w:val="20"/>
          <w:szCs w:val="20"/>
        </w:rPr>
      </w:pPr>
      <w:bookmarkStart w:id="18" w:name="_Toc299102086"/>
      <w:r>
        <w:rPr>
          <w:rFonts w:cs="Arial"/>
          <w:b/>
          <w:bCs/>
          <w:spacing w:val="-6"/>
          <w:sz w:val="20"/>
          <w:szCs w:val="20"/>
        </w:rPr>
        <w:t>1.1 BUDOWA</w:t>
      </w:r>
      <w:bookmarkEnd w:id="18"/>
    </w:p>
    <w:p w:rsidR="00401933" w:rsidRDefault="00401933" w:rsidP="00F665B1">
      <w:pPr>
        <w:shd w:val="clear" w:color="auto" w:fill="FFFFFF"/>
        <w:spacing w:before="120"/>
        <w:ind w:left="67"/>
        <w:rPr>
          <w:rFonts w:cs="Arial"/>
          <w:bCs/>
          <w:spacing w:val="-6"/>
          <w:sz w:val="20"/>
          <w:szCs w:val="20"/>
        </w:rPr>
      </w:pPr>
      <w:r>
        <w:rPr>
          <w:rFonts w:cs="Arial"/>
          <w:bCs/>
          <w:spacing w:val="-6"/>
          <w:sz w:val="20"/>
          <w:szCs w:val="20"/>
        </w:rPr>
        <w:t xml:space="preserve">Opryskiwacz ciągnikowy zawieszany CHWAST (rys.1) składa się z następujących podstawowych zespołów: </w:t>
      </w:r>
    </w:p>
    <w:p w:rsidR="00401933" w:rsidRPr="00365631" w:rsidRDefault="00401933" w:rsidP="00365631">
      <w:pPr>
        <w:numPr>
          <w:ilvl w:val="0"/>
          <w:numId w:val="7"/>
        </w:numPr>
        <w:shd w:val="clear" w:color="auto" w:fill="FFFFFF"/>
        <w:tabs>
          <w:tab w:val="left" w:pos="787"/>
        </w:tabs>
        <w:spacing w:before="120"/>
        <w:contextualSpacing/>
        <w:rPr>
          <w:rFonts w:cs="Arial"/>
          <w:bCs/>
          <w:spacing w:val="-6"/>
          <w:sz w:val="22"/>
          <w:szCs w:val="22"/>
        </w:rPr>
      </w:pPr>
      <w:r w:rsidRPr="00365631">
        <w:rPr>
          <w:rFonts w:cs="Arial"/>
          <w:bCs/>
          <w:spacing w:val="-6"/>
          <w:sz w:val="22"/>
          <w:szCs w:val="22"/>
        </w:rPr>
        <w:t>ramy zawieszanej, spawanej z kształtowników stalowych;</w:t>
      </w:r>
    </w:p>
    <w:p w:rsidR="00401933" w:rsidRPr="00365631" w:rsidRDefault="00401933" w:rsidP="00365631">
      <w:pPr>
        <w:numPr>
          <w:ilvl w:val="0"/>
          <w:numId w:val="7"/>
        </w:numPr>
        <w:shd w:val="clear" w:color="auto" w:fill="FFFFFF"/>
        <w:tabs>
          <w:tab w:val="left" w:pos="787"/>
        </w:tabs>
        <w:spacing w:before="120"/>
        <w:contextualSpacing/>
        <w:rPr>
          <w:rFonts w:cs="Arial"/>
          <w:bCs/>
          <w:spacing w:val="-6"/>
          <w:sz w:val="22"/>
          <w:szCs w:val="22"/>
        </w:rPr>
      </w:pPr>
      <w:r w:rsidRPr="00365631">
        <w:rPr>
          <w:rFonts w:cs="Arial"/>
          <w:bCs/>
          <w:spacing w:val="-6"/>
          <w:sz w:val="22"/>
          <w:szCs w:val="22"/>
        </w:rPr>
        <w:t xml:space="preserve">zbiornika cieczy z PWS wraz z </w:t>
      </w:r>
      <w:proofErr w:type="spellStart"/>
      <w:r w:rsidRPr="00365631">
        <w:rPr>
          <w:rFonts w:cs="Arial"/>
          <w:bCs/>
          <w:spacing w:val="-6"/>
          <w:sz w:val="22"/>
          <w:szCs w:val="22"/>
        </w:rPr>
        <w:t>rozwadniaczem</w:t>
      </w:r>
      <w:proofErr w:type="spellEnd"/>
      <w:r w:rsidRPr="00365631">
        <w:rPr>
          <w:rFonts w:cs="Arial"/>
          <w:bCs/>
          <w:spacing w:val="-6"/>
          <w:sz w:val="22"/>
          <w:szCs w:val="22"/>
        </w:rPr>
        <w:t xml:space="preserve"> środków chemicznych,</w:t>
      </w:r>
    </w:p>
    <w:p w:rsidR="00401933" w:rsidRPr="00365631" w:rsidRDefault="00401933" w:rsidP="00365631">
      <w:pPr>
        <w:numPr>
          <w:ilvl w:val="0"/>
          <w:numId w:val="7"/>
        </w:numPr>
        <w:shd w:val="clear" w:color="auto" w:fill="FFFFFF"/>
        <w:tabs>
          <w:tab w:val="left" w:pos="787"/>
        </w:tabs>
        <w:spacing w:before="120"/>
        <w:contextualSpacing/>
        <w:rPr>
          <w:rFonts w:cs="Arial"/>
          <w:bCs/>
          <w:spacing w:val="-6"/>
          <w:sz w:val="22"/>
          <w:szCs w:val="22"/>
        </w:rPr>
      </w:pPr>
      <w:r w:rsidRPr="00365631">
        <w:rPr>
          <w:rFonts w:cs="Arial"/>
          <w:bCs/>
          <w:spacing w:val="-6"/>
          <w:sz w:val="22"/>
          <w:szCs w:val="22"/>
        </w:rPr>
        <w:t>mieszadłem hydraulicznym, filtrem ssawnym i zaworem spustowym;</w:t>
      </w:r>
    </w:p>
    <w:p w:rsidR="00401933" w:rsidRPr="00365631" w:rsidRDefault="00401933" w:rsidP="00365631">
      <w:pPr>
        <w:numPr>
          <w:ilvl w:val="0"/>
          <w:numId w:val="7"/>
        </w:numPr>
        <w:shd w:val="clear" w:color="auto" w:fill="FFFFFF"/>
        <w:tabs>
          <w:tab w:val="left" w:pos="787"/>
        </w:tabs>
        <w:spacing w:before="120"/>
        <w:contextualSpacing/>
        <w:rPr>
          <w:rFonts w:cs="Arial"/>
          <w:bCs/>
          <w:spacing w:val="-6"/>
          <w:sz w:val="22"/>
          <w:szCs w:val="22"/>
        </w:rPr>
      </w:pPr>
      <w:r w:rsidRPr="00365631">
        <w:rPr>
          <w:rFonts w:cs="Arial"/>
          <w:bCs/>
          <w:spacing w:val="-6"/>
          <w:sz w:val="22"/>
          <w:szCs w:val="22"/>
        </w:rPr>
        <w:t>belki polowej 10</w:t>
      </w:r>
      <w:r w:rsidR="00F64585" w:rsidRPr="00365631">
        <w:rPr>
          <w:rFonts w:cs="Arial"/>
          <w:bCs/>
          <w:spacing w:val="-6"/>
          <w:sz w:val="22"/>
          <w:szCs w:val="22"/>
        </w:rPr>
        <w:t xml:space="preserve">; 12; 13,5; 14; 14,5; 15; 16 </w:t>
      </w:r>
      <w:r w:rsidRPr="00365631">
        <w:rPr>
          <w:rFonts w:cs="Arial"/>
          <w:bCs/>
          <w:spacing w:val="-6"/>
          <w:sz w:val="22"/>
          <w:szCs w:val="22"/>
        </w:rPr>
        <w:t xml:space="preserve"> m, 5 - elementowej, składanej z tyłu opryskiwacza;</w:t>
      </w:r>
    </w:p>
    <w:p w:rsidR="00401933" w:rsidRPr="00365631" w:rsidRDefault="00401933" w:rsidP="00365631">
      <w:pPr>
        <w:numPr>
          <w:ilvl w:val="0"/>
          <w:numId w:val="7"/>
        </w:numPr>
        <w:shd w:val="clear" w:color="auto" w:fill="FFFFFF"/>
        <w:tabs>
          <w:tab w:val="left" w:pos="787"/>
        </w:tabs>
        <w:spacing w:before="120"/>
        <w:contextualSpacing/>
        <w:rPr>
          <w:rFonts w:cs="Arial"/>
          <w:bCs/>
          <w:spacing w:val="-6"/>
          <w:sz w:val="22"/>
          <w:szCs w:val="22"/>
        </w:rPr>
      </w:pPr>
      <w:r w:rsidRPr="00365631">
        <w:rPr>
          <w:rFonts w:cs="Arial"/>
          <w:bCs/>
          <w:spacing w:val="-6"/>
          <w:sz w:val="22"/>
          <w:szCs w:val="22"/>
        </w:rPr>
        <w:t>zaworu sterującego z filtrem tłocznym samoczyszczącym;</w:t>
      </w:r>
    </w:p>
    <w:p w:rsidR="00401933" w:rsidRPr="00365631" w:rsidRDefault="00401933" w:rsidP="00365631">
      <w:pPr>
        <w:numPr>
          <w:ilvl w:val="0"/>
          <w:numId w:val="7"/>
        </w:numPr>
        <w:shd w:val="clear" w:color="auto" w:fill="FFFFFF"/>
        <w:tabs>
          <w:tab w:val="left" w:pos="787"/>
        </w:tabs>
        <w:spacing w:before="120"/>
        <w:contextualSpacing/>
        <w:rPr>
          <w:rFonts w:cs="Arial"/>
          <w:bCs/>
          <w:spacing w:val="-6"/>
          <w:sz w:val="22"/>
          <w:szCs w:val="22"/>
        </w:rPr>
      </w:pPr>
      <w:r w:rsidRPr="00365631">
        <w:rPr>
          <w:rFonts w:cs="Arial"/>
          <w:bCs/>
          <w:spacing w:val="-6"/>
          <w:sz w:val="22"/>
          <w:szCs w:val="22"/>
        </w:rPr>
        <w:t>pompy przeponowej z powietrznikiem przeponowym;</w:t>
      </w:r>
    </w:p>
    <w:p w:rsidR="00401933" w:rsidRPr="00365631" w:rsidRDefault="00401933" w:rsidP="00365631">
      <w:pPr>
        <w:numPr>
          <w:ilvl w:val="0"/>
          <w:numId w:val="7"/>
        </w:numPr>
        <w:shd w:val="clear" w:color="auto" w:fill="FFFFFF"/>
        <w:tabs>
          <w:tab w:val="left" w:pos="787"/>
        </w:tabs>
        <w:spacing w:before="120"/>
        <w:contextualSpacing/>
        <w:rPr>
          <w:rFonts w:cs="Arial"/>
          <w:bCs/>
          <w:spacing w:val="-6"/>
          <w:sz w:val="22"/>
          <w:szCs w:val="22"/>
        </w:rPr>
      </w:pPr>
      <w:r w:rsidRPr="00365631">
        <w:rPr>
          <w:rFonts w:cs="Arial"/>
          <w:bCs/>
          <w:spacing w:val="-6"/>
          <w:sz w:val="22"/>
          <w:szCs w:val="22"/>
        </w:rPr>
        <w:t>układu hydraulicznego przewodzenia cieczy roboczej.</w:t>
      </w:r>
    </w:p>
    <w:p w:rsidR="00401933" w:rsidRPr="00365631" w:rsidRDefault="00401933" w:rsidP="00365631">
      <w:pPr>
        <w:shd w:val="clear" w:color="auto" w:fill="FFFFFF"/>
        <w:spacing w:before="120"/>
        <w:contextualSpacing/>
        <w:rPr>
          <w:rFonts w:cs="Arial"/>
          <w:bCs/>
          <w:spacing w:val="-6"/>
          <w:sz w:val="22"/>
          <w:szCs w:val="22"/>
        </w:rPr>
      </w:pPr>
      <w:r w:rsidRPr="00365631">
        <w:rPr>
          <w:rFonts w:cs="Arial"/>
          <w:b/>
          <w:bCs/>
          <w:spacing w:val="-6"/>
          <w:sz w:val="22"/>
          <w:szCs w:val="22"/>
        </w:rPr>
        <w:t>Belka polowa</w:t>
      </w:r>
      <w:r w:rsidRPr="00365631">
        <w:rPr>
          <w:rFonts w:cs="Arial"/>
          <w:bCs/>
          <w:spacing w:val="-6"/>
          <w:sz w:val="22"/>
          <w:szCs w:val="22"/>
        </w:rPr>
        <w:t xml:space="preserve"> składa się z belki środkowej i dwóch belek bocznych: lewej i prawej (mających po dwa ramiona). Belki składane są do transportu ręcznie, a ich położenie blokowane jest sprężynami. Przestawianie (regulacja wysokości) belki w górę, lub w dół odbywa się z pomocą ręcznej wciągarki linowej. Do belki polowej przytwierdzone są uchwyty do tablic ostrzegawczych i tablicy wyróżniającej. </w:t>
      </w:r>
    </w:p>
    <w:p w:rsidR="00401933" w:rsidRPr="00365631" w:rsidRDefault="00401933" w:rsidP="00365631">
      <w:pPr>
        <w:shd w:val="clear" w:color="auto" w:fill="FFFFFF"/>
        <w:spacing w:before="120"/>
        <w:contextualSpacing/>
        <w:rPr>
          <w:rFonts w:cs="Arial"/>
          <w:bCs/>
          <w:spacing w:val="-6"/>
          <w:sz w:val="22"/>
          <w:szCs w:val="22"/>
        </w:rPr>
      </w:pPr>
      <w:r w:rsidRPr="00365631">
        <w:rPr>
          <w:rFonts w:cs="Arial"/>
          <w:b/>
          <w:bCs/>
          <w:spacing w:val="-6"/>
          <w:sz w:val="22"/>
          <w:szCs w:val="22"/>
        </w:rPr>
        <w:t>Rozpylacze</w:t>
      </w:r>
      <w:r w:rsidRPr="00365631">
        <w:rPr>
          <w:rFonts w:cs="Arial"/>
          <w:bCs/>
          <w:spacing w:val="-6"/>
          <w:sz w:val="22"/>
          <w:szCs w:val="22"/>
        </w:rPr>
        <w:t xml:space="preserve"> osadzone są na belce polowej w rozstawie co </w:t>
      </w:r>
      <w:smartTag w:uri="urn:schemas-microsoft-com:office:smarttags" w:element="metricconverter">
        <w:smartTagPr>
          <w:attr w:name="ProductID" w:val="50 cm"/>
        </w:smartTagPr>
        <w:r w:rsidRPr="00365631">
          <w:rPr>
            <w:rFonts w:cs="Arial"/>
            <w:bCs/>
            <w:spacing w:val="-6"/>
            <w:sz w:val="22"/>
            <w:szCs w:val="22"/>
          </w:rPr>
          <w:t>50 cm</w:t>
        </w:r>
      </w:smartTag>
      <w:r w:rsidRPr="00365631">
        <w:rPr>
          <w:rFonts w:cs="Arial"/>
          <w:bCs/>
          <w:spacing w:val="-6"/>
          <w:sz w:val="22"/>
          <w:szCs w:val="22"/>
        </w:rPr>
        <w:t xml:space="preserve"> Opryskiwacz może być wyposażony w rozpylacze typu wirowego, rozpylające ciecz w kształcie stożka, lub rozpylacze typu szczelinowego, rozpylające ciecz w kształcie wachlarza (strumień płaski).</w:t>
      </w:r>
    </w:p>
    <w:p w:rsidR="00401933" w:rsidRPr="00365631" w:rsidRDefault="00401933" w:rsidP="00365631">
      <w:pPr>
        <w:shd w:val="clear" w:color="auto" w:fill="FFFFFF"/>
        <w:spacing w:before="120"/>
        <w:contextualSpacing/>
        <w:rPr>
          <w:rFonts w:cs="Arial"/>
          <w:bCs/>
          <w:spacing w:val="-6"/>
          <w:sz w:val="22"/>
          <w:szCs w:val="22"/>
        </w:rPr>
      </w:pPr>
      <w:proofErr w:type="spellStart"/>
      <w:r w:rsidRPr="00365631">
        <w:rPr>
          <w:rFonts w:cs="Arial"/>
          <w:b/>
          <w:bCs/>
          <w:spacing w:val="-6"/>
          <w:sz w:val="22"/>
          <w:szCs w:val="22"/>
        </w:rPr>
        <w:t>Rozwadniacz</w:t>
      </w:r>
      <w:proofErr w:type="spellEnd"/>
      <w:r w:rsidRPr="00365631">
        <w:rPr>
          <w:rFonts w:cs="Arial"/>
          <w:b/>
          <w:bCs/>
          <w:spacing w:val="-6"/>
          <w:sz w:val="22"/>
          <w:szCs w:val="22"/>
        </w:rPr>
        <w:t xml:space="preserve"> środków chemicznych</w:t>
      </w:r>
      <w:r w:rsidRPr="00365631">
        <w:rPr>
          <w:rFonts w:cs="Arial"/>
          <w:bCs/>
          <w:spacing w:val="-6"/>
          <w:sz w:val="22"/>
          <w:szCs w:val="22"/>
        </w:rPr>
        <w:t xml:space="preserve"> umieszczany jest w górnej części zbiornika, w otworze wlewowym. Dla ułatwienia dostępu do otworu wlewowa go zbiornika opryskiwacz zaopatrzony jest w jednostopniowy podest zamocowany do ramy, z lewej strony maszyny. </w:t>
      </w:r>
    </w:p>
    <w:p w:rsidR="00401933" w:rsidRDefault="00401933" w:rsidP="00F665B1">
      <w:pPr>
        <w:shd w:val="clear" w:color="auto" w:fill="FFFFFF"/>
        <w:spacing w:before="120"/>
        <w:rPr>
          <w:rFonts w:cs="Arial"/>
          <w:bCs/>
          <w:spacing w:val="-6"/>
          <w:sz w:val="20"/>
          <w:szCs w:val="20"/>
        </w:rPr>
      </w:pPr>
    </w:p>
    <w:p w:rsidR="003846B4" w:rsidRDefault="00513ABB" w:rsidP="003846B4">
      <w:pPr>
        <w:shd w:val="clear" w:color="auto" w:fill="FFFFFF"/>
        <w:spacing w:before="120"/>
        <w:jc w:val="center"/>
        <w:rPr>
          <w:rFonts w:cs="Arial"/>
          <w:bCs/>
          <w:spacing w:val="-6"/>
          <w:sz w:val="20"/>
          <w:szCs w:val="20"/>
        </w:rPr>
      </w:pPr>
      <w:r>
        <w:rPr>
          <w:rFonts w:cs="Arial"/>
          <w:bCs/>
          <w:noProof/>
          <w:spacing w:val="-6"/>
          <w:sz w:val="20"/>
          <w:szCs w:val="20"/>
          <w:lang w:eastAsia="pl-PL"/>
        </w:rPr>
        <w:drawing>
          <wp:inline distT="0" distB="0" distL="0" distR="0">
            <wp:extent cx="3943350" cy="25717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2571750"/>
                    </a:xfrm>
                    <a:prstGeom prst="rect">
                      <a:avLst/>
                    </a:prstGeom>
                    <a:noFill/>
                    <a:ln>
                      <a:noFill/>
                    </a:ln>
                  </pic:spPr>
                </pic:pic>
              </a:graphicData>
            </a:graphic>
          </wp:inline>
        </w:drawing>
      </w:r>
    </w:p>
    <w:p w:rsidR="00401933" w:rsidRDefault="00401933" w:rsidP="003846B4">
      <w:pPr>
        <w:shd w:val="clear" w:color="auto" w:fill="FFFFFF"/>
        <w:spacing w:before="120"/>
        <w:jc w:val="center"/>
        <w:rPr>
          <w:rFonts w:cs="Arial"/>
          <w:bCs/>
          <w:spacing w:val="-6"/>
          <w:sz w:val="20"/>
          <w:szCs w:val="20"/>
        </w:rPr>
      </w:pPr>
      <w:r>
        <w:rPr>
          <w:rFonts w:cs="Arial"/>
          <w:bCs/>
          <w:spacing w:val="-6"/>
          <w:sz w:val="20"/>
          <w:szCs w:val="20"/>
        </w:rPr>
        <w:t>RYS. 1 OPRYSKIWACZ ZAWIESZANY - CHWAST,</w:t>
      </w:r>
    </w:p>
    <w:p w:rsidR="00401933" w:rsidRDefault="00401933" w:rsidP="00F665B1">
      <w:pPr>
        <w:shd w:val="clear" w:color="auto" w:fill="FFFFFF"/>
        <w:spacing w:before="120"/>
        <w:rPr>
          <w:rFonts w:cs="Arial"/>
          <w:bCs/>
          <w:spacing w:val="-6"/>
          <w:sz w:val="20"/>
          <w:szCs w:val="20"/>
        </w:rPr>
      </w:pPr>
      <w:r>
        <w:rPr>
          <w:rFonts w:cs="Arial"/>
          <w:bCs/>
          <w:spacing w:val="-6"/>
          <w:sz w:val="20"/>
          <w:szCs w:val="20"/>
        </w:rPr>
        <w:t>1-   rama zawieszana, 2 - belka środkowa, 3 - belki boczne, 4 - zbiornik, 5 - pompa, 6 - rozpylacze, 7 - otwór wlewowy, 8 - tablica wyróżniająca, 9 - przenośne urządzenia świetlno-ostrzegawcze</w:t>
      </w:r>
      <w:r w:rsidR="00D201CB">
        <w:rPr>
          <w:rFonts w:cs="Arial"/>
          <w:bCs/>
          <w:spacing w:val="-6"/>
          <w:sz w:val="20"/>
          <w:szCs w:val="20"/>
        </w:rPr>
        <w:t>( opcja)</w:t>
      </w:r>
      <w:r>
        <w:rPr>
          <w:rFonts w:cs="Arial"/>
          <w:bCs/>
          <w:spacing w:val="-6"/>
          <w:sz w:val="20"/>
          <w:szCs w:val="20"/>
        </w:rPr>
        <w:t>, 10 - wciągarka linowa1.</w:t>
      </w:r>
    </w:p>
    <w:p w:rsidR="00401933" w:rsidRDefault="00401933" w:rsidP="00F665B1">
      <w:pPr>
        <w:shd w:val="clear" w:color="auto" w:fill="FFFFFF"/>
        <w:spacing w:before="120"/>
        <w:rPr>
          <w:rFonts w:cs="Arial"/>
          <w:b/>
          <w:bCs/>
          <w:spacing w:val="-6"/>
          <w:sz w:val="20"/>
          <w:szCs w:val="20"/>
        </w:rPr>
      </w:pPr>
    </w:p>
    <w:p w:rsidR="00EC4AB3" w:rsidRDefault="00EC4AB3" w:rsidP="00F665B1">
      <w:pPr>
        <w:shd w:val="clear" w:color="auto" w:fill="FFFFFF"/>
        <w:spacing w:before="120"/>
        <w:rPr>
          <w:rFonts w:cs="Arial"/>
          <w:b/>
          <w:bCs/>
          <w:spacing w:val="-6"/>
          <w:sz w:val="20"/>
          <w:szCs w:val="20"/>
        </w:rPr>
      </w:pPr>
    </w:p>
    <w:p w:rsidR="00351A58" w:rsidRDefault="00351A58" w:rsidP="00F665B1">
      <w:pPr>
        <w:shd w:val="clear" w:color="auto" w:fill="FFFFFF"/>
        <w:spacing w:before="120"/>
        <w:rPr>
          <w:rFonts w:cs="Arial"/>
          <w:b/>
          <w:bCs/>
          <w:spacing w:val="-6"/>
          <w:sz w:val="20"/>
          <w:szCs w:val="20"/>
        </w:rPr>
      </w:pPr>
    </w:p>
    <w:p w:rsidR="00401933" w:rsidRDefault="00401933" w:rsidP="00F665B1">
      <w:pPr>
        <w:shd w:val="clear" w:color="auto" w:fill="FFFFFF"/>
        <w:spacing w:before="120"/>
        <w:outlineLvl w:val="2"/>
        <w:rPr>
          <w:rFonts w:cs="Arial"/>
          <w:b/>
          <w:bCs/>
          <w:spacing w:val="-6"/>
          <w:sz w:val="20"/>
          <w:szCs w:val="20"/>
        </w:rPr>
      </w:pPr>
      <w:bookmarkStart w:id="19" w:name="_Toc299102087"/>
      <w:r>
        <w:rPr>
          <w:rFonts w:cs="Arial"/>
          <w:b/>
          <w:bCs/>
          <w:spacing w:val="-6"/>
          <w:sz w:val="20"/>
          <w:szCs w:val="20"/>
        </w:rPr>
        <w:lastRenderedPageBreak/>
        <w:t>1.2. DZIAŁANIE</w:t>
      </w:r>
      <w:bookmarkEnd w:id="19"/>
      <w:r>
        <w:rPr>
          <w:rFonts w:cs="Arial"/>
          <w:b/>
          <w:bCs/>
          <w:spacing w:val="-6"/>
          <w:sz w:val="20"/>
          <w:szCs w:val="20"/>
        </w:rPr>
        <w:t xml:space="preserve"> </w:t>
      </w:r>
    </w:p>
    <w:p w:rsidR="003846B4" w:rsidRDefault="008D58F6" w:rsidP="003846B4">
      <w:pPr>
        <w:shd w:val="clear" w:color="auto" w:fill="FFFFFF"/>
        <w:spacing w:before="120"/>
        <w:jc w:val="center"/>
        <w:rPr>
          <w:rFonts w:cs="Arial"/>
          <w:bCs/>
          <w:spacing w:val="-6"/>
          <w:sz w:val="22"/>
          <w:szCs w:val="22"/>
        </w:rPr>
      </w:pPr>
      <w:r>
        <w:rPr>
          <w:noProof/>
          <w:lang w:eastAsia="pl-PL"/>
        </w:rPr>
        <w:drawing>
          <wp:inline distT="0" distB="0" distL="0" distR="0">
            <wp:extent cx="4399280" cy="3735070"/>
            <wp:effectExtent l="0" t="0" r="1270" b="0"/>
            <wp:docPr id="5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lum bright="-6000" contrast="72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9280" cy="3735070"/>
                    </a:xfrm>
                    <a:prstGeom prst="rect">
                      <a:avLst/>
                    </a:prstGeom>
                    <a:solidFill>
                      <a:srgbClr val="FFFFFF">
                        <a:alpha val="0"/>
                      </a:srgbClr>
                    </a:solidFill>
                    <a:ln>
                      <a:noFill/>
                    </a:ln>
                  </pic:spPr>
                </pic:pic>
              </a:graphicData>
            </a:graphic>
          </wp:inline>
        </w:drawing>
      </w:r>
    </w:p>
    <w:p w:rsidR="003846B4" w:rsidRDefault="00401933" w:rsidP="003846B4">
      <w:pPr>
        <w:shd w:val="clear" w:color="auto" w:fill="FFFFFF"/>
        <w:spacing w:before="120"/>
        <w:jc w:val="center"/>
        <w:rPr>
          <w:rFonts w:cs="Arial"/>
          <w:bCs/>
          <w:spacing w:val="-6"/>
          <w:sz w:val="22"/>
          <w:szCs w:val="22"/>
        </w:rPr>
      </w:pPr>
      <w:r w:rsidRPr="00365631">
        <w:rPr>
          <w:rFonts w:cs="Arial"/>
          <w:bCs/>
          <w:spacing w:val="-6"/>
          <w:sz w:val="22"/>
          <w:szCs w:val="22"/>
        </w:rPr>
        <w:t>Na rys.2 przedstawiono schemat obiegu cieczy w opryskiwaczu.</w:t>
      </w:r>
    </w:p>
    <w:p w:rsidR="00401933" w:rsidRPr="00365631" w:rsidRDefault="00401933" w:rsidP="00F665B1">
      <w:pPr>
        <w:shd w:val="clear" w:color="auto" w:fill="FFFFFF"/>
        <w:spacing w:before="120"/>
        <w:rPr>
          <w:rFonts w:cs="Arial"/>
          <w:bCs/>
          <w:spacing w:val="-6"/>
          <w:sz w:val="22"/>
          <w:szCs w:val="22"/>
        </w:rPr>
      </w:pPr>
      <w:r w:rsidRPr="00365631">
        <w:rPr>
          <w:rFonts w:cs="Arial"/>
          <w:bCs/>
          <w:spacing w:val="-6"/>
          <w:sz w:val="22"/>
          <w:szCs w:val="22"/>
        </w:rPr>
        <w:t xml:space="preserve">Obieg cieczy roboczej w opryskiwaczu rozpoczyna się z chwilą włączenia napędu WOM. Napęd do pompy (4) opryskiwacza przekazywany jest z WOM ciągnika p przez wał przegubowo - teleskopowy. Pompa (4) zasysa ciecz ze zbiornika (11przez filtr ssawny (2) oraz zawór spustowy (3) i tłoczy ją przewodem (5) do zaworu sterującego, skąd poprzez filtr samoczyszczący (8), zaworki odcinające (7) i przewody(9) ciecz doprowadzona zostaje do rozpylaczy (10), jednocześnie przewodem (11) ciecz doprowadzona jest do mieszadła hydraulicznego (12). Nadmiar cieczy poprzez przelew (6) w zaworze sterującym wraca przewodem (15) do zbiornika. Zbiornik napełniany jest poprzez sito wlewowe, lub </w:t>
      </w:r>
      <w:proofErr w:type="spellStart"/>
      <w:r w:rsidRPr="00365631">
        <w:rPr>
          <w:rFonts w:cs="Arial"/>
          <w:bCs/>
          <w:spacing w:val="-6"/>
          <w:sz w:val="22"/>
          <w:szCs w:val="22"/>
        </w:rPr>
        <w:t>rozwadniacz</w:t>
      </w:r>
      <w:proofErr w:type="spellEnd"/>
      <w:r w:rsidRPr="00365631">
        <w:rPr>
          <w:rFonts w:cs="Arial"/>
          <w:bCs/>
          <w:spacing w:val="-6"/>
          <w:sz w:val="22"/>
          <w:szCs w:val="22"/>
        </w:rPr>
        <w:t xml:space="preserve"> środków chemicznych (14) w celu wstępnego przefiltrowania cieczy roboczej. </w:t>
      </w:r>
    </w:p>
    <w:p w:rsidR="00401933" w:rsidRDefault="00401933" w:rsidP="00F665B1">
      <w:pPr>
        <w:shd w:val="clear" w:color="auto" w:fill="FFFFFF"/>
        <w:spacing w:before="120"/>
        <w:rPr>
          <w:rFonts w:cs="Arial"/>
          <w:bCs/>
          <w:spacing w:val="-6"/>
          <w:sz w:val="20"/>
          <w:szCs w:val="20"/>
        </w:rPr>
      </w:pPr>
      <w:r>
        <w:rPr>
          <w:rFonts w:cs="Arial"/>
          <w:bCs/>
          <w:spacing w:val="-6"/>
          <w:sz w:val="20"/>
          <w:szCs w:val="20"/>
        </w:rPr>
        <w:t xml:space="preserve">RYS. 2 SCHEMAT DZIAŁANIA OPRYSKIWACZA I OBIEGU CIECZY </w:t>
      </w:r>
    </w:p>
    <w:p w:rsidR="00401933" w:rsidRPr="00365631" w:rsidRDefault="00195D98" w:rsidP="00F665B1">
      <w:pPr>
        <w:shd w:val="clear" w:color="auto" w:fill="FFFFFF"/>
        <w:spacing w:before="120"/>
        <w:rPr>
          <w:rFonts w:cs="Arial"/>
          <w:bCs/>
          <w:spacing w:val="-6"/>
          <w:sz w:val="22"/>
          <w:szCs w:val="22"/>
        </w:rPr>
      </w:pPr>
      <w:r w:rsidRPr="00365631">
        <w:rPr>
          <w:rFonts w:cs="Arial"/>
          <w:bCs/>
          <w:spacing w:val="-6"/>
          <w:sz w:val="22"/>
          <w:szCs w:val="22"/>
        </w:rPr>
        <w:t>1-</w:t>
      </w:r>
      <w:r w:rsidR="00401933" w:rsidRPr="00365631">
        <w:rPr>
          <w:rFonts w:cs="Arial"/>
          <w:bCs/>
          <w:spacing w:val="-6"/>
          <w:sz w:val="22"/>
          <w:szCs w:val="22"/>
        </w:rPr>
        <w:t xml:space="preserve">zbiornik, 2 - filtr ssawny, 3 - zawór spustowy, 4 - pompa, 5 – przewód tłoczny, 6 - przelew, 7 - zaworki odcinające, 8 - filtr samoczyszczący, 9 -przewody zasilające zespoły robocze, 10 - rozpylacze w zespołach roboczych, przewód zasilający mieszadło, 12 - mieszadło hydrauliczne, 13 – przewód zasilający </w:t>
      </w:r>
      <w:proofErr w:type="spellStart"/>
      <w:r w:rsidR="00401933" w:rsidRPr="00365631">
        <w:rPr>
          <w:rFonts w:cs="Arial"/>
          <w:bCs/>
          <w:spacing w:val="-6"/>
          <w:sz w:val="22"/>
          <w:szCs w:val="22"/>
        </w:rPr>
        <w:t>rozwadniacz</w:t>
      </w:r>
      <w:proofErr w:type="spellEnd"/>
      <w:r w:rsidR="00401933" w:rsidRPr="00365631">
        <w:rPr>
          <w:rFonts w:cs="Arial"/>
          <w:bCs/>
          <w:spacing w:val="-6"/>
          <w:sz w:val="22"/>
          <w:szCs w:val="22"/>
        </w:rPr>
        <w:t xml:space="preserve">, 14 - </w:t>
      </w:r>
      <w:proofErr w:type="spellStart"/>
      <w:r w:rsidR="00401933" w:rsidRPr="00365631">
        <w:rPr>
          <w:rFonts w:cs="Arial"/>
          <w:bCs/>
          <w:spacing w:val="-6"/>
          <w:sz w:val="22"/>
          <w:szCs w:val="22"/>
        </w:rPr>
        <w:t>Rozwadniacz</w:t>
      </w:r>
      <w:proofErr w:type="spellEnd"/>
      <w:r w:rsidR="00401933" w:rsidRPr="00365631">
        <w:rPr>
          <w:rFonts w:cs="Arial"/>
          <w:bCs/>
          <w:spacing w:val="-6"/>
          <w:sz w:val="22"/>
          <w:szCs w:val="22"/>
        </w:rPr>
        <w:t xml:space="preserve"> środków chemicznych, 15 – przewód przelewowy. Do spuszczania cieczy roboczej służy tłoczkowy zawór spustowy (3), umieszczony pod filtrem ssawnym. Końcówka wylotowa zaworu spustowego umożliwia założenie na nią węża ułatwiającego spuszczanie cieczy do naczynia. </w:t>
      </w:r>
    </w:p>
    <w:p w:rsidR="00401933" w:rsidRPr="00365631" w:rsidRDefault="00401933" w:rsidP="00F665B1">
      <w:pPr>
        <w:shd w:val="clear" w:color="auto" w:fill="FFFFFF"/>
        <w:spacing w:before="120"/>
        <w:rPr>
          <w:rFonts w:cs="Arial"/>
          <w:bCs/>
          <w:spacing w:val="-6"/>
          <w:sz w:val="22"/>
          <w:szCs w:val="22"/>
        </w:rPr>
      </w:pPr>
      <w:r w:rsidRPr="00365631">
        <w:rPr>
          <w:rFonts w:cs="Arial"/>
          <w:bCs/>
          <w:spacing w:val="-6"/>
          <w:sz w:val="22"/>
          <w:szCs w:val="22"/>
        </w:rPr>
        <w:t xml:space="preserve">W celu otwarcia zaworu spustowego należy wyjąć zawleczkę z tłoczka i wepchnąć go ok. </w:t>
      </w:r>
      <w:smartTag w:uri="urn:schemas-microsoft-com:office:smarttags" w:element="metricconverter">
        <w:smartTagPr>
          <w:attr w:name="ProductID" w:val="4 cm"/>
        </w:smartTagPr>
        <w:r w:rsidRPr="00365631">
          <w:rPr>
            <w:rFonts w:cs="Arial"/>
            <w:bCs/>
            <w:spacing w:val="-6"/>
            <w:sz w:val="22"/>
            <w:szCs w:val="22"/>
          </w:rPr>
          <w:t>4 cm</w:t>
        </w:r>
      </w:smartTag>
      <w:r w:rsidRPr="00365631">
        <w:rPr>
          <w:rFonts w:cs="Arial"/>
          <w:bCs/>
          <w:spacing w:val="-6"/>
          <w:sz w:val="22"/>
          <w:szCs w:val="22"/>
        </w:rPr>
        <w:t xml:space="preserve"> w głąb zaworu. Zawór zamyka się przez wyciągnięcie do oporu tłoczka i zabezpiecza się go przed przypadkowym otwarciem przez włożenie w otwory tłoczka zawleczki agrafkowej.</w:t>
      </w:r>
    </w:p>
    <w:p w:rsidR="00401933" w:rsidRPr="00401933" w:rsidRDefault="00497245" w:rsidP="00F665B1">
      <w:pPr>
        <w:shd w:val="clear" w:color="auto" w:fill="FFFFFF"/>
        <w:spacing w:before="120"/>
        <w:ind w:left="67"/>
        <w:outlineLvl w:val="2"/>
        <w:rPr>
          <w:rFonts w:cs="Arial"/>
          <w:b/>
          <w:sz w:val="21"/>
          <w:szCs w:val="21"/>
        </w:rPr>
      </w:pPr>
      <w:r>
        <w:rPr>
          <w:rFonts w:cs="Arial"/>
          <w:b/>
          <w:sz w:val="21"/>
          <w:szCs w:val="21"/>
        </w:rPr>
        <w:br w:type="page"/>
      </w:r>
      <w:bookmarkStart w:id="20" w:name="_Toc299102088"/>
      <w:r w:rsidR="00401933" w:rsidRPr="00401933">
        <w:rPr>
          <w:rFonts w:cs="Arial"/>
          <w:b/>
          <w:sz w:val="21"/>
          <w:szCs w:val="21"/>
        </w:rPr>
        <w:lastRenderedPageBreak/>
        <w:t>1.3  DANE TECHNICZNE</w:t>
      </w:r>
      <w:bookmarkEnd w:id="20"/>
      <w:r w:rsidR="00401933" w:rsidRPr="00401933">
        <w:rPr>
          <w:rFonts w:cs="Arial"/>
          <w:b/>
          <w:sz w:val="21"/>
          <w:szCs w:val="21"/>
        </w:rPr>
        <w:t xml:space="preserve"> </w:t>
      </w:r>
    </w:p>
    <w:p w:rsidR="00401933" w:rsidRDefault="00401933" w:rsidP="00F665B1">
      <w:pPr>
        <w:shd w:val="clear" w:color="auto" w:fill="FFFFFF"/>
        <w:spacing w:before="120"/>
        <w:ind w:left="67"/>
        <w:rPr>
          <w:rFonts w:cs="Arial"/>
          <w:sz w:val="21"/>
          <w:szCs w:val="21"/>
        </w:rPr>
      </w:pPr>
      <w:r>
        <w:rPr>
          <w:rFonts w:cs="Arial"/>
          <w:sz w:val="21"/>
          <w:szCs w:val="21"/>
        </w:rPr>
        <w:t xml:space="preserve">Opryskiwacze CHWAST  różnią się pojemnością zbiorników i masą. Pozostałe parametry mają takie same. </w:t>
      </w:r>
    </w:p>
    <w:p w:rsidR="00401933" w:rsidRDefault="00401933" w:rsidP="00F665B1">
      <w:pPr>
        <w:shd w:val="clear" w:color="auto" w:fill="FFFFFF"/>
        <w:spacing w:before="120"/>
        <w:ind w:left="67"/>
        <w:rPr>
          <w:rFonts w:cs="Arial"/>
          <w:vanish/>
          <w:sz w:val="21"/>
          <w:szCs w:val="21"/>
          <w:shd w:val="clear" w:color="auto" w:fill="FFFF00"/>
        </w:rPr>
      </w:pPr>
    </w:p>
    <w:p w:rsidR="00E50489" w:rsidRDefault="00401933" w:rsidP="00E50489">
      <w:pPr>
        <w:shd w:val="clear" w:color="auto" w:fill="FFFFFF"/>
        <w:spacing w:before="120"/>
        <w:ind w:left="53"/>
        <w:rPr>
          <w:rFonts w:cs="Arial"/>
          <w:spacing w:val="-2"/>
          <w:sz w:val="21"/>
          <w:szCs w:val="21"/>
        </w:rPr>
      </w:pPr>
      <w:r>
        <w:rPr>
          <w:rFonts w:cs="Arial"/>
          <w:spacing w:val="-2"/>
          <w:sz w:val="21"/>
          <w:szCs w:val="21"/>
        </w:rPr>
        <w:t>Tabela 1</w:t>
      </w:r>
    </w:p>
    <w:tbl>
      <w:tblPr>
        <w:tblpPr w:leftFromText="141" w:rightFromText="141" w:vertAnchor="text" w:horzAnchor="margin" w:tblpXSpec="center" w:tblpY="225"/>
        <w:tblW w:w="994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603"/>
        <w:gridCol w:w="3380"/>
        <w:gridCol w:w="1080"/>
        <w:gridCol w:w="1578"/>
        <w:gridCol w:w="1834"/>
        <w:gridCol w:w="1467"/>
      </w:tblGrid>
      <w:tr w:rsidR="0037327B" w:rsidRPr="00B6214C" w:rsidTr="00391359">
        <w:trPr>
          <w:trHeight w:val="340"/>
        </w:trPr>
        <w:tc>
          <w:tcPr>
            <w:tcW w:w="603" w:type="dxa"/>
            <w:shd w:val="clear" w:color="auto" w:fill="auto"/>
          </w:tcPr>
          <w:p w:rsidR="0037327B" w:rsidRPr="00B6214C" w:rsidRDefault="0037327B" w:rsidP="00391359">
            <w:pPr>
              <w:shd w:val="clear" w:color="auto" w:fill="FFFFFF"/>
              <w:snapToGrid w:val="0"/>
              <w:ind w:left="5"/>
              <w:jc w:val="center"/>
              <w:rPr>
                <w:rFonts w:cs="Arial"/>
                <w:b/>
                <w:spacing w:val="-8"/>
                <w:sz w:val="21"/>
                <w:szCs w:val="21"/>
              </w:rPr>
            </w:pPr>
            <w:r w:rsidRPr="00B6214C">
              <w:rPr>
                <w:rFonts w:cs="Arial"/>
                <w:b/>
                <w:spacing w:val="-8"/>
                <w:sz w:val="21"/>
                <w:szCs w:val="21"/>
              </w:rPr>
              <w:t>L.p.</w:t>
            </w:r>
          </w:p>
        </w:tc>
        <w:tc>
          <w:tcPr>
            <w:tcW w:w="3380" w:type="dxa"/>
            <w:shd w:val="clear" w:color="auto" w:fill="auto"/>
          </w:tcPr>
          <w:p w:rsidR="0037327B" w:rsidRPr="00B6214C" w:rsidRDefault="0037327B" w:rsidP="00391359">
            <w:pPr>
              <w:shd w:val="clear" w:color="auto" w:fill="FFFFFF"/>
              <w:snapToGrid w:val="0"/>
              <w:jc w:val="center"/>
              <w:rPr>
                <w:rFonts w:cs="Arial"/>
                <w:b/>
                <w:sz w:val="21"/>
                <w:szCs w:val="21"/>
              </w:rPr>
            </w:pPr>
            <w:r w:rsidRPr="00B6214C">
              <w:rPr>
                <w:rFonts w:cs="Arial"/>
                <w:b/>
                <w:sz w:val="21"/>
                <w:szCs w:val="21"/>
              </w:rPr>
              <w:t>Wyszczególnienie</w:t>
            </w:r>
          </w:p>
        </w:tc>
        <w:tc>
          <w:tcPr>
            <w:tcW w:w="1080" w:type="dxa"/>
            <w:shd w:val="clear" w:color="auto" w:fill="auto"/>
          </w:tcPr>
          <w:p w:rsidR="0037327B" w:rsidRPr="00B6214C" w:rsidRDefault="0037327B" w:rsidP="00391359">
            <w:pPr>
              <w:shd w:val="clear" w:color="auto" w:fill="FFFFFF"/>
              <w:snapToGrid w:val="0"/>
              <w:ind w:left="149" w:right="144"/>
              <w:jc w:val="center"/>
              <w:rPr>
                <w:rFonts w:cs="Arial"/>
                <w:b/>
                <w:sz w:val="21"/>
                <w:szCs w:val="21"/>
              </w:rPr>
            </w:pPr>
            <w:r w:rsidRPr="00B6214C">
              <w:rPr>
                <w:rFonts w:cs="Arial"/>
                <w:b/>
                <w:sz w:val="21"/>
                <w:szCs w:val="21"/>
              </w:rPr>
              <w:t>Jedn. miary</w:t>
            </w:r>
          </w:p>
        </w:tc>
        <w:tc>
          <w:tcPr>
            <w:tcW w:w="4879" w:type="dxa"/>
            <w:gridSpan w:val="3"/>
            <w:shd w:val="clear" w:color="auto" w:fill="auto"/>
          </w:tcPr>
          <w:p w:rsidR="0037327B" w:rsidRPr="00B6214C" w:rsidRDefault="0037327B" w:rsidP="00391359">
            <w:pPr>
              <w:shd w:val="clear" w:color="auto" w:fill="FFFFFF"/>
              <w:snapToGrid w:val="0"/>
              <w:jc w:val="center"/>
              <w:rPr>
                <w:rFonts w:cs="Arial"/>
                <w:b/>
                <w:spacing w:val="-5"/>
                <w:sz w:val="21"/>
                <w:szCs w:val="21"/>
              </w:rPr>
            </w:pPr>
            <w:r w:rsidRPr="00B6214C">
              <w:rPr>
                <w:rFonts w:cs="Arial"/>
                <w:b/>
                <w:spacing w:val="-5"/>
                <w:sz w:val="21"/>
                <w:szCs w:val="21"/>
              </w:rPr>
              <w:t xml:space="preserve">CHWAST      </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134"/>
              <w:rPr>
                <w:sz w:val="22"/>
                <w:szCs w:val="22"/>
              </w:rPr>
            </w:pPr>
            <w:r w:rsidRPr="00B6214C">
              <w:rPr>
                <w:sz w:val="22"/>
                <w:szCs w:val="22"/>
              </w:rPr>
              <w:t>1</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Pojemność zbiornika</w:t>
            </w:r>
          </w:p>
        </w:tc>
        <w:tc>
          <w:tcPr>
            <w:tcW w:w="1080" w:type="dxa"/>
            <w:shd w:val="clear" w:color="auto" w:fill="auto"/>
          </w:tcPr>
          <w:p w:rsidR="0037327B" w:rsidRPr="00B6214C" w:rsidRDefault="0037327B" w:rsidP="00391359">
            <w:pPr>
              <w:shd w:val="clear" w:color="auto" w:fill="FFFFFF"/>
              <w:snapToGrid w:val="0"/>
              <w:ind w:left="326"/>
              <w:rPr>
                <w:sz w:val="22"/>
                <w:szCs w:val="22"/>
              </w:rPr>
            </w:pPr>
            <w:r w:rsidRPr="00B6214C">
              <w:rPr>
                <w:sz w:val="22"/>
                <w:szCs w:val="22"/>
              </w:rPr>
              <w:t>I</w:t>
            </w:r>
          </w:p>
        </w:tc>
        <w:tc>
          <w:tcPr>
            <w:tcW w:w="1578" w:type="dxa"/>
            <w:shd w:val="clear" w:color="auto" w:fill="auto"/>
            <w:vAlign w:val="center"/>
          </w:tcPr>
          <w:p w:rsidR="0037327B" w:rsidRPr="00B6214C" w:rsidRDefault="0037327B" w:rsidP="00391359">
            <w:pPr>
              <w:shd w:val="clear" w:color="auto" w:fill="FFFFFF"/>
              <w:snapToGrid w:val="0"/>
              <w:ind w:left="154"/>
              <w:jc w:val="center"/>
              <w:rPr>
                <w:sz w:val="22"/>
                <w:szCs w:val="22"/>
              </w:rPr>
            </w:pPr>
            <w:r w:rsidRPr="00B6214C">
              <w:rPr>
                <w:sz w:val="22"/>
                <w:szCs w:val="22"/>
              </w:rPr>
              <w:t>300 -  400</w:t>
            </w:r>
          </w:p>
        </w:tc>
        <w:tc>
          <w:tcPr>
            <w:tcW w:w="1834" w:type="dxa"/>
            <w:shd w:val="clear" w:color="auto" w:fill="auto"/>
            <w:vAlign w:val="center"/>
          </w:tcPr>
          <w:p w:rsidR="0037327B" w:rsidRPr="00B6214C" w:rsidRDefault="0037327B" w:rsidP="00391359">
            <w:pPr>
              <w:shd w:val="clear" w:color="auto" w:fill="FFFFFF"/>
              <w:snapToGrid w:val="0"/>
              <w:jc w:val="center"/>
              <w:rPr>
                <w:sz w:val="22"/>
                <w:szCs w:val="22"/>
              </w:rPr>
            </w:pPr>
            <w:r w:rsidRPr="00B6214C">
              <w:rPr>
                <w:sz w:val="22"/>
                <w:szCs w:val="22"/>
              </w:rPr>
              <w:t>600-800</w:t>
            </w:r>
          </w:p>
        </w:tc>
        <w:tc>
          <w:tcPr>
            <w:tcW w:w="1467" w:type="dxa"/>
            <w:shd w:val="clear" w:color="auto" w:fill="auto"/>
            <w:vAlign w:val="center"/>
          </w:tcPr>
          <w:p w:rsidR="0037327B" w:rsidRPr="00B6214C" w:rsidRDefault="0037327B" w:rsidP="00391359">
            <w:pPr>
              <w:shd w:val="clear" w:color="auto" w:fill="FFFFFF"/>
              <w:snapToGrid w:val="0"/>
              <w:jc w:val="center"/>
              <w:rPr>
                <w:sz w:val="22"/>
                <w:szCs w:val="22"/>
              </w:rPr>
            </w:pPr>
            <w:r w:rsidRPr="00B6214C">
              <w:rPr>
                <w:sz w:val="22"/>
                <w:szCs w:val="22"/>
              </w:rPr>
              <w:t>1000</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120"/>
              <w:rPr>
                <w:sz w:val="22"/>
                <w:szCs w:val="22"/>
              </w:rPr>
            </w:pPr>
            <w:r w:rsidRPr="00B6214C">
              <w:rPr>
                <w:sz w:val="22"/>
                <w:szCs w:val="22"/>
              </w:rPr>
              <w:t>2</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Szerokość robocza</w:t>
            </w:r>
          </w:p>
        </w:tc>
        <w:tc>
          <w:tcPr>
            <w:tcW w:w="1080" w:type="dxa"/>
            <w:shd w:val="clear" w:color="auto" w:fill="auto"/>
          </w:tcPr>
          <w:p w:rsidR="0037327B" w:rsidRPr="00B6214C" w:rsidRDefault="0037327B" w:rsidP="00391359">
            <w:pPr>
              <w:shd w:val="clear" w:color="auto" w:fill="FFFFFF"/>
              <w:snapToGrid w:val="0"/>
              <w:ind w:left="326"/>
              <w:rPr>
                <w:sz w:val="22"/>
                <w:szCs w:val="22"/>
              </w:rPr>
            </w:pPr>
            <w:r w:rsidRPr="00B6214C">
              <w:rPr>
                <w:sz w:val="22"/>
                <w:szCs w:val="22"/>
              </w:rPr>
              <w:t>m</w:t>
            </w:r>
          </w:p>
        </w:tc>
        <w:tc>
          <w:tcPr>
            <w:tcW w:w="1578" w:type="dxa"/>
            <w:shd w:val="clear" w:color="auto" w:fill="auto"/>
            <w:vAlign w:val="center"/>
          </w:tcPr>
          <w:p w:rsidR="0037327B" w:rsidRPr="00B6214C" w:rsidRDefault="0037327B" w:rsidP="00391359">
            <w:pPr>
              <w:shd w:val="clear" w:color="auto" w:fill="FFFFFF"/>
              <w:snapToGrid w:val="0"/>
              <w:jc w:val="center"/>
              <w:rPr>
                <w:sz w:val="22"/>
                <w:szCs w:val="22"/>
              </w:rPr>
            </w:pPr>
            <w:r w:rsidRPr="00B6214C">
              <w:rPr>
                <w:sz w:val="22"/>
                <w:szCs w:val="22"/>
              </w:rPr>
              <w:t>10 - 12</w:t>
            </w:r>
          </w:p>
        </w:tc>
        <w:tc>
          <w:tcPr>
            <w:tcW w:w="1834" w:type="dxa"/>
            <w:shd w:val="clear" w:color="auto" w:fill="auto"/>
            <w:vAlign w:val="center"/>
          </w:tcPr>
          <w:p w:rsidR="0037327B" w:rsidRPr="00B6214C" w:rsidRDefault="007B1012" w:rsidP="00391359">
            <w:pPr>
              <w:shd w:val="clear" w:color="auto" w:fill="FFFFFF"/>
              <w:snapToGrid w:val="0"/>
              <w:jc w:val="center"/>
              <w:rPr>
                <w:sz w:val="22"/>
                <w:szCs w:val="22"/>
              </w:rPr>
            </w:pPr>
            <w:r w:rsidRPr="00B6214C">
              <w:rPr>
                <w:sz w:val="22"/>
                <w:szCs w:val="22"/>
              </w:rPr>
              <w:t>10-12-15</w:t>
            </w:r>
          </w:p>
        </w:tc>
        <w:tc>
          <w:tcPr>
            <w:tcW w:w="1467" w:type="dxa"/>
            <w:shd w:val="clear" w:color="auto" w:fill="auto"/>
            <w:vAlign w:val="center"/>
          </w:tcPr>
          <w:p w:rsidR="0037327B" w:rsidRPr="00B6214C" w:rsidRDefault="007B1012" w:rsidP="00391359">
            <w:pPr>
              <w:shd w:val="clear" w:color="auto" w:fill="FFFFFF"/>
              <w:snapToGrid w:val="0"/>
              <w:jc w:val="center"/>
              <w:rPr>
                <w:sz w:val="22"/>
                <w:szCs w:val="22"/>
              </w:rPr>
            </w:pPr>
            <w:r w:rsidRPr="00B6214C">
              <w:rPr>
                <w:sz w:val="22"/>
                <w:szCs w:val="22"/>
              </w:rPr>
              <w:t>10-12-15</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125"/>
              <w:rPr>
                <w:sz w:val="22"/>
                <w:szCs w:val="22"/>
              </w:rPr>
            </w:pPr>
            <w:r w:rsidRPr="00B6214C">
              <w:rPr>
                <w:sz w:val="22"/>
                <w:szCs w:val="22"/>
              </w:rPr>
              <w:t>3</w:t>
            </w:r>
          </w:p>
        </w:tc>
        <w:tc>
          <w:tcPr>
            <w:tcW w:w="3380" w:type="dxa"/>
            <w:shd w:val="clear" w:color="auto" w:fill="auto"/>
          </w:tcPr>
          <w:p w:rsidR="00391359" w:rsidRDefault="00391359" w:rsidP="00391359">
            <w:pPr>
              <w:shd w:val="clear" w:color="auto" w:fill="FFFFFF"/>
              <w:snapToGrid w:val="0"/>
              <w:ind w:right="302"/>
              <w:rPr>
                <w:sz w:val="22"/>
                <w:szCs w:val="22"/>
              </w:rPr>
            </w:pPr>
            <w:r>
              <w:rPr>
                <w:sz w:val="22"/>
                <w:szCs w:val="22"/>
              </w:rPr>
              <w:t xml:space="preserve">Ciśnienie robocze dla </w:t>
            </w:r>
            <w:r w:rsidR="0037327B" w:rsidRPr="00B6214C">
              <w:rPr>
                <w:sz w:val="22"/>
                <w:szCs w:val="22"/>
              </w:rPr>
              <w:t xml:space="preserve">rozpylaczy: </w:t>
            </w:r>
          </w:p>
          <w:p w:rsidR="00391359" w:rsidRDefault="0037327B" w:rsidP="00391359">
            <w:pPr>
              <w:shd w:val="clear" w:color="auto" w:fill="FFFFFF"/>
              <w:snapToGrid w:val="0"/>
              <w:ind w:right="302"/>
              <w:rPr>
                <w:sz w:val="22"/>
                <w:szCs w:val="22"/>
              </w:rPr>
            </w:pPr>
            <w:r w:rsidRPr="00B6214C">
              <w:rPr>
                <w:sz w:val="22"/>
                <w:szCs w:val="22"/>
              </w:rPr>
              <w:t xml:space="preserve">-    szczelinowych </w:t>
            </w:r>
          </w:p>
          <w:p w:rsidR="0037327B" w:rsidRPr="00B6214C" w:rsidRDefault="0037327B" w:rsidP="00391359">
            <w:pPr>
              <w:shd w:val="clear" w:color="auto" w:fill="FFFFFF"/>
              <w:snapToGrid w:val="0"/>
              <w:ind w:right="302"/>
              <w:rPr>
                <w:sz w:val="22"/>
                <w:szCs w:val="22"/>
              </w:rPr>
            </w:pPr>
            <w:r w:rsidRPr="00B6214C">
              <w:rPr>
                <w:sz w:val="22"/>
                <w:szCs w:val="22"/>
              </w:rPr>
              <w:t>-    wirowych</w:t>
            </w:r>
          </w:p>
        </w:tc>
        <w:tc>
          <w:tcPr>
            <w:tcW w:w="1080" w:type="dxa"/>
            <w:shd w:val="clear" w:color="auto" w:fill="auto"/>
          </w:tcPr>
          <w:p w:rsidR="0037327B" w:rsidRPr="00B6214C" w:rsidRDefault="0037327B" w:rsidP="00391359">
            <w:pPr>
              <w:shd w:val="clear" w:color="auto" w:fill="FFFFFF"/>
              <w:snapToGrid w:val="0"/>
              <w:ind w:left="202"/>
              <w:rPr>
                <w:sz w:val="22"/>
                <w:szCs w:val="22"/>
              </w:rPr>
            </w:pPr>
            <w:proofErr w:type="spellStart"/>
            <w:r w:rsidRPr="00B6214C">
              <w:rPr>
                <w:sz w:val="22"/>
                <w:szCs w:val="22"/>
              </w:rPr>
              <w:t>MPa</w:t>
            </w:r>
            <w:proofErr w:type="spellEnd"/>
          </w:p>
        </w:tc>
        <w:tc>
          <w:tcPr>
            <w:tcW w:w="1578" w:type="dxa"/>
            <w:shd w:val="clear" w:color="auto" w:fill="auto"/>
            <w:vAlign w:val="center"/>
          </w:tcPr>
          <w:p w:rsidR="00391359" w:rsidRDefault="0037327B" w:rsidP="00391359">
            <w:pPr>
              <w:shd w:val="clear" w:color="auto" w:fill="FFFFFF"/>
              <w:snapToGrid w:val="0"/>
              <w:jc w:val="center"/>
              <w:rPr>
                <w:sz w:val="22"/>
                <w:szCs w:val="22"/>
              </w:rPr>
            </w:pPr>
            <w:r w:rsidRPr="00B6214C">
              <w:rPr>
                <w:sz w:val="22"/>
                <w:szCs w:val="22"/>
              </w:rPr>
              <w:t xml:space="preserve">0,15 </w:t>
            </w:r>
            <w:r w:rsidR="00D64862" w:rsidRPr="00B6214C">
              <w:rPr>
                <w:sz w:val="22"/>
                <w:szCs w:val="22"/>
              </w:rPr>
              <w:t>-</w:t>
            </w:r>
            <w:r w:rsidRPr="00B6214C">
              <w:rPr>
                <w:sz w:val="22"/>
                <w:szCs w:val="22"/>
              </w:rPr>
              <w:t xml:space="preserve"> 0,6 </w:t>
            </w:r>
          </w:p>
          <w:p w:rsidR="0037327B" w:rsidRPr="00B6214C" w:rsidRDefault="0037327B" w:rsidP="00391359">
            <w:pPr>
              <w:shd w:val="clear" w:color="auto" w:fill="FFFFFF"/>
              <w:snapToGrid w:val="0"/>
              <w:jc w:val="center"/>
              <w:rPr>
                <w:sz w:val="22"/>
                <w:szCs w:val="22"/>
              </w:rPr>
            </w:pPr>
            <w:r w:rsidRPr="00B6214C">
              <w:rPr>
                <w:sz w:val="22"/>
                <w:szCs w:val="22"/>
              </w:rPr>
              <w:t xml:space="preserve">0,5 </w:t>
            </w:r>
            <w:r w:rsidR="00D64862" w:rsidRPr="00B6214C">
              <w:rPr>
                <w:sz w:val="22"/>
                <w:szCs w:val="22"/>
              </w:rPr>
              <w:t>-</w:t>
            </w:r>
            <w:r w:rsidRPr="00B6214C">
              <w:rPr>
                <w:sz w:val="22"/>
                <w:szCs w:val="22"/>
              </w:rPr>
              <w:t xml:space="preserve"> 1.0</w:t>
            </w:r>
          </w:p>
        </w:tc>
        <w:tc>
          <w:tcPr>
            <w:tcW w:w="1834" w:type="dxa"/>
            <w:shd w:val="clear" w:color="auto" w:fill="auto"/>
            <w:vAlign w:val="center"/>
          </w:tcPr>
          <w:p w:rsidR="0037327B" w:rsidRPr="00B6214C" w:rsidRDefault="007B1012" w:rsidP="00391359">
            <w:pPr>
              <w:widowControl/>
              <w:suppressAutoHyphens w:val="0"/>
              <w:jc w:val="center"/>
              <w:rPr>
                <w:sz w:val="22"/>
                <w:szCs w:val="22"/>
              </w:rPr>
            </w:pPr>
            <w:r w:rsidRPr="00B6214C">
              <w:rPr>
                <w:sz w:val="22"/>
                <w:szCs w:val="22"/>
              </w:rPr>
              <w:t>0,15 - 0,6</w:t>
            </w:r>
          </w:p>
          <w:p w:rsidR="0037327B" w:rsidRPr="00B6214C" w:rsidRDefault="0037327B" w:rsidP="00391359">
            <w:pPr>
              <w:shd w:val="clear" w:color="auto" w:fill="FFFFFF"/>
              <w:snapToGrid w:val="0"/>
              <w:ind w:right="403"/>
              <w:jc w:val="center"/>
              <w:rPr>
                <w:sz w:val="22"/>
                <w:szCs w:val="22"/>
              </w:rPr>
            </w:pPr>
          </w:p>
        </w:tc>
        <w:tc>
          <w:tcPr>
            <w:tcW w:w="1467" w:type="dxa"/>
            <w:shd w:val="clear" w:color="auto" w:fill="auto"/>
            <w:vAlign w:val="center"/>
          </w:tcPr>
          <w:p w:rsidR="0037327B" w:rsidRPr="00B6214C" w:rsidRDefault="007B1012" w:rsidP="00391359">
            <w:pPr>
              <w:widowControl/>
              <w:suppressAutoHyphens w:val="0"/>
              <w:jc w:val="center"/>
              <w:rPr>
                <w:sz w:val="22"/>
                <w:szCs w:val="22"/>
              </w:rPr>
            </w:pPr>
            <w:r w:rsidRPr="00B6214C">
              <w:rPr>
                <w:sz w:val="22"/>
                <w:szCs w:val="22"/>
              </w:rPr>
              <w:t>0,15 – 0,6</w:t>
            </w:r>
          </w:p>
          <w:p w:rsidR="0037327B" w:rsidRPr="00B6214C" w:rsidRDefault="0037327B" w:rsidP="00391359">
            <w:pPr>
              <w:shd w:val="clear" w:color="auto" w:fill="FFFFFF"/>
              <w:snapToGrid w:val="0"/>
              <w:ind w:right="403"/>
              <w:jc w:val="center"/>
              <w:rPr>
                <w:sz w:val="22"/>
                <w:szCs w:val="22"/>
              </w:rPr>
            </w:pP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120"/>
              <w:rPr>
                <w:sz w:val="22"/>
                <w:szCs w:val="22"/>
              </w:rPr>
            </w:pPr>
            <w:r w:rsidRPr="00B6214C">
              <w:rPr>
                <w:sz w:val="22"/>
                <w:szCs w:val="22"/>
              </w:rPr>
              <w:t>4</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Prędkość obrotowa wałka pompy</w:t>
            </w:r>
          </w:p>
        </w:tc>
        <w:tc>
          <w:tcPr>
            <w:tcW w:w="1080" w:type="dxa"/>
            <w:shd w:val="clear" w:color="auto" w:fill="auto"/>
          </w:tcPr>
          <w:p w:rsidR="0037327B" w:rsidRPr="00B6214C" w:rsidRDefault="0037327B" w:rsidP="00391359">
            <w:pPr>
              <w:shd w:val="clear" w:color="auto" w:fill="FFFFFF"/>
              <w:snapToGrid w:val="0"/>
              <w:ind w:left="58"/>
              <w:rPr>
                <w:sz w:val="22"/>
                <w:szCs w:val="22"/>
              </w:rPr>
            </w:pPr>
            <w:proofErr w:type="spellStart"/>
            <w:r w:rsidRPr="00B6214C">
              <w:rPr>
                <w:sz w:val="22"/>
                <w:szCs w:val="22"/>
              </w:rPr>
              <w:t>obr</w:t>
            </w:r>
            <w:proofErr w:type="spellEnd"/>
            <w:r w:rsidRPr="00B6214C">
              <w:rPr>
                <w:sz w:val="22"/>
                <w:szCs w:val="22"/>
              </w:rPr>
              <w:t>/min</w:t>
            </w:r>
          </w:p>
        </w:tc>
        <w:tc>
          <w:tcPr>
            <w:tcW w:w="1578" w:type="dxa"/>
            <w:shd w:val="clear" w:color="auto" w:fill="auto"/>
            <w:vAlign w:val="center"/>
          </w:tcPr>
          <w:p w:rsidR="0037327B" w:rsidRPr="00B6214C" w:rsidRDefault="0037327B" w:rsidP="00391359">
            <w:pPr>
              <w:shd w:val="clear" w:color="auto" w:fill="FFFFFF"/>
              <w:snapToGrid w:val="0"/>
              <w:jc w:val="center"/>
              <w:rPr>
                <w:sz w:val="22"/>
                <w:szCs w:val="22"/>
              </w:rPr>
            </w:pPr>
            <w:r w:rsidRPr="00B6214C">
              <w:rPr>
                <w:sz w:val="22"/>
                <w:szCs w:val="22"/>
              </w:rPr>
              <w:t>540</w:t>
            </w:r>
          </w:p>
        </w:tc>
        <w:tc>
          <w:tcPr>
            <w:tcW w:w="1834" w:type="dxa"/>
            <w:shd w:val="clear" w:color="auto" w:fill="auto"/>
            <w:vAlign w:val="center"/>
          </w:tcPr>
          <w:p w:rsidR="0037327B" w:rsidRPr="00B6214C" w:rsidRDefault="00616577" w:rsidP="00391359">
            <w:pPr>
              <w:shd w:val="clear" w:color="auto" w:fill="FFFFFF"/>
              <w:snapToGrid w:val="0"/>
              <w:jc w:val="center"/>
              <w:rPr>
                <w:sz w:val="22"/>
                <w:szCs w:val="22"/>
              </w:rPr>
            </w:pPr>
            <w:r w:rsidRPr="00B6214C">
              <w:rPr>
                <w:sz w:val="22"/>
                <w:szCs w:val="22"/>
              </w:rPr>
              <w:t>540</w:t>
            </w:r>
          </w:p>
        </w:tc>
        <w:tc>
          <w:tcPr>
            <w:tcW w:w="1467" w:type="dxa"/>
            <w:shd w:val="clear" w:color="auto" w:fill="auto"/>
            <w:vAlign w:val="center"/>
          </w:tcPr>
          <w:p w:rsidR="0037327B" w:rsidRPr="00B6214C" w:rsidRDefault="00616577" w:rsidP="00391359">
            <w:pPr>
              <w:shd w:val="clear" w:color="auto" w:fill="FFFFFF"/>
              <w:snapToGrid w:val="0"/>
              <w:jc w:val="center"/>
              <w:rPr>
                <w:sz w:val="22"/>
                <w:szCs w:val="22"/>
              </w:rPr>
            </w:pPr>
            <w:r w:rsidRPr="00B6214C">
              <w:rPr>
                <w:sz w:val="22"/>
                <w:szCs w:val="22"/>
              </w:rPr>
              <w:t>540</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125"/>
              <w:rPr>
                <w:sz w:val="22"/>
                <w:szCs w:val="22"/>
              </w:rPr>
            </w:pPr>
            <w:r w:rsidRPr="00B6214C">
              <w:rPr>
                <w:sz w:val="22"/>
                <w:szCs w:val="22"/>
              </w:rPr>
              <w:t>5</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Wydajność pompy</w:t>
            </w:r>
          </w:p>
        </w:tc>
        <w:tc>
          <w:tcPr>
            <w:tcW w:w="1080" w:type="dxa"/>
            <w:shd w:val="clear" w:color="auto" w:fill="auto"/>
          </w:tcPr>
          <w:p w:rsidR="0037327B" w:rsidRPr="00B6214C" w:rsidRDefault="0037327B" w:rsidP="00391359">
            <w:pPr>
              <w:shd w:val="clear" w:color="auto" w:fill="FFFFFF"/>
              <w:snapToGrid w:val="0"/>
              <w:ind w:left="182"/>
              <w:rPr>
                <w:sz w:val="22"/>
                <w:szCs w:val="22"/>
              </w:rPr>
            </w:pPr>
            <w:r w:rsidRPr="00B6214C">
              <w:rPr>
                <w:sz w:val="22"/>
                <w:szCs w:val="22"/>
              </w:rPr>
              <w:t>l/min</w:t>
            </w:r>
          </w:p>
        </w:tc>
        <w:tc>
          <w:tcPr>
            <w:tcW w:w="1578" w:type="dxa"/>
            <w:shd w:val="clear" w:color="auto" w:fill="auto"/>
            <w:vAlign w:val="center"/>
          </w:tcPr>
          <w:p w:rsidR="0037327B" w:rsidRPr="00B6214C" w:rsidRDefault="0037327B" w:rsidP="00391359">
            <w:pPr>
              <w:shd w:val="clear" w:color="auto" w:fill="FFFFFF"/>
              <w:snapToGrid w:val="0"/>
              <w:jc w:val="center"/>
              <w:rPr>
                <w:sz w:val="22"/>
                <w:szCs w:val="22"/>
              </w:rPr>
            </w:pPr>
            <w:r w:rsidRPr="00B6214C">
              <w:rPr>
                <w:sz w:val="22"/>
                <w:szCs w:val="22"/>
              </w:rPr>
              <w:t>65</w:t>
            </w:r>
          </w:p>
        </w:tc>
        <w:tc>
          <w:tcPr>
            <w:tcW w:w="1834" w:type="dxa"/>
            <w:shd w:val="clear" w:color="auto" w:fill="auto"/>
            <w:vAlign w:val="center"/>
          </w:tcPr>
          <w:p w:rsidR="0037327B" w:rsidRPr="00B6214C" w:rsidRDefault="00616577" w:rsidP="00391359">
            <w:pPr>
              <w:shd w:val="clear" w:color="auto" w:fill="FFFFFF"/>
              <w:snapToGrid w:val="0"/>
              <w:jc w:val="center"/>
              <w:rPr>
                <w:sz w:val="22"/>
                <w:szCs w:val="22"/>
              </w:rPr>
            </w:pPr>
            <w:r w:rsidRPr="00B6214C">
              <w:rPr>
                <w:sz w:val="22"/>
                <w:szCs w:val="22"/>
              </w:rPr>
              <w:t>100-130</w:t>
            </w:r>
          </w:p>
        </w:tc>
        <w:tc>
          <w:tcPr>
            <w:tcW w:w="1467" w:type="dxa"/>
            <w:shd w:val="clear" w:color="auto" w:fill="auto"/>
            <w:vAlign w:val="center"/>
          </w:tcPr>
          <w:p w:rsidR="0037327B" w:rsidRPr="00B6214C" w:rsidRDefault="00616577" w:rsidP="00391359">
            <w:pPr>
              <w:shd w:val="clear" w:color="auto" w:fill="FFFFFF"/>
              <w:snapToGrid w:val="0"/>
              <w:jc w:val="center"/>
              <w:rPr>
                <w:sz w:val="22"/>
                <w:szCs w:val="22"/>
              </w:rPr>
            </w:pPr>
            <w:r w:rsidRPr="00B6214C">
              <w:rPr>
                <w:sz w:val="22"/>
                <w:szCs w:val="22"/>
              </w:rPr>
              <w:t>100-130</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115"/>
              <w:rPr>
                <w:sz w:val="22"/>
                <w:szCs w:val="22"/>
              </w:rPr>
            </w:pPr>
            <w:r w:rsidRPr="00B6214C">
              <w:rPr>
                <w:sz w:val="22"/>
                <w:szCs w:val="22"/>
              </w:rPr>
              <w:t>6</w:t>
            </w:r>
          </w:p>
        </w:tc>
        <w:tc>
          <w:tcPr>
            <w:tcW w:w="3380" w:type="dxa"/>
            <w:shd w:val="clear" w:color="auto" w:fill="auto"/>
          </w:tcPr>
          <w:p w:rsidR="0037327B" w:rsidRPr="00B6214C" w:rsidRDefault="0037327B" w:rsidP="00391359">
            <w:pPr>
              <w:shd w:val="clear" w:color="auto" w:fill="FFFFFF"/>
              <w:snapToGrid w:val="0"/>
              <w:ind w:right="590"/>
              <w:rPr>
                <w:sz w:val="22"/>
                <w:szCs w:val="22"/>
              </w:rPr>
            </w:pPr>
            <w:proofErr w:type="spellStart"/>
            <w:r w:rsidRPr="00B6214C">
              <w:rPr>
                <w:sz w:val="22"/>
                <w:szCs w:val="22"/>
              </w:rPr>
              <w:t>Max</w:t>
            </w:r>
            <w:proofErr w:type="spellEnd"/>
            <w:r w:rsidRPr="00B6214C">
              <w:rPr>
                <w:sz w:val="22"/>
                <w:szCs w:val="22"/>
              </w:rPr>
              <w:t>. ilość cieczy podawana na zespół opryskowy</w:t>
            </w:r>
          </w:p>
        </w:tc>
        <w:tc>
          <w:tcPr>
            <w:tcW w:w="1080" w:type="dxa"/>
            <w:shd w:val="clear" w:color="auto" w:fill="auto"/>
          </w:tcPr>
          <w:p w:rsidR="0037327B" w:rsidRPr="00B6214C" w:rsidRDefault="0037327B" w:rsidP="00391359">
            <w:pPr>
              <w:shd w:val="clear" w:color="auto" w:fill="FFFFFF"/>
              <w:snapToGrid w:val="0"/>
              <w:ind w:left="187"/>
              <w:rPr>
                <w:sz w:val="22"/>
                <w:szCs w:val="22"/>
              </w:rPr>
            </w:pPr>
            <w:r w:rsidRPr="00B6214C">
              <w:rPr>
                <w:sz w:val="22"/>
                <w:szCs w:val="22"/>
              </w:rPr>
              <w:t>l/min</w:t>
            </w:r>
          </w:p>
        </w:tc>
        <w:tc>
          <w:tcPr>
            <w:tcW w:w="1578" w:type="dxa"/>
            <w:shd w:val="clear" w:color="auto" w:fill="auto"/>
            <w:vAlign w:val="center"/>
          </w:tcPr>
          <w:p w:rsidR="0037327B" w:rsidRPr="00B6214C" w:rsidRDefault="0037327B" w:rsidP="00391359">
            <w:pPr>
              <w:shd w:val="clear" w:color="auto" w:fill="FFFFFF"/>
              <w:snapToGrid w:val="0"/>
              <w:jc w:val="center"/>
              <w:rPr>
                <w:sz w:val="22"/>
                <w:szCs w:val="22"/>
              </w:rPr>
            </w:pPr>
            <w:r w:rsidRPr="00B6214C">
              <w:rPr>
                <w:sz w:val="22"/>
                <w:szCs w:val="22"/>
              </w:rPr>
              <w:t>53</w:t>
            </w:r>
          </w:p>
        </w:tc>
        <w:tc>
          <w:tcPr>
            <w:tcW w:w="1834" w:type="dxa"/>
            <w:shd w:val="clear" w:color="auto" w:fill="auto"/>
            <w:vAlign w:val="center"/>
          </w:tcPr>
          <w:p w:rsidR="0037327B" w:rsidRPr="00B6214C" w:rsidRDefault="00616577" w:rsidP="00391359">
            <w:pPr>
              <w:shd w:val="clear" w:color="auto" w:fill="FFFFFF"/>
              <w:snapToGrid w:val="0"/>
              <w:jc w:val="center"/>
              <w:rPr>
                <w:sz w:val="22"/>
                <w:szCs w:val="22"/>
              </w:rPr>
            </w:pPr>
            <w:r w:rsidRPr="00B6214C">
              <w:rPr>
                <w:sz w:val="22"/>
                <w:szCs w:val="22"/>
              </w:rPr>
              <w:t>95-128</w:t>
            </w:r>
          </w:p>
        </w:tc>
        <w:tc>
          <w:tcPr>
            <w:tcW w:w="1467" w:type="dxa"/>
            <w:shd w:val="clear" w:color="auto" w:fill="auto"/>
            <w:vAlign w:val="center"/>
          </w:tcPr>
          <w:p w:rsidR="0037327B" w:rsidRPr="00B6214C" w:rsidRDefault="00616577" w:rsidP="00391359">
            <w:pPr>
              <w:shd w:val="clear" w:color="auto" w:fill="FFFFFF"/>
              <w:snapToGrid w:val="0"/>
              <w:jc w:val="center"/>
              <w:rPr>
                <w:sz w:val="22"/>
                <w:szCs w:val="22"/>
              </w:rPr>
            </w:pPr>
            <w:r w:rsidRPr="00B6214C">
              <w:rPr>
                <w:sz w:val="22"/>
                <w:szCs w:val="22"/>
              </w:rPr>
              <w:t>95-128</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125"/>
              <w:rPr>
                <w:sz w:val="22"/>
                <w:szCs w:val="22"/>
              </w:rPr>
            </w:pPr>
            <w:r w:rsidRPr="00B6214C">
              <w:rPr>
                <w:sz w:val="22"/>
                <w:szCs w:val="22"/>
              </w:rPr>
              <w:t>7</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Ilość sekcji opryskowych w belce</w:t>
            </w:r>
          </w:p>
        </w:tc>
        <w:tc>
          <w:tcPr>
            <w:tcW w:w="1080" w:type="dxa"/>
            <w:shd w:val="clear" w:color="auto" w:fill="auto"/>
          </w:tcPr>
          <w:p w:rsidR="0037327B" w:rsidRPr="00B6214C" w:rsidRDefault="0037327B" w:rsidP="00391359">
            <w:pPr>
              <w:shd w:val="clear" w:color="auto" w:fill="FFFFFF"/>
              <w:snapToGrid w:val="0"/>
              <w:ind w:left="245"/>
              <w:rPr>
                <w:sz w:val="22"/>
                <w:szCs w:val="22"/>
              </w:rPr>
            </w:pPr>
            <w:r w:rsidRPr="00B6214C">
              <w:rPr>
                <w:sz w:val="22"/>
                <w:szCs w:val="22"/>
              </w:rPr>
              <w:t>szt.</w:t>
            </w:r>
          </w:p>
        </w:tc>
        <w:tc>
          <w:tcPr>
            <w:tcW w:w="1578" w:type="dxa"/>
            <w:shd w:val="clear" w:color="auto" w:fill="auto"/>
            <w:vAlign w:val="center"/>
          </w:tcPr>
          <w:p w:rsidR="0037327B" w:rsidRPr="00B6214C" w:rsidRDefault="0037327B" w:rsidP="00391359">
            <w:pPr>
              <w:shd w:val="clear" w:color="auto" w:fill="FFFFFF"/>
              <w:snapToGrid w:val="0"/>
              <w:jc w:val="center"/>
              <w:rPr>
                <w:sz w:val="22"/>
                <w:szCs w:val="22"/>
              </w:rPr>
            </w:pPr>
            <w:r w:rsidRPr="00B6214C">
              <w:rPr>
                <w:sz w:val="22"/>
                <w:szCs w:val="22"/>
              </w:rPr>
              <w:t>3</w:t>
            </w:r>
          </w:p>
        </w:tc>
        <w:tc>
          <w:tcPr>
            <w:tcW w:w="1834" w:type="dxa"/>
            <w:shd w:val="clear" w:color="auto" w:fill="auto"/>
            <w:vAlign w:val="center"/>
          </w:tcPr>
          <w:p w:rsidR="0037327B" w:rsidRPr="00B6214C" w:rsidRDefault="00616577" w:rsidP="00391359">
            <w:pPr>
              <w:shd w:val="clear" w:color="auto" w:fill="FFFFFF"/>
              <w:snapToGrid w:val="0"/>
              <w:jc w:val="center"/>
              <w:rPr>
                <w:sz w:val="22"/>
                <w:szCs w:val="22"/>
              </w:rPr>
            </w:pPr>
            <w:r w:rsidRPr="00B6214C">
              <w:rPr>
                <w:sz w:val="22"/>
                <w:szCs w:val="22"/>
              </w:rPr>
              <w:t>3-5</w:t>
            </w:r>
          </w:p>
        </w:tc>
        <w:tc>
          <w:tcPr>
            <w:tcW w:w="1467" w:type="dxa"/>
            <w:shd w:val="clear" w:color="auto" w:fill="auto"/>
            <w:vAlign w:val="center"/>
          </w:tcPr>
          <w:p w:rsidR="0037327B" w:rsidRPr="00B6214C" w:rsidRDefault="00616577" w:rsidP="00391359">
            <w:pPr>
              <w:shd w:val="clear" w:color="auto" w:fill="FFFFFF"/>
              <w:snapToGrid w:val="0"/>
              <w:jc w:val="center"/>
              <w:rPr>
                <w:sz w:val="22"/>
                <w:szCs w:val="22"/>
              </w:rPr>
            </w:pPr>
            <w:r w:rsidRPr="00B6214C">
              <w:rPr>
                <w:sz w:val="22"/>
                <w:szCs w:val="22"/>
              </w:rPr>
              <w:t>3-5</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120"/>
              <w:rPr>
                <w:sz w:val="22"/>
                <w:szCs w:val="22"/>
              </w:rPr>
            </w:pPr>
            <w:r w:rsidRPr="00B6214C">
              <w:rPr>
                <w:sz w:val="22"/>
                <w:szCs w:val="22"/>
              </w:rPr>
              <w:t>8</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Ilość rozpylaczy w belce</w:t>
            </w:r>
          </w:p>
        </w:tc>
        <w:tc>
          <w:tcPr>
            <w:tcW w:w="1080" w:type="dxa"/>
            <w:shd w:val="clear" w:color="auto" w:fill="auto"/>
          </w:tcPr>
          <w:p w:rsidR="0037327B" w:rsidRPr="00B6214C" w:rsidRDefault="0037327B" w:rsidP="00391359">
            <w:pPr>
              <w:shd w:val="clear" w:color="auto" w:fill="FFFFFF"/>
              <w:snapToGrid w:val="0"/>
              <w:ind w:left="235"/>
              <w:rPr>
                <w:sz w:val="22"/>
                <w:szCs w:val="22"/>
              </w:rPr>
            </w:pPr>
            <w:r w:rsidRPr="00B6214C">
              <w:rPr>
                <w:sz w:val="22"/>
                <w:szCs w:val="22"/>
              </w:rPr>
              <w:t>szt.</w:t>
            </w:r>
          </w:p>
        </w:tc>
        <w:tc>
          <w:tcPr>
            <w:tcW w:w="1578" w:type="dxa"/>
            <w:shd w:val="clear" w:color="auto" w:fill="auto"/>
            <w:vAlign w:val="center"/>
          </w:tcPr>
          <w:p w:rsidR="0037327B" w:rsidRPr="00B6214C" w:rsidRDefault="0037327B" w:rsidP="00391359">
            <w:pPr>
              <w:shd w:val="clear" w:color="auto" w:fill="FFFFFF"/>
              <w:snapToGrid w:val="0"/>
              <w:jc w:val="center"/>
              <w:rPr>
                <w:sz w:val="22"/>
                <w:szCs w:val="22"/>
              </w:rPr>
            </w:pPr>
            <w:r w:rsidRPr="00B6214C">
              <w:rPr>
                <w:sz w:val="22"/>
                <w:szCs w:val="22"/>
              </w:rPr>
              <w:t>20</w:t>
            </w:r>
            <w:r w:rsidR="00616577" w:rsidRPr="00B6214C">
              <w:rPr>
                <w:sz w:val="22"/>
                <w:szCs w:val="22"/>
              </w:rPr>
              <w:t>-24</w:t>
            </w:r>
          </w:p>
        </w:tc>
        <w:tc>
          <w:tcPr>
            <w:tcW w:w="1834" w:type="dxa"/>
            <w:shd w:val="clear" w:color="auto" w:fill="auto"/>
            <w:vAlign w:val="center"/>
          </w:tcPr>
          <w:p w:rsidR="0037327B" w:rsidRPr="00B6214C" w:rsidRDefault="00616577" w:rsidP="00391359">
            <w:pPr>
              <w:shd w:val="clear" w:color="auto" w:fill="FFFFFF"/>
              <w:snapToGrid w:val="0"/>
              <w:jc w:val="center"/>
              <w:rPr>
                <w:sz w:val="22"/>
                <w:szCs w:val="22"/>
              </w:rPr>
            </w:pPr>
            <w:r w:rsidRPr="00B6214C">
              <w:rPr>
                <w:sz w:val="22"/>
                <w:szCs w:val="22"/>
              </w:rPr>
              <w:t>20-24-30</w:t>
            </w:r>
          </w:p>
        </w:tc>
        <w:tc>
          <w:tcPr>
            <w:tcW w:w="1467" w:type="dxa"/>
            <w:shd w:val="clear" w:color="auto" w:fill="auto"/>
            <w:vAlign w:val="center"/>
          </w:tcPr>
          <w:p w:rsidR="0037327B" w:rsidRPr="00B6214C" w:rsidRDefault="00616577" w:rsidP="00391359">
            <w:pPr>
              <w:shd w:val="clear" w:color="auto" w:fill="FFFFFF"/>
              <w:snapToGrid w:val="0"/>
              <w:jc w:val="center"/>
              <w:rPr>
                <w:sz w:val="22"/>
                <w:szCs w:val="22"/>
              </w:rPr>
            </w:pPr>
            <w:r w:rsidRPr="00B6214C">
              <w:rPr>
                <w:sz w:val="22"/>
                <w:szCs w:val="22"/>
              </w:rPr>
              <w:t>20-24-30</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120"/>
              <w:rPr>
                <w:sz w:val="22"/>
                <w:szCs w:val="22"/>
              </w:rPr>
            </w:pPr>
            <w:r w:rsidRPr="00B6214C">
              <w:rPr>
                <w:sz w:val="22"/>
                <w:szCs w:val="22"/>
              </w:rPr>
              <w:t>9</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Zakres regulacji wysokości belki</w:t>
            </w:r>
          </w:p>
        </w:tc>
        <w:tc>
          <w:tcPr>
            <w:tcW w:w="1080" w:type="dxa"/>
            <w:shd w:val="clear" w:color="auto" w:fill="auto"/>
          </w:tcPr>
          <w:p w:rsidR="0037327B" w:rsidRPr="00B6214C" w:rsidRDefault="0037327B" w:rsidP="00391359">
            <w:pPr>
              <w:shd w:val="clear" w:color="auto" w:fill="FFFFFF"/>
              <w:snapToGrid w:val="0"/>
              <w:ind w:left="317"/>
              <w:rPr>
                <w:sz w:val="22"/>
                <w:szCs w:val="22"/>
              </w:rPr>
            </w:pPr>
            <w:r w:rsidRPr="00B6214C">
              <w:rPr>
                <w:sz w:val="22"/>
                <w:szCs w:val="22"/>
              </w:rPr>
              <w:t>m</w:t>
            </w:r>
          </w:p>
        </w:tc>
        <w:tc>
          <w:tcPr>
            <w:tcW w:w="1578" w:type="dxa"/>
            <w:shd w:val="clear" w:color="auto" w:fill="auto"/>
            <w:vAlign w:val="center"/>
          </w:tcPr>
          <w:p w:rsidR="0037327B" w:rsidRPr="00B6214C" w:rsidRDefault="0037327B" w:rsidP="00391359">
            <w:pPr>
              <w:shd w:val="clear" w:color="auto" w:fill="FFFFFF"/>
              <w:snapToGrid w:val="0"/>
              <w:jc w:val="center"/>
              <w:rPr>
                <w:sz w:val="22"/>
                <w:szCs w:val="22"/>
              </w:rPr>
            </w:pPr>
            <w:r w:rsidRPr="00B6214C">
              <w:rPr>
                <w:sz w:val="22"/>
                <w:szCs w:val="22"/>
              </w:rPr>
              <w:t>do 1,6</w:t>
            </w:r>
          </w:p>
        </w:tc>
        <w:tc>
          <w:tcPr>
            <w:tcW w:w="1834" w:type="dxa"/>
            <w:shd w:val="clear" w:color="auto" w:fill="auto"/>
            <w:vAlign w:val="center"/>
          </w:tcPr>
          <w:p w:rsidR="0037327B" w:rsidRPr="00B6214C" w:rsidRDefault="00616577" w:rsidP="00391359">
            <w:pPr>
              <w:shd w:val="clear" w:color="auto" w:fill="FFFFFF"/>
              <w:snapToGrid w:val="0"/>
              <w:jc w:val="center"/>
              <w:rPr>
                <w:sz w:val="22"/>
                <w:szCs w:val="22"/>
              </w:rPr>
            </w:pPr>
            <w:r w:rsidRPr="00B6214C">
              <w:rPr>
                <w:sz w:val="22"/>
                <w:szCs w:val="22"/>
              </w:rPr>
              <w:t>do 2,0</w:t>
            </w:r>
          </w:p>
        </w:tc>
        <w:tc>
          <w:tcPr>
            <w:tcW w:w="1467" w:type="dxa"/>
            <w:shd w:val="clear" w:color="auto" w:fill="auto"/>
            <w:vAlign w:val="center"/>
          </w:tcPr>
          <w:p w:rsidR="0037327B" w:rsidRPr="00B6214C" w:rsidRDefault="00616577" w:rsidP="00391359">
            <w:pPr>
              <w:shd w:val="clear" w:color="auto" w:fill="FFFFFF"/>
              <w:snapToGrid w:val="0"/>
              <w:jc w:val="center"/>
              <w:rPr>
                <w:sz w:val="22"/>
                <w:szCs w:val="22"/>
              </w:rPr>
            </w:pPr>
            <w:r w:rsidRPr="00B6214C">
              <w:rPr>
                <w:sz w:val="22"/>
                <w:szCs w:val="22"/>
              </w:rPr>
              <w:t>do 2,2</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67"/>
              <w:rPr>
                <w:sz w:val="22"/>
                <w:szCs w:val="22"/>
              </w:rPr>
            </w:pPr>
            <w:r w:rsidRPr="00B6214C">
              <w:rPr>
                <w:sz w:val="22"/>
                <w:szCs w:val="22"/>
              </w:rPr>
              <w:t>10</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Mieszanie cieczy</w:t>
            </w:r>
          </w:p>
        </w:tc>
        <w:tc>
          <w:tcPr>
            <w:tcW w:w="1080" w:type="dxa"/>
            <w:shd w:val="clear" w:color="auto" w:fill="auto"/>
          </w:tcPr>
          <w:p w:rsidR="0037327B" w:rsidRPr="00B6214C" w:rsidRDefault="0037327B" w:rsidP="00391359">
            <w:pPr>
              <w:shd w:val="clear" w:color="auto" w:fill="FFFFFF"/>
              <w:snapToGrid w:val="0"/>
              <w:rPr>
                <w:sz w:val="22"/>
                <w:szCs w:val="22"/>
              </w:rPr>
            </w:pPr>
          </w:p>
        </w:tc>
        <w:tc>
          <w:tcPr>
            <w:tcW w:w="1578" w:type="dxa"/>
            <w:shd w:val="clear" w:color="auto" w:fill="auto"/>
            <w:vAlign w:val="center"/>
          </w:tcPr>
          <w:p w:rsidR="0037327B" w:rsidRPr="00B6214C" w:rsidRDefault="0037327B" w:rsidP="00391359">
            <w:pPr>
              <w:shd w:val="clear" w:color="auto" w:fill="FFFFFF"/>
              <w:snapToGrid w:val="0"/>
              <w:jc w:val="center"/>
              <w:rPr>
                <w:sz w:val="22"/>
                <w:szCs w:val="22"/>
              </w:rPr>
            </w:pPr>
            <w:r w:rsidRPr="00B6214C">
              <w:rPr>
                <w:sz w:val="22"/>
                <w:szCs w:val="22"/>
              </w:rPr>
              <w:t>hydrauliczne</w:t>
            </w:r>
          </w:p>
        </w:tc>
        <w:tc>
          <w:tcPr>
            <w:tcW w:w="1834" w:type="dxa"/>
            <w:shd w:val="clear" w:color="auto" w:fill="auto"/>
            <w:vAlign w:val="center"/>
          </w:tcPr>
          <w:p w:rsidR="0037327B" w:rsidRPr="00B6214C" w:rsidRDefault="00616577" w:rsidP="00391359">
            <w:pPr>
              <w:shd w:val="clear" w:color="auto" w:fill="FFFFFF"/>
              <w:snapToGrid w:val="0"/>
              <w:jc w:val="center"/>
              <w:rPr>
                <w:sz w:val="22"/>
                <w:szCs w:val="22"/>
              </w:rPr>
            </w:pPr>
            <w:r w:rsidRPr="00B6214C">
              <w:rPr>
                <w:sz w:val="22"/>
                <w:szCs w:val="22"/>
              </w:rPr>
              <w:t>hydrauliczne</w:t>
            </w:r>
          </w:p>
        </w:tc>
        <w:tc>
          <w:tcPr>
            <w:tcW w:w="1467" w:type="dxa"/>
            <w:shd w:val="clear" w:color="auto" w:fill="auto"/>
            <w:vAlign w:val="center"/>
          </w:tcPr>
          <w:p w:rsidR="0037327B" w:rsidRPr="00B6214C" w:rsidRDefault="00616577" w:rsidP="00391359">
            <w:pPr>
              <w:shd w:val="clear" w:color="auto" w:fill="FFFFFF"/>
              <w:snapToGrid w:val="0"/>
              <w:jc w:val="center"/>
              <w:rPr>
                <w:sz w:val="22"/>
                <w:szCs w:val="22"/>
              </w:rPr>
            </w:pPr>
            <w:r w:rsidRPr="00B6214C">
              <w:rPr>
                <w:sz w:val="22"/>
                <w:szCs w:val="22"/>
              </w:rPr>
              <w:t>hydrauliczne</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72"/>
              <w:rPr>
                <w:sz w:val="22"/>
                <w:szCs w:val="22"/>
              </w:rPr>
            </w:pPr>
            <w:r w:rsidRPr="00B6214C">
              <w:rPr>
                <w:sz w:val="22"/>
                <w:szCs w:val="22"/>
              </w:rPr>
              <w:t>11</w:t>
            </w:r>
          </w:p>
        </w:tc>
        <w:tc>
          <w:tcPr>
            <w:tcW w:w="3380" w:type="dxa"/>
            <w:shd w:val="clear" w:color="auto" w:fill="auto"/>
          </w:tcPr>
          <w:p w:rsidR="0037327B" w:rsidRPr="00B6214C" w:rsidRDefault="0037327B" w:rsidP="00391359">
            <w:pPr>
              <w:shd w:val="clear" w:color="auto" w:fill="FFFFFF"/>
              <w:snapToGrid w:val="0"/>
              <w:ind w:right="490"/>
              <w:rPr>
                <w:sz w:val="22"/>
                <w:szCs w:val="22"/>
              </w:rPr>
            </w:pPr>
            <w:r w:rsidRPr="00B6214C">
              <w:rPr>
                <w:sz w:val="22"/>
                <w:szCs w:val="22"/>
              </w:rPr>
              <w:t>Wymiary w położeniu transport. -</w:t>
            </w:r>
            <w:r w:rsidRPr="00B6214C">
              <w:rPr>
                <w:smallCaps/>
                <w:sz w:val="22"/>
                <w:szCs w:val="22"/>
              </w:rPr>
              <w:t xml:space="preserve">    </w:t>
            </w:r>
            <w:r w:rsidR="00391359">
              <w:rPr>
                <w:smallCaps/>
                <w:sz w:val="22"/>
                <w:szCs w:val="22"/>
              </w:rPr>
              <w:tab/>
            </w:r>
            <w:r w:rsidRPr="00B6214C">
              <w:rPr>
                <w:sz w:val="22"/>
                <w:szCs w:val="22"/>
              </w:rPr>
              <w:t xml:space="preserve">długość </w:t>
            </w:r>
            <w:r w:rsidRPr="00B6214C">
              <w:rPr>
                <w:sz w:val="22"/>
                <w:szCs w:val="22"/>
              </w:rPr>
              <w:br/>
            </w:r>
            <w:r w:rsidR="00391359">
              <w:rPr>
                <w:sz w:val="22"/>
                <w:szCs w:val="22"/>
              </w:rPr>
              <w:tab/>
            </w:r>
            <w:r w:rsidR="00391359">
              <w:rPr>
                <w:sz w:val="22"/>
                <w:szCs w:val="22"/>
              </w:rPr>
              <w:tab/>
            </w:r>
            <w:r w:rsidRPr="00B6214C">
              <w:rPr>
                <w:sz w:val="22"/>
                <w:szCs w:val="22"/>
              </w:rPr>
              <w:t>szerokość</w:t>
            </w:r>
            <w:r w:rsidRPr="00B6214C">
              <w:rPr>
                <w:sz w:val="22"/>
                <w:szCs w:val="22"/>
              </w:rPr>
              <w:br/>
            </w:r>
            <w:r w:rsidR="00391359">
              <w:rPr>
                <w:sz w:val="22"/>
                <w:szCs w:val="22"/>
              </w:rPr>
              <w:tab/>
            </w:r>
            <w:r w:rsidR="00391359">
              <w:rPr>
                <w:sz w:val="22"/>
                <w:szCs w:val="22"/>
              </w:rPr>
              <w:tab/>
            </w:r>
            <w:r w:rsidRPr="00B6214C">
              <w:rPr>
                <w:sz w:val="22"/>
                <w:szCs w:val="22"/>
              </w:rPr>
              <w:t>wysokość</w:t>
            </w:r>
          </w:p>
        </w:tc>
        <w:tc>
          <w:tcPr>
            <w:tcW w:w="1080" w:type="dxa"/>
            <w:shd w:val="clear" w:color="auto" w:fill="auto"/>
          </w:tcPr>
          <w:p w:rsidR="0037327B" w:rsidRPr="00B6214C" w:rsidRDefault="0037327B" w:rsidP="00391359">
            <w:pPr>
              <w:shd w:val="clear" w:color="auto" w:fill="FFFFFF"/>
              <w:snapToGrid w:val="0"/>
              <w:ind w:left="288" w:right="293"/>
              <w:rPr>
                <w:sz w:val="22"/>
                <w:szCs w:val="22"/>
              </w:rPr>
            </w:pPr>
            <w:r w:rsidRPr="00B6214C">
              <w:rPr>
                <w:sz w:val="22"/>
                <w:szCs w:val="22"/>
              </w:rPr>
              <w:br/>
              <w:t xml:space="preserve">m. </w:t>
            </w:r>
          </w:p>
          <w:p w:rsidR="0037327B" w:rsidRPr="00B6214C" w:rsidRDefault="0037327B" w:rsidP="00391359">
            <w:pPr>
              <w:shd w:val="clear" w:color="auto" w:fill="FFFFFF"/>
              <w:snapToGrid w:val="0"/>
              <w:ind w:left="288" w:right="293"/>
              <w:rPr>
                <w:sz w:val="22"/>
                <w:szCs w:val="22"/>
              </w:rPr>
            </w:pPr>
            <w:r w:rsidRPr="00B6214C">
              <w:rPr>
                <w:sz w:val="22"/>
                <w:szCs w:val="22"/>
              </w:rPr>
              <w:t xml:space="preserve">m. </w:t>
            </w:r>
          </w:p>
          <w:p w:rsidR="0037327B" w:rsidRPr="00B6214C" w:rsidRDefault="0037327B" w:rsidP="00391359">
            <w:pPr>
              <w:shd w:val="clear" w:color="auto" w:fill="FFFFFF"/>
              <w:snapToGrid w:val="0"/>
              <w:ind w:left="288" w:right="293"/>
              <w:rPr>
                <w:sz w:val="22"/>
                <w:szCs w:val="22"/>
              </w:rPr>
            </w:pPr>
            <w:r w:rsidRPr="00B6214C">
              <w:rPr>
                <w:sz w:val="22"/>
                <w:szCs w:val="22"/>
              </w:rPr>
              <w:t>m.</w:t>
            </w:r>
          </w:p>
        </w:tc>
        <w:tc>
          <w:tcPr>
            <w:tcW w:w="1578" w:type="dxa"/>
            <w:shd w:val="clear" w:color="auto" w:fill="auto"/>
            <w:vAlign w:val="center"/>
          </w:tcPr>
          <w:p w:rsidR="00995778" w:rsidRPr="00B6214C" w:rsidRDefault="0037327B" w:rsidP="00391359">
            <w:pPr>
              <w:widowControl/>
              <w:suppressAutoHyphens w:val="0"/>
              <w:jc w:val="center"/>
              <w:rPr>
                <w:sz w:val="22"/>
                <w:szCs w:val="22"/>
              </w:rPr>
            </w:pPr>
            <w:r w:rsidRPr="00B6214C">
              <w:rPr>
                <w:sz w:val="22"/>
                <w:szCs w:val="22"/>
              </w:rPr>
              <w:t>1</w:t>
            </w:r>
          </w:p>
          <w:p w:rsidR="0037327B" w:rsidRPr="00B6214C" w:rsidRDefault="00275141" w:rsidP="00391359">
            <w:pPr>
              <w:widowControl/>
              <w:suppressAutoHyphens w:val="0"/>
              <w:jc w:val="center"/>
              <w:rPr>
                <w:sz w:val="22"/>
                <w:szCs w:val="22"/>
              </w:rPr>
            </w:pPr>
            <w:r w:rsidRPr="00B6214C">
              <w:rPr>
                <w:sz w:val="22"/>
                <w:szCs w:val="22"/>
              </w:rPr>
              <w:t>2,1-2,6</w:t>
            </w:r>
          </w:p>
          <w:p w:rsidR="00275141" w:rsidRPr="00B6214C" w:rsidRDefault="00275141" w:rsidP="00391359">
            <w:pPr>
              <w:widowControl/>
              <w:suppressAutoHyphens w:val="0"/>
              <w:jc w:val="center"/>
              <w:rPr>
                <w:sz w:val="22"/>
                <w:szCs w:val="22"/>
              </w:rPr>
            </w:pPr>
            <w:r w:rsidRPr="00B6214C">
              <w:rPr>
                <w:sz w:val="22"/>
                <w:szCs w:val="22"/>
              </w:rPr>
              <w:t>1,8</w:t>
            </w:r>
          </w:p>
        </w:tc>
        <w:tc>
          <w:tcPr>
            <w:tcW w:w="1834" w:type="dxa"/>
            <w:shd w:val="clear" w:color="auto" w:fill="auto"/>
            <w:vAlign w:val="center"/>
          </w:tcPr>
          <w:p w:rsidR="0037327B" w:rsidRPr="00B6214C" w:rsidRDefault="0037327B" w:rsidP="00391359">
            <w:pPr>
              <w:widowControl/>
              <w:suppressAutoHyphens w:val="0"/>
              <w:jc w:val="center"/>
              <w:rPr>
                <w:sz w:val="22"/>
                <w:szCs w:val="22"/>
              </w:rPr>
            </w:pPr>
          </w:p>
          <w:p w:rsidR="0037327B" w:rsidRPr="00B6214C" w:rsidRDefault="00275141" w:rsidP="00391359">
            <w:pPr>
              <w:widowControl/>
              <w:suppressAutoHyphens w:val="0"/>
              <w:jc w:val="center"/>
              <w:rPr>
                <w:sz w:val="22"/>
                <w:szCs w:val="22"/>
              </w:rPr>
            </w:pPr>
            <w:r w:rsidRPr="00B6214C">
              <w:rPr>
                <w:sz w:val="22"/>
                <w:szCs w:val="22"/>
              </w:rPr>
              <w:t>1,3-1,4</w:t>
            </w:r>
          </w:p>
          <w:p w:rsidR="00275141" w:rsidRPr="00B6214C" w:rsidRDefault="00275141" w:rsidP="00391359">
            <w:pPr>
              <w:widowControl/>
              <w:suppressAutoHyphens w:val="0"/>
              <w:jc w:val="center"/>
              <w:rPr>
                <w:sz w:val="22"/>
                <w:szCs w:val="22"/>
              </w:rPr>
            </w:pPr>
            <w:r w:rsidRPr="00B6214C">
              <w:rPr>
                <w:sz w:val="22"/>
                <w:szCs w:val="22"/>
              </w:rPr>
              <w:t>2,1-2,6-2,8</w:t>
            </w:r>
          </w:p>
          <w:p w:rsidR="0037327B" w:rsidRPr="00B6214C" w:rsidRDefault="00275141" w:rsidP="008D58F6">
            <w:pPr>
              <w:widowControl/>
              <w:suppressAutoHyphens w:val="0"/>
              <w:jc w:val="center"/>
              <w:rPr>
                <w:sz w:val="22"/>
                <w:szCs w:val="22"/>
              </w:rPr>
            </w:pPr>
            <w:r w:rsidRPr="00B6214C">
              <w:rPr>
                <w:sz w:val="22"/>
                <w:szCs w:val="22"/>
              </w:rPr>
              <w:t>2,0</w:t>
            </w:r>
          </w:p>
        </w:tc>
        <w:tc>
          <w:tcPr>
            <w:tcW w:w="1467" w:type="dxa"/>
            <w:shd w:val="clear" w:color="auto" w:fill="auto"/>
            <w:vAlign w:val="center"/>
          </w:tcPr>
          <w:p w:rsidR="0037327B" w:rsidRPr="00B6214C" w:rsidRDefault="0037327B" w:rsidP="00391359">
            <w:pPr>
              <w:widowControl/>
              <w:suppressAutoHyphens w:val="0"/>
              <w:jc w:val="center"/>
              <w:rPr>
                <w:sz w:val="22"/>
                <w:szCs w:val="22"/>
              </w:rPr>
            </w:pPr>
          </w:p>
          <w:p w:rsidR="00275141" w:rsidRPr="00B6214C" w:rsidRDefault="00275141" w:rsidP="00391359">
            <w:pPr>
              <w:widowControl/>
              <w:suppressAutoHyphens w:val="0"/>
              <w:jc w:val="center"/>
              <w:rPr>
                <w:sz w:val="22"/>
                <w:szCs w:val="22"/>
              </w:rPr>
            </w:pPr>
            <w:r w:rsidRPr="00B6214C">
              <w:rPr>
                <w:sz w:val="22"/>
                <w:szCs w:val="22"/>
              </w:rPr>
              <w:t>1,4</w:t>
            </w:r>
          </w:p>
          <w:p w:rsidR="0037327B" w:rsidRPr="00B6214C" w:rsidRDefault="00275141" w:rsidP="00391359">
            <w:pPr>
              <w:widowControl/>
              <w:suppressAutoHyphens w:val="0"/>
              <w:jc w:val="center"/>
              <w:rPr>
                <w:sz w:val="22"/>
                <w:szCs w:val="22"/>
              </w:rPr>
            </w:pPr>
            <w:r w:rsidRPr="00B6214C">
              <w:rPr>
                <w:sz w:val="22"/>
                <w:szCs w:val="22"/>
              </w:rPr>
              <w:t>2,1-2,6-2,8</w:t>
            </w:r>
          </w:p>
          <w:p w:rsidR="0037327B" w:rsidRPr="00B6214C" w:rsidRDefault="00275141" w:rsidP="008D58F6">
            <w:pPr>
              <w:widowControl/>
              <w:suppressAutoHyphens w:val="0"/>
              <w:jc w:val="center"/>
              <w:rPr>
                <w:sz w:val="22"/>
                <w:szCs w:val="22"/>
              </w:rPr>
            </w:pPr>
            <w:r w:rsidRPr="00B6214C">
              <w:rPr>
                <w:sz w:val="22"/>
                <w:szCs w:val="22"/>
              </w:rPr>
              <w:t>2,2</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77"/>
              <w:rPr>
                <w:sz w:val="22"/>
                <w:szCs w:val="22"/>
              </w:rPr>
            </w:pPr>
            <w:r w:rsidRPr="00B6214C">
              <w:rPr>
                <w:sz w:val="22"/>
                <w:szCs w:val="22"/>
              </w:rPr>
              <w:t>12</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Masa opryskiwacza</w:t>
            </w:r>
            <w:r w:rsidR="00EE6260">
              <w:rPr>
                <w:sz w:val="22"/>
                <w:szCs w:val="22"/>
              </w:rPr>
              <w:t xml:space="preserve"> pustego</w:t>
            </w:r>
            <w:r w:rsidR="008D58F6">
              <w:rPr>
                <w:sz w:val="22"/>
                <w:szCs w:val="22"/>
              </w:rPr>
              <w:t>*</w:t>
            </w:r>
          </w:p>
        </w:tc>
        <w:tc>
          <w:tcPr>
            <w:tcW w:w="1080" w:type="dxa"/>
            <w:shd w:val="clear" w:color="auto" w:fill="auto"/>
          </w:tcPr>
          <w:p w:rsidR="0037327B" w:rsidRPr="00B6214C" w:rsidRDefault="008D58F6" w:rsidP="00391359">
            <w:pPr>
              <w:shd w:val="clear" w:color="auto" w:fill="FFFFFF"/>
              <w:snapToGrid w:val="0"/>
              <w:ind w:left="298"/>
              <w:rPr>
                <w:sz w:val="22"/>
                <w:szCs w:val="22"/>
              </w:rPr>
            </w:pPr>
            <w:r>
              <w:rPr>
                <w:sz w:val="22"/>
                <w:szCs w:val="22"/>
              </w:rPr>
              <w:t>k</w:t>
            </w:r>
            <w:r w:rsidR="0037327B" w:rsidRPr="00B6214C">
              <w:rPr>
                <w:sz w:val="22"/>
                <w:szCs w:val="22"/>
              </w:rPr>
              <w:t>g</w:t>
            </w:r>
          </w:p>
        </w:tc>
        <w:tc>
          <w:tcPr>
            <w:tcW w:w="1578" w:type="dxa"/>
            <w:shd w:val="clear" w:color="auto" w:fill="auto"/>
            <w:vAlign w:val="center"/>
          </w:tcPr>
          <w:p w:rsidR="0037327B" w:rsidRPr="00B6214C" w:rsidRDefault="0037327B" w:rsidP="008D58F6">
            <w:pPr>
              <w:shd w:val="clear" w:color="auto" w:fill="FFFFFF"/>
              <w:snapToGrid w:val="0"/>
              <w:jc w:val="center"/>
              <w:rPr>
                <w:spacing w:val="-4"/>
                <w:sz w:val="22"/>
                <w:szCs w:val="22"/>
              </w:rPr>
            </w:pPr>
            <w:r w:rsidRPr="00B6214C">
              <w:rPr>
                <w:spacing w:val="-4"/>
                <w:sz w:val="22"/>
                <w:szCs w:val="22"/>
              </w:rPr>
              <w:t>132</w:t>
            </w:r>
            <w:r w:rsidR="008D58F6">
              <w:rPr>
                <w:spacing w:val="-4"/>
                <w:sz w:val="22"/>
                <w:szCs w:val="22"/>
              </w:rPr>
              <w:t>-</w:t>
            </w:r>
            <w:r w:rsidRPr="00B6214C">
              <w:rPr>
                <w:spacing w:val="-4"/>
                <w:sz w:val="22"/>
                <w:szCs w:val="22"/>
              </w:rPr>
              <w:t>143</w:t>
            </w:r>
          </w:p>
        </w:tc>
        <w:tc>
          <w:tcPr>
            <w:tcW w:w="1834" w:type="dxa"/>
            <w:shd w:val="clear" w:color="auto" w:fill="auto"/>
            <w:vAlign w:val="center"/>
          </w:tcPr>
          <w:p w:rsidR="0037327B" w:rsidRPr="00B6214C" w:rsidRDefault="00AE7C07" w:rsidP="00391359">
            <w:pPr>
              <w:shd w:val="clear" w:color="auto" w:fill="FFFFFF"/>
              <w:snapToGrid w:val="0"/>
              <w:jc w:val="center"/>
              <w:rPr>
                <w:spacing w:val="-4"/>
                <w:sz w:val="22"/>
                <w:szCs w:val="22"/>
              </w:rPr>
            </w:pPr>
            <w:r w:rsidRPr="00B6214C">
              <w:rPr>
                <w:spacing w:val="-4"/>
                <w:sz w:val="22"/>
                <w:szCs w:val="22"/>
              </w:rPr>
              <w:t>190-280</w:t>
            </w:r>
          </w:p>
        </w:tc>
        <w:tc>
          <w:tcPr>
            <w:tcW w:w="1467" w:type="dxa"/>
            <w:shd w:val="clear" w:color="auto" w:fill="auto"/>
            <w:vAlign w:val="center"/>
          </w:tcPr>
          <w:p w:rsidR="0037327B" w:rsidRPr="00B6214C" w:rsidRDefault="00AE7C07" w:rsidP="00391359">
            <w:pPr>
              <w:shd w:val="clear" w:color="auto" w:fill="FFFFFF"/>
              <w:snapToGrid w:val="0"/>
              <w:jc w:val="center"/>
              <w:rPr>
                <w:spacing w:val="-4"/>
                <w:sz w:val="22"/>
                <w:szCs w:val="22"/>
              </w:rPr>
            </w:pPr>
            <w:r w:rsidRPr="00B6214C">
              <w:rPr>
                <w:spacing w:val="-4"/>
                <w:sz w:val="22"/>
                <w:szCs w:val="22"/>
              </w:rPr>
              <w:t>220-320</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67"/>
              <w:rPr>
                <w:sz w:val="22"/>
                <w:szCs w:val="22"/>
              </w:rPr>
            </w:pPr>
            <w:r w:rsidRPr="00B6214C">
              <w:rPr>
                <w:sz w:val="22"/>
                <w:szCs w:val="22"/>
              </w:rPr>
              <w:t>13</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Dawkowanie cieczy</w:t>
            </w:r>
          </w:p>
        </w:tc>
        <w:tc>
          <w:tcPr>
            <w:tcW w:w="1080" w:type="dxa"/>
            <w:shd w:val="clear" w:color="auto" w:fill="auto"/>
          </w:tcPr>
          <w:p w:rsidR="0037327B" w:rsidRPr="00B6214C" w:rsidRDefault="0037327B" w:rsidP="00391359">
            <w:pPr>
              <w:shd w:val="clear" w:color="auto" w:fill="FFFFFF"/>
              <w:snapToGrid w:val="0"/>
              <w:ind w:left="235"/>
              <w:rPr>
                <w:sz w:val="22"/>
                <w:szCs w:val="22"/>
              </w:rPr>
            </w:pPr>
            <w:r w:rsidRPr="00B6214C">
              <w:rPr>
                <w:sz w:val="22"/>
                <w:szCs w:val="22"/>
              </w:rPr>
              <w:t>l/ha</w:t>
            </w:r>
          </w:p>
        </w:tc>
        <w:tc>
          <w:tcPr>
            <w:tcW w:w="1578" w:type="dxa"/>
            <w:shd w:val="clear" w:color="auto" w:fill="auto"/>
            <w:vAlign w:val="center"/>
          </w:tcPr>
          <w:p w:rsidR="0037327B" w:rsidRPr="00B6214C" w:rsidRDefault="0037327B" w:rsidP="00391359">
            <w:pPr>
              <w:shd w:val="clear" w:color="auto" w:fill="FFFFFF"/>
              <w:snapToGrid w:val="0"/>
              <w:jc w:val="center"/>
              <w:rPr>
                <w:sz w:val="22"/>
                <w:szCs w:val="22"/>
              </w:rPr>
            </w:pPr>
            <w:r w:rsidRPr="00B6214C">
              <w:rPr>
                <w:sz w:val="22"/>
                <w:szCs w:val="22"/>
              </w:rPr>
              <w:t>do 500</w:t>
            </w:r>
          </w:p>
        </w:tc>
        <w:tc>
          <w:tcPr>
            <w:tcW w:w="1834" w:type="dxa"/>
            <w:shd w:val="clear" w:color="auto" w:fill="auto"/>
            <w:vAlign w:val="center"/>
          </w:tcPr>
          <w:p w:rsidR="0037327B" w:rsidRPr="00B6214C" w:rsidRDefault="00AE7C07" w:rsidP="00391359">
            <w:pPr>
              <w:shd w:val="clear" w:color="auto" w:fill="FFFFFF"/>
              <w:snapToGrid w:val="0"/>
              <w:jc w:val="center"/>
              <w:rPr>
                <w:sz w:val="22"/>
                <w:szCs w:val="22"/>
              </w:rPr>
            </w:pPr>
            <w:r w:rsidRPr="00B6214C">
              <w:rPr>
                <w:sz w:val="22"/>
                <w:szCs w:val="22"/>
              </w:rPr>
              <w:t>do 500</w:t>
            </w:r>
          </w:p>
        </w:tc>
        <w:tc>
          <w:tcPr>
            <w:tcW w:w="1467" w:type="dxa"/>
            <w:shd w:val="clear" w:color="auto" w:fill="auto"/>
            <w:vAlign w:val="center"/>
          </w:tcPr>
          <w:p w:rsidR="0037327B" w:rsidRPr="00B6214C" w:rsidRDefault="00AE7C07" w:rsidP="00391359">
            <w:pPr>
              <w:shd w:val="clear" w:color="auto" w:fill="FFFFFF"/>
              <w:snapToGrid w:val="0"/>
              <w:jc w:val="center"/>
              <w:rPr>
                <w:sz w:val="22"/>
                <w:szCs w:val="22"/>
              </w:rPr>
            </w:pPr>
            <w:r w:rsidRPr="00B6214C">
              <w:rPr>
                <w:sz w:val="22"/>
                <w:szCs w:val="22"/>
              </w:rPr>
              <w:t>do 500</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62"/>
              <w:rPr>
                <w:sz w:val="22"/>
                <w:szCs w:val="22"/>
              </w:rPr>
            </w:pPr>
            <w:r w:rsidRPr="00B6214C">
              <w:rPr>
                <w:sz w:val="22"/>
                <w:szCs w:val="22"/>
              </w:rPr>
              <w:t>14</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Zakres prędkości roboczych</w:t>
            </w:r>
          </w:p>
        </w:tc>
        <w:tc>
          <w:tcPr>
            <w:tcW w:w="1080" w:type="dxa"/>
            <w:shd w:val="clear" w:color="auto" w:fill="auto"/>
          </w:tcPr>
          <w:p w:rsidR="0037327B" w:rsidRPr="00B6214C" w:rsidRDefault="0037327B" w:rsidP="00391359">
            <w:pPr>
              <w:shd w:val="clear" w:color="auto" w:fill="FFFFFF"/>
              <w:snapToGrid w:val="0"/>
              <w:ind w:left="178"/>
              <w:rPr>
                <w:sz w:val="22"/>
                <w:szCs w:val="22"/>
              </w:rPr>
            </w:pPr>
            <w:r w:rsidRPr="00B6214C">
              <w:rPr>
                <w:sz w:val="22"/>
                <w:szCs w:val="22"/>
              </w:rPr>
              <w:t>km/h</w:t>
            </w:r>
          </w:p>
        </w:tc>
        <w:tc>
          <w:tcPr>
            <w:tcW w:w="1578" w:type="dxa"/>
            <w:shd w:val="clear" w:color="auto" w:fill="auto"/>
            <w:vAlign w:val="center"/>
          </w:tcPr>
          <w:p w:rsidR="0037327B" w:rsidRPr="00B6214C" w:rsidRDefault="0037327B" w:rsidP="00391359">
            <w:pPr>
              <w:shd w:val="clear" w:color="auto" w:fill="FFFFFF"/>
              <w:snapToGrid w:val="0"/>
              <w:jc w:val="center"/>
              <w:rPr>
                <w:sz w:val="22"/>
                <w:szCs w:val="22"/>
              </w:rPr>
            </w:pPr>
            <w:r w:rsidRPr="00B6214C">
              <w:rPr>
                <w:sz w:val="22"/>
                <w:szCs w:val="22"/>
              </w:rPr>
              <w:t>3 + 10</w:t>
            </w:r>
          </w:p>
        </w:tc>
        <w:tc>
          <w:tcPr>
            <w:tcW w:w="1834" w:type="dxa"/>
            <w:shd w:val="clear" w:color="auto" w:fill="auto"/>
            <w:vAlign w:val="center"/>
          </w:tcPr>
          <w:p w:rsidR="0037327B" w:rsidRPr="00B6214C" w:rsidRDefault="00AE7C07" w:rsidP="00391359">
            <w:pPr>
              <w:shd w:val="clear" w:color="auto" w:fill="FFFFFF"/>
              <w:snapToGrid w:val="0"/>
              <w:jc w:val="center"/>
              <w:rPr>
                <w:sz w:val="22"/>
                <w:szCs w:val="22"/>
              </w:rPr>
            </w:pPr>
            <w:r w:rsidRPr="00B6214C">
              <w:rPr>
                <w:sz w:val="22"/>
                <w:szCs w:val="22"/>
              </w:rPr>
              <w:t>3 - 10</w:t>
            </w:r>
          </w:p>
        </w:tc>
        <w:tc>
          <w:tcPr>
            <w:tcW w:w="1467" w:type="dxa"/>
            <w:shd w:val="clear" w:color="auto" w:fill="auto"/>
            <w:vAlign w:val="center"/>
          </w:tcPr>
          <w:p w:rsidR="0037327B" w:rsidRPr="00B6214C" w:rsidRDefault="00AE7C07" w:rsidP="00391359">
            <w:pPr>
              <w:shd w:val="clear" w:color="auto" w:fill="FFFFFF"/>
              <w:snapToGrid w:val="0"/>
              <w:jc w:val="center"/>
              <w:rPr>
                <w:sz w:val="22"/>
                <w:szCs w:val="22"/>
              </w:rPr>
            </w:pPr>
            <w:r w:rsidRPr="00B6214C">
              <w:rPr>
                <w:sz w:val="22"/>
                <w:szCs w:val="22"/>
              </w:rPr>
              <w:t>3-10</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67"/>
              <w:rPr>
                <w:sz w:val="22"/>
                <w:szCs w:val="22"/>
              </w:rPr>
            </w:pPr>
            <w:r w:rsidRPr="00B6214C">
              <w:rPr>
                <w:sz w:val="22"/>
                <w:szCs w:val="22"/>
              </w:rPr>
              <w:t>15</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Wydajność opryskiwacza</w:t>
            </w:r>
          </w:p>
        </w:tc>
        <w:tc>
          <w:tcPr>
            <w:tcW w:w="1080" w:type="dxa"/>
            <w:shd w:val="clear" w:color="auto" w:fill="auto"/>
          </w:tcPr>
          <w:p w:rsidR="0037327B" w:rsidRPr="00B6214C" w:rsidRDefault="0037327B" w:rsidP="00391359">
            <w:pPr>
              <w:shd w:val="clear" w:color="auto" w:fill="FFFFFF"/>
              <w:snapToGrid w:val="0"/>
              <w:ind w:left="206"/>
              <w:rPr>
                <w:sz w:val="22"/>
                <w:szCs w:val="22"/>
              </w:rPr>
            </w:pPr>
            <w:r w:rsidRPr="00B6214C">
              <w:rPr>
                <w:sz w:val="22"/>
                <w:szCs w:val="22"/>
              </w:rPr>
              <w:t>ha/h</w:t>
            </w:r>
          </w:p>
        </w:tc>
        <w:tc>
          <w:tcPr>
            <w:tcW w:w="1578" w:type="dxa"/>
            <w:shd w:val="clear" w:color="auto" w:fill="auto"/>
            <w:vAlign w:val="center"/>
          </w:tcPr>
          <w:p w:rsidR="0037327B" w:rsidRPr="00B6214C" w:rsidRDefault="0037327B" w:rsidP="00391359">
            <w:pPr>
              <w:shd w:val="clear" w:color="auto" w:fill="FFFFFF"/>
              <w:snapToGrid w:val="0"/>
              <w:jc w:val="center"/>
              <w:rPr>
                <w:sz w:val="22"/>
                <w:szCs w:val="22"/>
              </w:rPr>
            </w:pPr>
            <w:r w:rsidRPr="00B6214C">
              <w:rPr>
                <w:sz w:val="22"/>
                <w:szCs w:val="22"/>
              </w:rPr>
              <w:t>1,5 + 5</w:t>
            </w:r>
          </w:p>
        </w:tc>
        <w:tc>
          <w:tcPr>
            <w:tcW w:w="1834" w:type="dxa"/>
            <w:shd w:val="clear" w:color="auto" w:fill="auto"/>
            <w:vAlign w:val="center"/>
          </w:tcPr>
          <w:p w:rsidR="0037327B" w:rsidRPr="00B6214C" w:rsidRDefault="00AE7C07" w:rsidP="00391359">
            <w:pPr>
              <w:shd w:val="clear" w:color="auto" w:fill="FFFFFF"/>
              <w:snapToGrid w:val="0"/>
              <w:jc w:val="center"/>
              <w:rPr>
                <w:sz w:val="22"/>
                <w:szCs w:val="22"/>
              </w:rPr>
            </w:pPr>
            <w:r w:rsidRPr="00B6214C">
              <w:rPr>
                <w:sz w:val="22"/>
                <w:szCs w:val="22"/>
              </w:rPr>
              <w:t>1,5-6</w:t>
            </w:r>
          </w:p>
        </w:tc>
        <w:tc>
          <w:tcPr>
            <w:tcW w:w="1467" w:type="dxa"/>
            <w:shd w:val="clear" w:color="auto" w:fill="auto"/>
            <w:vAlign w:val="center"/>
          </w:tcPr>
          <w:p w:rsidR="0037327B" w:rsidRPr="00B6214C" w:rsidRDefault="00AE7C07" w:rsidP="00391359">
            <w:pPr>
              <w:shd w:val="clear" w:color="auto" w:fill="FFFFFF"/>
              <w:snapToGrid w:val="0"/>
              <w:jc w:val="center"/>
              <w:rPr>
                <w:sz w:val="22"/>
                <w:szCs w:val="22"/>
              </w:rPr>
            </w:pPr>
            <w:r w:rsidRPr="00B6214C">
              <w:rPr>
                <w:sz w:val="22"/>
                <w:szCs w:val="22"/>
              </w:rPr>
              <w:t>1,5-6</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62"/>
              <w:rPr>
                <w:sz w:val="22"/>
                <w:szCs w:val="22"/>
              </w:rPr>
            </w:pPr>
            <w:r w:rsidRPr="00B6214C">
              <w:rPr>
                <w:sz w:val="22"/>
                <w:szCs w:val="22"/>
              </w:rPr>
              <w:t>16</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Prędkość transportowa</w:t>
            </w:r>
          </w:p>
        </w:tc>
        <w:tc>
          <w:tcPr>
            <w:tcW w:w="1080" w:type="dxa"/>
            <w:shd w:val="clear" w:color="auto" w:fill="auto"/>
          </w:tcPr>
          <w:p w:rsidR="0037327B" w:rsidRPr="00B6214C" w:rsidRDefault="0037327B" w:rsidP="00391359">
            <w:pPr>
              <w:shd w:val="clear" w:color="auto" w:fill="FFFFFF"/>
              <w:snapToGrid w:val="0"/>
              <w:ind w:left="178"/>
              <w:rPr>
                <w:sz w:val="22"/>
                <w:szCs w:val="22"/>
              </w:rPr>
            </w:pPr>
            <w:r w:rsidRPr="00B6214C">
              <w:rPr>
                <w:sz w:val="22"/>
                <w:szCs w:val="22"/>
              </w:rPr>
              <w:t>km/h</w:t>
            </w:r>
          </w:p>
        </w:tc>
        <w:tc>
          <w:tcPr>
            <w:tcW w:w="1578" w:type="dxa"/>
            <w:shd w:val="clear" w:color="auto" w:fill="auto"/>
            <w:vAlign w:val="center"/>
          </w:tcPr>
          <w:p w:rsidR="0037327B" w:rsidRPr="00B6214C" w:rsidRDefault="0037327B" w:rsidP="00391359">
            <w:pPr>
              <w:shd w:val="clear" w:color="auto" w:fill="FFFFFF"/>
              <w:snapToGrid w:val="0"/>
              <w:jc w:val="center"/>
              <w:rPr>
                <w:sz w:val="22"/>
                <w:szCs w:val="22"/>
              </w:rPr>
            </w:pPr>
            <w:r w:rsidRPr="00B6214C">
              <w:rPr>
                <w:sz w:val="22"/>
                <w:szCs w:val="22"/>
              </w:rPr>
              <w:t>do 15</w:t>
            </w:r>
          </w:p>
        </w:tc>
        <w:tc>
          <w:tcPr>
            <w:tcW w:w="1834" w:type="dxa"/>
            <w:shd w:val="clear" w:color="auto" w:fill="auto"/>
            <w:vAlign w:val="center"/>
          </w:tcPr>
          <w:p w:rsidR="0037327B" w:rsidRPr="00B6214C" w:rsidRDefault="00AE7C07" w:rsidP="00391359">
            <w:pPr>
              <w:shd w:val="clear" w:color="auto" w:fill="FFFFFF"/>
              <w:snapToGrid w:val="0"/>
              <w:jc w:val="center"/>
              <w:rPr>
                <w:sz w:val="22"/>
                <w:szCs w:val="22"/>
              </w:rPr>
            </w:pPr>
            <w:r w:rsidRPr="00B6214C">
              <w:rPr>
                <w:sz w:val="22"/>
                <w:szCs w:val="22"/>
              </w:rPr>
              <w:t>do 15</w:t>
            </w:r>
          </w:p>
        </w:tc>
        <w:tc>
          <w:tcPr>
            <w:tcW w:w="1467" w:type="dxa"/>
            <w:shd w:val="clear" w:color="auto" w:fill="auto"/>
            <w:vAlign w:val="center"/>
          </w:tcPr>
          <w:p w:rsidR="0037327B" w:rsidRPr="00B6214C" w:rsidRDefault="00AE7C07" w:rsidP="00391359">
            <w:pPr>
              <w:shd w:val="clear" w:color="auto" w:fill="FFFFFF"/>
              <w:snapToGrid w:val="0"/>
              <w:jc w:val="center"/>
              <w:rPr>
                <w:sz w:val="22"/>
                <w:szCs w:val="22"/>
              </w:rPr>
            </w:pPr>
            <w:r w:rsidRPr="00B6214C">
              <w:rPr>
                <w:sz w:val="22"/>
                <w:szCs w:val="22"/>
              </w:rPr>
              <w:t>do 15</w:t>
            </w:r>
          </w:p>
        </w:tc>
      </w:tr>
      <w:tr w:rsidR="007B1012" w:rsidRPr="00B6214C" w:rsidTr="00391359">
        <w:trPr>
          <w:trHeight w:val="340"/>
        </w:trPr>
        <w:tc>
          <w:tcPr>
            <w:tcW w:w="603" w:type="dxa"/>
            <w:shd w:val="clear" w:color="auto" w:fill="auto"/>
          </w:tcPr>
          <w:p w:rsidR="0037327B" w:rsidRPr="00B6214C" w:rsidRDefault="0037327B" w:rsidP="00391359">
            <w:pPr>
              <w:shd w:val="clear" w:color="auto" w:fill="FFFFFF"/>
              <w:snapToGrid w:val="0"/>
              <w:ind w:left="67"/>
              <w:rPr>
                <w:sz w:val="22"/>
                <w:szCs w:val="22"/>
              </w:rPr>
            </w:pPr>
            <w:r w:rsidRPr="00B6214C">
              <w:rPr>
                <w:sz w:val="22"/>
                <w:szCs w:val="22"/>
              </w:rPr>
              <w:t>17</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Liczba osób obsługi</w:t>
            </w:r>
          </w:p>
        </w:tc>
        <w:tc>
          <w:tcPr>
            <w:tcW w:w="1080" w:type="dxa"/>
            <w:shd w:val="clear" w:color="auto" w:fill="auto"/>
          </w:tcPr>
          <w:p w:rsidR="0037327B" w:rsidRPr="00B6214C" w:rsidRDefault="0037327B" w:rsidP="00391359">
            <w:pPr>
              <w:shd w:val="clear" w:color="auto" w:fill="FFFFFF"/>
              <w:snapToGrid w:val="0"/>
              <w:rPr>
                <w:sz w:val="22"/>
                <w:szCs w:val="22"/>
              </w:rPr>
            </w:pPr>
          </w:p>
        </w:tc>
        <w:tc>
          <w:tcPr>
            <w:tcW w:w="1578" w:type="dxa"/>
            <w:shd w:val="clear" w:color="auto" w:fill="auto"/>
            <w:vAlign w:val="center"/>
          </w:tcPr>
          <w:p w:rsidR="0037327B" w:rsidRPr="00B6214C" w:rsidRDefault="0037327B" w:rsidP="00391359">
            <w:pPr>
              <w:shd w:val="clear" w:color="auto" w:fill="FFFFFF"/>
              <w:snapToGrid w:val="0"/>
              <w:jc w:val="center"/>
              <w:rPr>
                <w:spacing w:val="-1"/>
                <w:sz w:val="22"/>
                <w:szCs w:val="22"/>
              </w:rPr>
            </w:pPr>
            <w:r w:rsidRPr="00B6214C">
              <w:rPr>
                <w:spacing w:val="-1"/>
                <w:sz w:val="22"/>
                <w:szCs w:val="22"/>
              </w:rPr>
              <w:t>1 -traktorzysta</w:t>
            </w:r>
          </w:p>
        </w:tc>
        <w:tc>
          <w:tcPr>
            <w:tcW w:w="1834" w:type="dxa"/>
            <w:shd w:val="clear" w:color="auto" w:fill="auto"/>
            <w:vAlign w:val="center"/>
          </w:tcPr>
          <w:p w:rsidR="0037327B" w:rsidRPr="00B6214C" w:rsidRDefault="00AE7C07" w:rsidP="00391359">
            <w:pPr>
              <w:shd w:val="clear" w:color="auto" w:fill="FFFFFF"/>
              <w:snapToGrid w:val="0"/>
              <w:jc w:val="center"/>
              <w:rPr>
                <w:spacing w:val="-1"/>
                <w:sz w:val="22"/>
                <w:szCs w:val="22"/>
              </w:rPr>
            </w:pPr>
            <w:r w:rsidRPr="00B6214C">
              <w:rPr>
                <w:spacing w:val="-1"/>
                <w:sz w:val="22"/>
                <w:szCs w:val="22"/>
              </w:rPr>
              <w:t>1</w:t>
            </w:r>
          </w:p>
        </w:tc>
        <w:tc>
          <w:tcPr>
            <w:tcW w:w="1467" w:type="dxa"/>
            <w:shd w:val="clear" w:color="auto" w:fill="auto"/>
            <w:vAlign w:val="center"/>
          </w:tcPr>
          <w:p w:rsidR="0037327B" w:rsidRPr="00B6214C" w:rsidRDefault="00AE7C07" w:rsidP="00391359">
            <w:pPr>
              <w:shd w:val="clear" w:color="auto" w:fill="FFFFFF"/>
              <w:snapToGrid w:val="0"/>
              <w:jc w:val="center"/>
              <w:rPr>
                <w:spacing w:val="-1"/>
                <w:sz w:val="22"/>
                <w:szCs w:val="22"/>
              </w:rPr>
            </w:pPr>
            <w:r w:rsidRPr="00B6214C">
              <w:rPr>
                <w:spacing w:val="-1"/>
                <w:sz w:val="22"/>
                <w:szCs w:val="22"/>
              </w:rPr>
              <w:t>1</w:t>
            </w:r>
          </w:p>
        </w:tc>
      </w:tr>
      <w:tr w:rsidR="007B1012" w:rsidTr="00391359">
        <w:trPr>
          <w:trHeight w:val="340"/>
        </w:trPr>
        <w:tc>
          <w:tcPr>
            <w:tcW w:w="603" w:type="dxa"/>
            <w:shd w:val="clear" w:color="auto" w:fill="auto"/>
          </w:tcPr>
          <w:p w:rsidR="0037327B" w:rsidRPr="00B6214C" w:rsidRDefault="0037327B" w:rsidP="00391359">
            <w:pPr>
              <w:shd w:val="clear" w:color="auto" w:fill="FFFFFF"/>
              <w:snapToGrid w:val="0"/>
              <w:ind w:left="72"/>
              <w:rPr>
                <w:sz w:val="22"/>
                <w:szCs w:val="22"/>
              </w:rPr>
            </w:pPr>
            <w:r w:rsidRPr="00B6214C">
              <w:rPr>
                <w:sz w:val="22"/>
                <w:szCs w:val="22"/>
              </w:rPr>
              <w:t>18</w:t>
            </w:r>
          </w:p>
        </w:tc>
        <w:tc>
          <w:tcPr>
            <w:tcW w:w="3380" w:type="dxa"/>
            <w:shd w:val="clear" w:color="auto" w:fill="auto"/>
          </w:tcPr>
          <w:p w:rsidR="0037327B" w:rsidRPr="00B6214C" w:rsidRDefault="0037327B" w:rsidP="00391359">
            <w:pPr>
              <w:shd w:val="clear" w:color="auto" w:fill="FFFFFF"/>
              <w:snapToGrid w:val="0"/>
              <w:rPr>
                <w:sz w:val="22"/>
                <w:szCs w:val="22"/>
              </w:rPr>
            </w:pPr>
            <w:r w:rsidRPr="00B6214C">
              <w:rPr>
                <w:sz w:val="22"/>
                <w:szCs w:val="22"/>
              </w:rPr>
              <w:t>Klasa ciągnika współpracującego</w:t>
            </w:r>
          </w:p>
        </w:tc>
        <w:tc>
          <w:tcPr>
            <w:tcW w:w="1080" w:type="dxa"/>
            <w:shd w:val="clear" w:color="auto" w:fill="auto"/>
          </w:tcPr>
          <w:p w:rsidR="0037327B" w:rsidRPr="00B6214C" w:rsidRDefault="0037327B" w:rsidP="00391359">
            <w:pPr>
              <w:shd w:val="clear" w:color="auto" w:fill="FFFFFF"/>
              <w:snapToGrid w:val="0"/>
              <w:rPr>
                <w:sz w:val="22"/>
                <w:szCs w:val="22"/>
              </w:rPr>
            </w:pPr>
          </w:p>
        </w:tc>
        <w:tc>
          <w:tcPr>
            <w:tcW w:w="1578" w:type="dxa"/>
            <w:shd w:val="clear" w:color="auto" w:fill="auto"/>
            <w:vAlign w:val="center"/>
          </w:tcPr>
          <w:p w:rsidR="0037327B" w:rsidRPr="00B6214C" w:rsidRDefault="00AE7C07" w:rsidP="00391359">
            <w:pPr>
              <w:shd w:val="clear" w:color="auto" w:fill="FFFFFF"/>
              <w:snapToGrid w:val="0"/>
              <w:jc w:val="center"/>
              <w:rPr>
                <w:sz w:val="22"/>
                <w:szCs w:val="22"/>
              </w:rPr>
            </w:pPr>
            <w:r w:rsidRPr="00B6214C">
              <w:rPr>
                <w:sz w:val="22"/>
                <w:szCs w:val="22"/>
              </w:rPr>
              <w:t>KM 60</w:t>
            </w:r>
          </w:p>
        </w:tc>
        <w:tc>
          <w:tcPr>
            <w:tcW w:w="1834" w:type="dxa"/>
            <w:shd w:val="clear" w:color="auto" w:fill="auto"/>
            <w:vAlign w:val="center"/>
          </w:tcPr>
          <w:p w:rsidR="0037327B" w:rsidRPr="00B6214C" w:rsidRDefault="00AE7C07" w:rsidP="00391359">
            <w:pPr>
              <w:shd w:val="clear" w:color="auto" w:fill="FFFFFF"/>
              <w:snapToGrid w:val="0"/>
              <w:jc w:val="center"/>
              <w:rPr>
                <w:sz w:val="22"/>
                <w:szCs w:val="22"/>
              </w:rPr>
            </w:pPr>
            <w:r w:rsidRPr="00B6214C">
              <w:rPr>
                <w:sz w:val="22"/>
                <w:szCs w:val="22"/>
              </w:rPr>
              <w:t>KM 80</w:t>
            </w:r>
          </w:p>
        </w:tc>
        <w:tc>
          <w:tcPr>
            <w:tcW w:w="1467" w:type="dxa"/>
            <w:shd w:val="clear" w:color="auto" w:fill="auto"/>
            <w:vAlign w:val="center"/>
          </w:tcPr>
          <w:p w:rsidR="0037327B" w:rsidRPr="00B6214C" w:rsidRDefault="00AE7C07" w:rsidP="00391359">
            <w:pPr>
              <w:shd w:val="clear" w:color="auto" w:fill="FFFFFF"/>
              <w:snapToGrid w:val="0"/>
              <w:jc w:val="center"/>
              <w:rPr>
                <w:sz w:val="22"/>
                <w:szCs w:val="22"/>
              </w:rPr>
            </w:pPr>
            <w:r w:rsidRPr="00B6214C">
              <w:rPr>
                <w:sz w:val="22"/>
                <w:szCs w:val="22"/>
              </w:rPr>
              <w:t>KM 80</w:t>
            </w:r>
          </w:p>
        </w:tc>
      </w:tr>
      <w:tr w:rsidR="00E50489" w:rsidTr="00391359">
        <w:trPr>
          <w:trHeight w:val="340"/>
        </w:trPr>
        <w:tc>
          <w:tcPr>
            <w:tcW w:w="603" w:type="dxa"/>
            <w:shd w:val="clear" w:color="auto" w:fill="auto"/>
          </w:tcPr>
          <w:p w:rsidR="00E50489" w:rsidRPr="00B6214C" w:rsidRDefault="00E50489" w:rsidP="00391359">
            <w:pPr>
              <w:shd w:val="clear" w:color="auto" w:fill="FFFFFF"/>
              <w:snapToGrid w:val="0"/>
              <w:ind w:left="72"/>
              <w:rPr>
                <w:sz w:val="22"/>
                <w:szCs w:val="22"/>
              </w:rPr>
            </w:pPr>
            <w:r>
              <w:rPr>
                <w:sz w:val="22"/>
                <w:szCs w:val="22"/>
              </w:rPr>
              <w:t>19</w:t>
            </w:r>
          </w:p>
        </w:tc>
        <w:tc>
          <w:tcPr>
            <w:tcW w:w="3380" w:type="dxa"/>
            <w:shd w:val="clear" w:color="auto" w:fill="auto"/>
          </w:tcPr>
          <w:p w:rsidR="00E50489" w:rsidRPr="00B6214C" w:rsidRDefault="00E50489" w:rsidP="005E006E">
            <w:pPr>
              <w:shd w:val="clear" w:color="auto" w:fill="FFFFFF"/>
              <w:snapToGrid w:val="0"/>
              <w:rPr>
                <w:sz w:val="22"/>
                <w:szCs w:val="22"/>
              </w:rPr>
            </w:pPr>
            <w:r>
              <w:rPr>
                <w:sz w:val="22"/>
                <w:szCs w:val="22"/>
              </w:rPr>
              <w:t>Poziom hałasu</w:t>
            </w:r>
            <w:r w:rsidR="00E63645">
              <w:rPr>
                <w:sz w:val="22"/>
                <w:szCs w:val="22"/>
              </w:rPr>
              <w:t xml:space="preserve"> **</w:t>
            </w:r>
          </w:p>
        </w:tc>
        <w:tc>
          <w:tcPr>
            <w:tcW w:w="1080" w:type="dxa"/>
            <w:shd w:val="clear" w:color="auto" w:fill="auto"/>
          </w:tcPr>
          <w:p w:rsidR="00E50489" w:rsidRPr="00B6214C" w:rsidRDefault="00E63645" w:rsidP="00E63645">
            <w:pPr>
              <w:shd w:val="clear" w:color="auto" w:fill="FFFFFF"/>
              <w:snapToGrid w:val="0"/>
              <w:jc w:val="center"/>
              <w:rPr>
                <w:sz w:val="22"/>
                <w:szCs w:val="22"/>
              </w:rPr>
            </w:pPr>
            <w:proofErr w:type="spellStart"/>
            <w:r>
              <w:rPr>
                <w:sz w:val="22"/>
                <w:szCs w:val="22"/>
              </w:rPr>
              <w:t>dB</w:t>
            </w:r>
            <w:proofErr w:type="spellEnd"/>
            <w:r>
              <w:rPr>
                <w:sz w:val="22"/>
                <w:szCs w:val="22"/>
              </w:rPr>
              <w:t>(A)</w:t>
            </w:r>
          </w:p>
        </w:tc>
        <w:tc>
          <w:tcPr>
            <w:tcW w:w="4879" w:type="dxa"/>
            <w:gridSpan w:val="3"/>
            <w:shd w:val="clear" w:color="auto" w:fill="auto"/>
            <w:vAlign w:val="center"/>
          </w:tcPr>
          <w:p w:rsidR="00E50489" w:rsidRPr="00B6214C" w:rsidRDefault="005E006E" w:rsidP="00E63645">
            <w:pPr>
              <w:shd w:val="clear" w:color="auto" w:fill="FFFFFF"/>
              <w:snapToGrid w:val="0"/>
              <w:jc w:val="center"/>
              <w:rPr>
                <w:sz w:val="22"/>
                <w:szCs w:val="22"/>
              </w:rPr>
            </w:pPr>
            <w:r>
              <w:rPr>
                <w:sz w:val="22"/>
                <w:szCs w:val="22"/>
              </w:rPr>
              <w:t>85</w:t>
            </w:r>
            <w:r w:rsidR="00E63645">
              <w:rPr>
                <w:sz w:val="22"/>
                <w:szCs w:val="22"/>
              </w:rPr>
              <w:t xml:space="preserve"> </w:t>
            </w:r>
            <w:proofErr w:type="spellStart"/>
            <w:r w:rsidR="00E63645">
              <w:rPr>
                <w:sz w:val="22"/>
                <w:szCs w:val="22"/>
              </w:rPr>
              <w:t>dB</w:t>
            </w:r>
            <w:proofErr w:type="spellEnd"/>
            <w:r w:rsidR="00E63645">
              <w:rPr>
                <w:sz w:val="22"/>
                <w:szCs w:val="22"/>
              </w:rPr>
              <w:t>(A)</w:t>
            </w:r>
          </w:p>
        </w:tc>
      </w:tr>
    </w:tbl>
    <w:p w:rsidR="00401933" w:rsidRDefault="008D58F6" w:rsidP="005E006E">
      <w:pPr>
        <w:shd w:val="clear" w:color="auto" w:fill="FFFFFF"/>
        <w:ind w:left="51"/>
        <w:rPr>
          <w:rFonts w:cs="Arial"/>
          <w:spacing w:val="-2"/>
          <w:sz w:val="21"/>
          <w:szCs w:val="21"/>
        </w:rPr>
      </w:pPr>
      <w:r>
        <w:rPr>
          <w:rFonts w:cs="Arial"/>
          <w:spacing w:val="-2"/>
          <w:sz w:val="21"/>
          <w:szCs w:val="21"/>
        </w:rPr>
        <w:t xml:space="preserve">*masy opryskiwacza są orientacyjne i zależą głównie od modelu zbiornika, oraz </w:t>
      </w:r>
      <w:proofErr w:type="spellStart"/>
      <w:r>
        <w:rPr>
          <w:rFonts w:cs="Arial"/>
          <w:spacing w:val="-2"/>
          <w:sz w:val="21"/>
          <w:szCs w:val="21"/>
        </w:rPr>
        <w:t>wyposarzenia</w:t>
      </w:r>
      <w:proofErr w:type="spellEnd"/>
      <w:r>
        <w:rPr>
          <w:rFonts w:cs="Arial"/>
          <w:spacing w:val="-2"/>
          <w:sz w:val="21"/>
          <w:szCs w:val="21"/>
        </w:rPr>
        <w:t>.</w:t>
      </w:r>
    </w:p>
    <w:p w:rsidR="00EE6260" w:rsidRDefault="00EE6260" w:rsidP="005E006E">
      <w:pPr>
        <w:shd w:val="clear" w:color="auto" w:fill="FFFFFF"/>
        <w:ind w:left="51"/>
        <w:rPr>
          <w:rFonts w:cs="Arial"/>
          <w:spacing w:val="-2"/>
          <w:sz w:val="21"/>
          <w:szCs w:val="21"/>
        </w:rPr>
      </w:pPr>
      <w:r>
        <w:rPr>
          <w:rFonts w:cs="Arial"/>
          <w:spacing w:val="-2"/>
          <w:sz w:val="21"/>
          <w:szCs w:val="21"/>
        </w:rPr>
        <w:t xml:space="preserve">Aby obliczyć masę maszyny ze zbiornikiem napełnionym  – należy pomnożyć ilość </w:t>
      </w:r>
      <w:r w:rsidR="00F071D0">
        <w:rPr>
          <w:rFonts w:cs="Arial"/>
          <w:spacing w:val="-2"/>
          <w:sz w:val="21"/>
          <w:szCs w:val="21"/>
        </w:rPr>
        <w:t>litrów cieczy razy 1Kg(zakładając</w:t>
      </w:r>
      <w:r>
        <w:rPr>
          <w:rFonts w:cs="Arial"/>
          <w:spacing w:val="-2"/>
          <w:sz w:val="21"/>
          <w:szCs w:val="21"/>
        </w:rPr>
        <w:t xml:space="preserve"> że 1</w:t>
      </w:r>
      <w:r w:rsidR="00E63645">
        <w:rPr>
          <w:rFonts w:cs="Arial"/>
          <w:spacing w:val="-2"/>
          <w:sz w:val="21"/>
          <w:szCs w:val="21"/>
        </w:rPr>
        <w:t xml:space="preserve"> </w:t>
      </w:r>
      <w:r w:rsidR="00F071D0">
        <w:rPr>
          <w:rFonts w:cs="Arial"/>
          <w:spacing w:val="-2"/>
          <w:sz w:val="21"/>
          <w:szCs w:val="21"/>
        </w:rPr>
        <w:t>l roztworu cieczy</w:t>
      </w:r>
      <w:r>
        <w:rPr>
          <w:rFonts w:cs="Arial"/>
          <w:spacing w:val="-2"/>
          <w:sz w:val="21"/>
          <w:szCs w:val="21"/>
        </w:rPr>
        <w:t xml:space="preserve"> waży 1 kg)</w:t>
      </w:r>
      <w:r w:rsidR="00976D48">
        <w:rPr>
          <w:rFonts w:cs="Arial"/>
          <w:spacing w:val="-2"/>
          <w:sz w:val="21"/>
          <w:szCs w:val="21"/>
        </w:rPr>
        <w:t>i dodać do masy pustego opryskiwacza</w:t>
      </w:r>
      <w:r>
        <w:rPr>
          <w:rFonts w:cs="Arial"/>
          <w:spacing w:val="-2"/>
          <w:sz w:val="21"/>
          <w:szCs w:val="21"/>
        </w:rPr>
        <w:t>.</w:t>
      </w:r>
    </w:p>
    <w:p w:rsidR="00D13D84" w:rsidRDefault="005E006E" w:rsidP="005E006E">
      <w:pPr>
        <w:shd w:val="clear" w:color="auto" w:fill="FFFFFF"/>
        <w:ind w:left="51"/>
        <w:rPr>
          <w:rFonts w:cs="Arial"/>
          <w:spacing w:val="-2"/>
          <w:sz w:val="21"/>
          <w:szCs w:val="21"/>
        </w:rPr>
      </w:pPr>
      <w:r>
        <w:rPr>
          <w:rFonts w:cs="Arial"/>
          <w:spacing w:val="-2"/>
          <w:sz w:val="21"/>
          <w:szCs w:val="21"/>
        </w:rPr>
        <w:t xml:space="preserve">** </w:t>
      </w:r>
      <w:r w:rsidR="00D13D84">
        <w:rPr>
          <w:rFonts w:cs="Arial"/>
          <w:spacing w:val="-2"/>
          <w:sz w:val="21"/>
          <w:szCs w:val="21"/>
        </w:rPr>
        <w:t>Szczytowa chwilowa wartość ciśnienia akustycznego nie przekracza 63Pa.</w:t>
      </w:r>
      <w:r w:rsidR="00D13D84" w:rsidRPr="00D13D84">
        <w:rPr>
          <w:rFonts w:cs="Arial"/>
          <w:spacing w:val="-2"/>
          <w:sz w:val="21"/>
          <w:szCs w:val="21"/>
        </w:rPr>
        <w:t xml:space="preserve"> </w:t>
      </w:r>
    </w:p>
    <w:p w:rsidR="005E006E" w:rsidRDefault="00D13D84" w:rsidP="005E006E">
      <w:pPr>
        <w:shd w:val="clear" w:color="auto" w:fill="FFFFFF"/>
        <w:ind w:left="51"/>
        <w:rPr>
          <w:rFonts w:cs="Arial"/>
          <w:spacing w:val="-2"/>
          <w:sz w:val="21"/>
          <w:szCs w:val="21"/>
        </w:rPr>
      </w:pPr>
      <w:r>
        <w:rPr>
          <w:rFonts w:cs="Arial"/>
          <w:spacing w:val="-2"/>
          <w:sz w:val="21"/>
          <w:szCs w:val="21"/>
        </w:rPr>
        <w:t>Operator podczas pracy musi stosować ochronniki słuchu.</w:t>
      </w:r>
    </w:p>
    <w:p w:rsidR="00976D48" w:rsidRDefault="00976D48" w:rsidP="005E006E">
      <w:pPr>
        <w:shd w:val="clear" w:color="auto" w:fill="FFFFFF"/>
        <w:ind w:left="51"/>
        <w:rPr>
          <w:rFonts w:cs="Arial"/>
          <w:spacing w:val="-2"/>
          <w:sz w:val="21"/>
          <w:szCs w:val="21"/>
        </w:rPr>
      </w:pPr>
    </w:p>
    <w:p w:rsidR="00401933" w:rsidRPr="005E3C20" w:rsidRDefault="00401933" w:rsidP="00F665B1">
      <w:pPr>
        <w:shd w:val="clear" w:color="auto" w:fill="FFFFFF"/>
        <w:spacing w:before="120"/>
        <w:ind w:left="53"/>
        <w:jc w:val="center"/>
        <w:outlineLvl w:val="1"/>
        <w:rPr>
          <w:b/>
          <w:sz w:val="28"/>
          <w:szCs w:val="28"/>
        </w:rPr>
      </w:pPr>
      <w:bookmarkStart w:id="21" w:name="_Toc299102089"/>
      <w:r w:rsidRPr="005E3C20">
        <w:rPr>
          <w:b/>
          <w:sz w:val="28"/>
          <w:szCs w:val="28"/>
        </w:rPr>
        <w:t>2.  ZAWÓR STERUJĄCY ZSF (Instrukcja obsługi)</w:t>
      </w:r>
      <w:bookmarkEnd w:id="21"/>
    </w:p>
    <w:p w:rsidR="00401933" w:rsidRDefault="00401933" w:rsidP="00F665B1">
      <w:pPr>
        <w:shd w:val="clear" w:color="auto" w:fill="FFFFFF"/>
        <w:spacing w:before="120"/>
        <w:ind w:left="53"/>
        <w:outlineLvl w:val="2"/>
        <w:rPr>
          <w:b/>
        </w:rPr>
      </w:pPr>
      <w:bookmarkStart w:id="22" w:name="_Toc299102090"/>
      <w:r>
        <w:rPr>
          <w:b/>
        </w:rPr>
        <w:t xml:space="preserve">2.1 </w:t>
      </w:r>
      <w:r w:rsidR="00A2763D">
        <w:rPr>
          <w:b/>
        </w:rPr>
        <w:tab/>
      </w:r>
      <w:r>
        <w:rPr>
          <w:b/>
        </w:rPr>
        <w:t>Przeznaczenie</w:t>
      </w:r>
      <w:bookmarkEnd w:id="22"/>
    </w:p>
    <w:p w:rsidR="00401933" w:rsidRPr="00497245" w:rsidRDefault="00401933" w:rsidP="00F665B1">
      <w:pPr>
        <w:shd w:val="clear" w:color="auto" w:fill="FFFFFF"/>
        <w:spacing w:before="120"/>
        <w:ind w:left="53"/>
        <w:rPr>
          <w:sz w:val="22"/>
          <w:szCs w:val="22"/>
        </w:rPr>
      </w:pPr>
      <w:r w:rsidRPr="00497245">
        <w:rPr>
          <w:sz w:val="22"/>
          <w:szCs w:val="22"/>
        </w:rPr>
        <w:t xml:space="preserve">Zawór sterujący ZS Warta (rys.1 ) z filtrem samoczyszczącym służy do regulacji i ustalania ciśnienia pracy cieczy opryskowej w opryskiwaczu oraz do sterowania jej przepływem. Filtr samoczyszczący umieszczony w zaworze służy do oczyszczania cieczy opryskowej skierowanej do zaworów sekcyjnych. Zawór pełni funkcję zaworu bezpieczeństwa. Po przerwaniu oprysku i skierowaniu tłoczonej cieczy z powrotem do zbiornika zawór samoczynnie wysysa pozostałą w przewodach ciecz, ograniczając jej </w:t>
      </w:r>
      <w:proofErr w:type="spellStart"/>
      <w:r w:rsidRPr="00497245">
        <w:rPr>
          <w:sz w:val="22"/>
          <w:szCs w:val="22"/>
        </w:rPr>
        <w:t>wykapywanie</w:t>
      </w:r>
      <w:proofErr w:type="spellEnd"/>
      <w:r w:rsidRPr="00497245">
        <w:rPr>
          <w:sz w:val="22"/>
          <w:szCs w:val="22"/>
        </w:rPr>
        <w:t xml:space="preserve"> z rozpylaczy.  </w:t>
      </w:r>
    </w:p>
    <w:p w:rsidR="00401933" w:rsidRPr="00497245" w:rsidRDefault="008D58F6" w:rsidP="00F665B1">
      <w:pPr>
        <w:shd w:val="clear" w:color="auto" w:fill="FFFFFF"/>
        <w:spacing w:before="120"/>
        <w:ind w:left="51"/>
        <w:rPr>
          <w:sz w:val="18"/>
          <w:szCs w:val="18"/>
        </w:rPr>
      </w:pPr>
      <w:r>
        <w:rPr>
          <w:noProof/>
          <w:sz w:val="22"/>
          <w:szCs w:val="22"/>
          <w:lang w:eastAsia="pl-PL"/>
        </w:rPr>
        <w:lastRenderedPageBreak/>
        <w:drawing>
          <wp:inline distT="0" distB="0" distL="0" distR="0">
            <wp:extent cx="4048125" cy="3533775"/>
            <wp:effectExtent l="0" t="0" r="9525" b="9525"/>
            <wp:docPr id="21" name="Obraz 21" descr="zawór steruj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awór sterujacy"/>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3533775"/>
                    </a:xfrm>
                    <a:prstGeom prst="rect">
                      <a:avLst/>
                    </a:prstGeom>
                    <a:noFill/>
                    <a:ln>
                      <a:noFill/>
                    </a:ln>
                  </pic:spPr>
                </pic:pic>
              </a:graphicData>
            </a:graphic>
          </wp:inline>
        </w:drawing>
      </w:r>
      <w:r w:rsidR="00401933" w:rsidRPr="00497245">
        <w:rPr>
          <w:sz w:val="18"/>
          <w:szCs w:val="18"/>
        </w:rPr>
        <w:t xml:space="preserve">RYS.3. ZAWÓR STERUJĄCY ZS WARTA </w:t>
      </w:r>
    </w:p>
    <w:p w:rsidR="00401933" w:rsidRPr="00497245" w:rsidRDefault="00401933" w:rsidP="00F665B1">
      <w:pPr>
        <w:shd w:val="clear" w:color="auto" w:fill="FFFFFF"/>
        <w:spacing w:before="120"/>
        <w:ind w:left="51"/>
        <w:rPr>
          <w:sz w:val="22"/>
          <w:szCs w:val="22"/>
        </w:rPr>
      </w:pPr>
      <w:r w:rsidRPr="00497245">
        <w:rPr>
          <w:sz w:val="22"/>
          <w:szCs w:val="22"/>
        </w:rPr>
        <w:t>1- manometr, 2 - dźwignia sterująca, 3 - zaworki dźwigniowe, 4 - pokrętło, 5 -przewód doprowadzający, 6 - przewód przelewowy, 7- przewody doprowadzające ciecz do zespołów roboczych,   8 - filtr samoczyszczący, 9 - nakrętka tłumika.</w:t>
      </w:r>
    </w:p>
    <w:p w:rsidR="00401933" w:rsidRPr="00497245" w:rsidRDefault="00401933" w:rsidP="00F665B1">
      <w:pPr>
        <w:shd w:val="clear" w:color="auto" w:fill="FFFFFF"/>
        <w:spacing w:before="120"/>
        <w:ind w:left="53"/>
        <w:outlineLvl w:val="2"/>
        <w:rPr>
          <w:b/>
          <w:sz w:val="22"/>
          <w:szCs w:val="22"/>
        </w:rPr>
      </w:pPr>
      <w:bookmarkStart w:id="23" w:name="_Toc299102091"/>
      <w:r w:rsidRPr="00497245">
        <w:rPr>
          <w:b/>
          <w:sz w:val="22"/>
          <w:szCs w:val="22"/>
        </w:rPr>
        <w:t xml:space="preserve">2.2 </w:t>
      </w:r>
      <w:r w:rsidR="00A2763D">
        <w:rPr>
          <w:b/>
          <w:sz w:val="22"/>
          <w:szCs w:val="22"/>
        </w:rPr>
        <w:tab/>
      </w:r>
      <w:r w:rsidRPr="00497245">
        <w:rPr>
          <w:b/>
          <w:sz w:val="22"/>
          <w:szCs w:val="22"/>
        </w:rPr>
        <w:t>Przygotowanie nowego zaworu do pracy</w:t>
      </w:r>
      <w:bookmarkEnd w:id="23"/>
      <w:r w:rsidRPr="00497245">
        <w:rPr>
          <w:b/>
          <w:sz w:val="22"/>
          <w:szCs w:val="22"/>
        </w:rPr>
        <w:t xml:space="preserve"> </w:t>
      </w:r>
    </w:p>
    <w:p w:rsidR="00401933" w:rsidRPr="00497245" w:rsidRDefault="00401933" w:rsidP="00F665B1">
      <w:pPr>
        <w:shd w:val="clear" w:color="auto" w:fill="FFFFFF"/>
        <w:spacing w:before="120"/>
        <w:ind w:left="53"/>
        <w:rPr>
          <w:sz w:val="22"/>
          <w:szCs w:val="22"/>
        </w:rPr>
      </w:pPr>
      <w:r w:rsidRPr="00497245">
        <w:rPr>
          <w:sz w:val="22"/>
          <w:szCs w:val="22"/>
        </w:rPr>
        <w:t>Przed rozpoczęciem eksploatacji zaworu należy z obsady manometru wykręcić14zaślepkę tłumika, a w jej miejsce wkręcić ciśnieniomierz. Następnie należy poluzować nakrętkę tłumika i obracając obsadą manometru ustawić ciśnieniomierz w położeniu, w którym odczyt wielkości ciśnienia jest najbardziej widoczny z miejsca obsługi. Przez dokręcenie nakrętki tłumika blokuje się położenie ciśnieniomierza.</w:t>
      </w:r>
    </w:p>
    <w:p w:rsidR="00401933" w:rsidRPr="00497245" w:rsidRDefault="00401933" w:rsidP="00F665B1">
      <w:pPr>
        <w:numPr>
          <w:ilvl w:val="1"/>
          <w:numId w:val="2"/>
        </w:numPr>
        <w:shd w:val="clear" w:color="auto" w:fill="FFFFFF"/>
        <w:tabs>
          <w:tab w:val="left" w:pos="712"/>
        </w:tabs>
        <w:spacing w:before="120"/>
        <w:outlineLvl w:val="2"/>
        <w:rPr>
          <w:b/>
          <w:sz w:val="22"/>
          <w:szCs w:val="22"/>
        </w:rPr>
      </w:pPr>
      <w:bookmarkStart w:id="24" w:name="_Toc299102092"/>
      <w:r w:rsidRPr="00497245">
        <w:rPr>
          <w:b/>
          <w:sz w:val="22"/>
          <w:szCs w:val="22"/>
        </w:rPr>
        <w:t>Dane techniczne</w:t>
      </w:r>
      <w:bookmarkEnd w:id="24"/>
    </w:p>
    <w:p w:rsidR="00401933" w:rsidRPr="00497245" w:rsidRDefault="00401933" w:rsidP="00497245">
      <w:pPr>
        <w:numPr>
          <w:ilvl w:val="0"/>
          <w:numId w:val="8"/>
        </w:numPr>
        <w:shd w:val="clear" w:color="auto" w:fill="FFFFFF"/>
        <w:tabs>
          <w:tab w:val="left" w:pos="787"/>
        </w:tabs>
        <w:spacing w:before="120"/>
        <w:ind w:left="782" w:hanging="357"/>
        <w:contextualSpacing/>
        <w:rPr>
          <w:sz w:val="22"/>
          <w:szCs w:val="22"/>
        </w:rPr>
      </w:pPr>
      <w:r w:rsidRPr="00497245">
        <w:rPr>
          <w:sz w:val="22"/>
          <w:szCs w:val="22"/>
        </w:rPr>
        <w:t>Typ</w:t>
      </w:r>
      <w:r w:rsidRPr="00497245">
        <w:rPr>
          <w:sz w:val="22"/>
          <w:szCs w:val="22"/>
        </w:rPr>
        <w:tab/>
      </w:r>
      <w:r w:rsidRPr="00497245">
        <w:rPr>
          <w:sz w:val="22"/>
          <w:szCs w:val="22"/>
        </w:rPr>
        <w:tab/>
      </w:r>
      <w:r w:rsidRPr="00497245">
        <w:rPr>
          <w:sz w:val="22"/>
          <w:szCs w:val="22"/>
        </w:rPr>
        <w:tab/>
      </w:r>
      <w:r w:rsidRPr="00497245">
        <w:rPr>
          <w:sz w:val="22"/>
          <w:szCs w:val="22"/>
        </w:rPr>
        <w:tab/>
      </w:r>
      <w:r w:rsidRPr="00497245">
        <w:rPr>
          <w:sz w:val="22"/>
          <w:szCs w:val="22"/>
        </w:rPr>
        <w:tab/>
        <w:t>ZS Warta</w:t>
      </w:r>
    </w:p>
    <w:p w:rsidR="00401933" w:rsidRPr="00497245" w:rsidRDefault="00401933" w:rsidP="00497245">
      <w:pPr>
        <w:numPr>
          <w:ilvl w:val="0"/>
          <w:numId w:val="8"/>
        </w:numPr>
        <w:shd w:val="clear" w:color="auto" w:fill="FFFFFF"/>
        <w:tabs>
          <w:tab w:val="left" w:pos="787"/>
        </w:tabs>
        <w:spacing w:before="120"/>
        <w:ind w:left="782" w:hanging="357"/>
        <w:contextualSpacing/>
        <w:rPr>
          <w:sz w:val="22"/>
          <w:szCs w:val="22"/>
        </w:rPr>
      </w:pPr>
      <w:r w:rsidRPr="00497245">
        <w:rPr>
          <w:sz w:val="22"/>
          <w:szCs w:val="22"/>
        </w:rPr>
        <w:t>Nominalne natężenie przepływu</w:t>
      </w:r>
      <w:r w:rsidRPr="00497245">
        <w:rPr>
          <w:sz w:val="22"/>
          <w:szCs w:val="22"/>
        </w:rPr>
        <w:tab/>
      </w:r>
      <w:r w:rsidR="009071F6" w:rsidRPr="00497245">
        <w:rPr>
          <w:sz w:val="22"/>
          <w:szCs w:val="22"/>
        </w:rPr>
        <w:tab/>
      </w:r>
      <w:r w:rsidRPr="00497245">
        <w:rPr>
          <w:sz w:val="22"/>
          <w:szCs w:val="22"/>
        </w:rPr>
        <w:t>70 l/min</w:t>
      </w:r>
    </w:p>
    <w:p w:rsidR="00401933" w:rsidRPr="00497245" w:rsidRDefault="00401933" w:rsidP="00497245">
      <w:pPr>
        <w:numPr>
          <w:ilvl w:val="0"/>
          <w:numId w:val="8"/>
        </w:numPr>
        <w:shd w:val="clear" w:color="auto" w:fill="FFFFFF"/>
        <w:tabs>
          <w:tab w:val="left" w:pos="787"/>
        </w:tabs>
        <w:spacing w:before="120"/>
        <w:ind w:left="782" w:hanging="357"/>
        <w:contextualSpacing/>
        <w:rPr>
          <w:sz w:val="22"/>
          <w:szCs w:val="22"/>
        </w:rPr>
      </w:pPr>
      <w:r w:rsidRPr="00497245">
        <w:rPr>
          <w:sz w:val="22"/>
          <w:szCs w:val="22"/>
        </w:rPr>
        <w:t>Ciśnienie robocze regulowane</w:t>
      </w:r>
      <w:r w:rsidRPr="00497245">
        <w:rPr>
          <w:sz w:val="22"/>
          <w:szCs w:val="22"/>
        </w:rPr>
        <w:tab/>
      </w:r>
      <w:r w:rsidR="009071F6" w:rsidRPr="00497245">
        <w:rPr>
          <w:sz w:val="22"/>
          <w:szCs w:val="22"/>
        </w:rPr>
        <w:tab/>
      </w:r>
      <w:r w:rsidRPr="00497245">
        <w:rPr>
          <w:sz w:val="22"/>
          <w:szCs w:val="22"/>
        </w:rPr>
        <w:t xml:space="preserve">0,2 +1,0 </w:t>
      </w:r>
      <w:proofErr w:type="spellStart"/>
      <w:r w:rsidRPr="00497245">
        <w:rPr>
          <w:sz w:val="22"/>
          <w:szCs w:val="22"/>
        </w:rPr>
        <w:t>MPa</w:t>
      </w:r>
      <w:proofErr w:type="spellEnd"/>
    </w:p>
    <w:p w:rsidR="00401933" w:rsidRPr="00497245" w:rsidRDefault="00401933" w:rsidP="00497245">
      <w:pPr>
        <w:numPr>
          <w:ilvl w:val="0"/>
          <w:numId w:val="8"/>
        </w:numPr>
        <w:shd w:val="clear" w:color="auto" w:fill="FFFFFF"/>
        <w:tabs>
          <w:tab w:val="left" w:pos="787"/>
        </w:tabs>
        <w:spacing w:before="120"/>
        <w:ind w:left="782" w:hanging="357"/>
        <w:contextualSpacing/>
        <w:rPr>
          <w:sz w:val="22"/>
          <w:szCs w:val="22"/>
        </w:rPr>
      </w:pPr>
      <w:r w:rsidRPr="00497245">
        <w:rPr>
          <w:sz w:val="22"/>
          <w:szCs w:val="22"/>
        </w:rPr>
        <w:t>Ilość przyłączy na odbiorze</w:t>
      </w:r>
      <w:r w:rsidRPr="00497245">
        <w:rPr>
          <w:sz w:val="22"/>
          <w:szCs w:val="22"/>
        </w:rPr>
        <w:tab/>
      </w:r>
      <w:r w:rsidRPr="00497245">
        <w:rPr>
          <w:sz w:val="22"/>
          <w:szCs w:val="22"/>
        </w:rPr>
        <w:tab/>
        <w:t>4 szt.</w:t>
      </w:r>
    </w:p>
    <w:p w:rsidR="00401933" w:rsidRPr="00497245" w:rsidRDefault="00401933" w:rsidP="00F665B1">
      <w:pPr>
        <w:numPr>
          <w:ilvl w:val="1"/>
          <w:numId w:val="2"/>
        </w:numPr>
        <w:shd w:val="clear" w:color="auto" w:fill="FFFFFF"/>
        <w:tabs>
          <w:tab w:val="left" w:pos="712"/>
        </w:tabs>
        <w:spacing w:before="120"/>
        <w:outlineLvl w:val="2"/>
        <w:rPr>
          <w:b/>
          <w:sz w:val="22"/>
          <w:szCs w:val="22"/>
        </w:rPr>
      </w:pPr>
      <w:bookmarkStart w:id="25" w:name="_Toc299102093"/>
      <w:r w:rsidRPr="00497245">
        <w:rPr>
          <w:b/>
          <w:sz w:val="22"/>
          <w:szCs w:val="22"/>
        </w:rPr>
        <w:t>Regulacja ciśnienia, sterowanie przepływem cieczy</w:t>
      </w:r>
      <w:bookmarkEnd w:id="25"/>
    </w:p>
    <w:p w:rsidR="00EC4AB3" w:rsidRDefault="00401933" w:rsidP="00E50489">
      <w:pPr>
        <w:shd w:val="clear" w:color="auto" w:fill="FFFFFF"/>
        <w:spacing w:before="120"/>
        <w:ind w:left="67"/>
        <w:rPr>
          <w:sz w:val="22"/>
          <w:szCs w:val="22"/>
        </w:rPr>
      </w:pPr>
      <w:r w:rsidRPr="00497245">
        <w:rPr>
          <w:sz w:val="22"/>
          <w:szCs w:val="22"/>
        </w:rPr>
        <w:t xml:space="preserve">Ciecz opryskowa do zaworu sterującego doprowadzana jest z pompy przewodem (5). Po ustawieniu dźwigni sterującej (2) w lewym skrajnym położeniu oznaczonym literą "O" (oprysk), następuje otwarcie dopływu cieczy do zaworków dźwigniowych (3). W zależności od położenia ich dźwigni następuje otwarcie lub zamknięcie dopływu cieczy opryskowej do zespołu (sekcji) roboczego belki polowej. Ciśnienie cieczy w układzie reguluje się przez obracanie pokrętła (4) tak długo, aż ciśnieniomierz wskaże żądane ciśnienie. Obracając pokrętło w kierunku zgodnym z ruchem wskazówek zegara zwiększamy, a obracając w kierunku odwrotnym obniżamy ciśnienie cieczy. W czasie regulacji ciśnienia zaworki dźwigniowe odcinające dopływ cieczy do rozpylaczy powinny być otwarte, a pompa musi pracować na obrotach znamionowych. Wyłączenie oprysku polega na przestawieniu dźwigni sterującej w prawe skrajne położenie oznaczone literą "P" (przelew) i na zamknięciu zaworków dźwigniowych. Przy chwilowych wyłączeniach oprysku, np. podczas nawrotów, nie jest konieczne zamykanie zaworków dźwigniowych. Możliwe jest również całkowite, lubi częściowe wyłączenie zasilania cieczą zespołu roboczego przez zamknięcie odpowiednich zaworków dźwigniowych bez zmiany położenia dźwigni sterującej.15Wysysanie pozostałej w przewodach cieczy następuje tylko przy ustawieniu dźwigni sterującej w położeniu przelew "P" i przy otwartych zaworkach dźwigniowych. Przy ustalonym i wyregulowanym ciśnieniu pracy zamknięcie choćby jednym zaworkiem dźwigniowym dopływu cieczy do sekcji rozpylaczy powoduje wzrost ustalonego ciśnienia pracy. </w:t>
      </w:r>
    </w:p>
    <w:p w:rsidR="00E220A3" w:rsidRDefault="00E220A3" w:rsidP="00E50489">
      <w:pPr>
        <w:shd w:val="clear" w:color="auto" w:fill="FFFFFF"/>
        <w:spacing w:before="120"/>
        <w:ind w:left="67"/>
        <w:rPr>
          <w:b/>
          <w:sz w:val="22"/>
          <w:szCs w:val="22"/>
        </w:rPr>
      </w:pPr>
    </w:p>
    <w:p w:rsidR="00401933" w:rsidRPr="00497245" w:rsidRDefault="00401933" w:rsidP="00F665B1">
      <w:pPr>
        <w:shd w:val="clear" w:color="auto" w:fill="FFFFFF"/>
        <w:spacing w:before="120"/>
        <w:ind w:left="67"/>
        <w:outlineLvl w:val="2"/>
        <w:rPr>
          <w:b/>
          <w:sz w:val="22"/>
          <w:szCs w:val="22"/>
        </w:rPr>
      </w:pPr>
      <w:bookmarkStart w:id="26" w:name="_Toc299102094"/>
      <w:r w:rsidRPr="00497245">
        <w:rPr>
          <w:b/>
          <w:sz w:val="22"/>
          <w:szCs w:val="22"/>
        </w:rPr>
        <w:lastRenderedPageBreak/>
        <w:t xml:space="preserve">2.5 </w:t>
      </w:r>
      <w:r w:rsidR="00A2763D">
        <w:rPr>
          <w:b/>
          <w:sz w:val="22"/>
          <w:szCs w:val="22"/>
        </w:rPr>
        <w:tab/>
      </w:r>
      <w:r w:rsidRPr="00497245">
        <w:rPr>
          <w:b/>
          <w:sz w:val="22"/>
          <w:szCs w:val="22"/>
        </w:rPr>
        <w:t>Obsługa techniczna</w:t>
      </w:r>
      <w:bookmarkEnd w:id="26"/>
      <w:r w:rsidRPr="00497245">
        <w:rPr>
          <w:b/>
          <w:sz w:val="22"/>
          <w:szCs w:val="22"/>
        </w:rPr>
        <w:t xml:space="preserve"> </w:t>
      </w:r>
    </w:p>
    <w:p w:rsidR="00401933" w:rsidRPr="00497245" w:rsidRDefault="00401933" w:rsidP="00F665B1">
      <w:pPr>
        <w:shd w:val="clear" w:color="auto" w:fill="FFFFFF"/>
        <w:spacing w:before="120"/>
        <w:ind w:left="67"/>
        <w:rPr>
          <w:sz w:val="22"/>
          <w:szCs w:val="22"/>
        </w:rPr>
      </w:pPr>
      <w:r w:rsidRPr="00497245">
        <w:rPr>
          <w:sz w:val="22"/>
          <w:szCs w:val="22"/>
        </w:rPr>
        <w:t>W celu zapewnienia długotrwałej i niezawodnej pracy zaworu należy: -każdorazowo po zakończonej pracy cały układ cieczowy opryskiwacza przepłukać czystą wodą, -raz w roku, najlepiej po zakończonym sezonie agrotechnicznym czyścić wkład filtra samoczyszczącego oraz wymienić przeponę tłumika na nową, - kontrolować czy nie nastąpił wyciek oleju z tłumika, a w razie ubytków olej uzupełnić, -jeśli przy napełnionym zbiorniku i niepracującej pompie nastąpi po odkręceniu pokrywy filtra i wyjęciu głowicy wylewanie się cieczy z filtra, wówczas należy sprawdzić stan uszczelki zaworu i ewentualnie oczyścić ją z osadów lub wymienić na nową.</w:t>
      </w:r>
    </w:p>
    <w:p w:rsidR="00401933" w:rsidRPr="00401933" w:rsidRDefault="00401933" w:rsidP="00EC4AB3">
      <w:pPr>
        <w:shd w:val="clear" w:color="auto" w:fill="FFFFFF"/>
        <w:spacing w:before="120"/>
        <w:ind w:left="67"/>
        <w:jc w:val="center"/>
        <w:outlineLvl w:val="1"/>
        <w:rPr>
          <w:b/>
          <w:sz w:val="28"/>
          <w:szCs w:val="28"/>
        </w:rPr>
      </w:pPr>
      <w:bookmarkStart w:id="27" w:name="_Toc299102095"/>
      <w:r w:rsidRPr="00401933">
        <w:rPr>
          <w:b/>
          <w:sz w:val="28"/>
          <w:szCs w:val="28"/>
        </w:rPr>
        <w:t>3</w:t>
      </w:r>
      <w:r w:rsidR="00EC4AB3">
        <w:rPr>
          <w:b/>
          <w:sz w:val="28"/>
          <w:szCs w:val="28"/>
        </w:rPr>
        <w:t xml:space="preserve"> </w:t>
      </w:r>
      <w:r w:rsidRPr="00401933">
        <w:rPr>
          <w:b/>
          <w:sz w:val="28"/>
          <w:szCs w:val="28"/>
        </w:rPr>
        <w:t xml:space="preserve"> POMPA PRZEPONOWA (Instrukcja obsługi)</w:t>
      </w:r>
      <w:bookmarkEnd w:id="27"/>
    </w:p>
    <w:p w:rsidR="00401933" w:rsidRDefault="00401933" w:rsidP="001105FF">
      <w:pPr>
        <w:shd w:val="clear" w:color="auto" w:fill="FFFFFF"/>
        <w:tabs>
          <w:tab w:val="left" w:pos="708"/>
          <w:tab w:val="left" w:pos="1416"/>
          <w:tab w:val="left" w:pos="2124"/>
          <w:tab w:val="left" w:pos="5595"/>
        </w:tabs>
        <w:spacing w:before="120"/>
        <w:ind w:left="67"/>
        <w:outlineLvl w:val="2"/>
        <w:rPr>
          <w:b/>
          <w:sz w:val="20"/>
          <w:szCs w:val="20"/>
        </w:rPr>
      </w:pPr>
      <w:bookmarkStart w:id="28" w:name="_Toc299102096"/>
      <w:r>
        <w:rPr>
          <w:b/>
          <w:sz w:val="20"/>
          <w:szCs w:val="20"/>
        </w:rPr>
        <w:t>3.1</w:t>
      </w:r>
      <w:r>
        <w:rPr>
          <w:b/>
          <w:sz w:val="20"/>
          <w:szCs w:val="20"/>
        </w:rPr>
        <w:tab/>
      </w:r>
      <w:r w:rsidRPr="007060D6">
        <w:rPr>
          <w:b/>
          <w:sz w:val="22"/>
          <w:szCs w:val="22"/>
        </w:rPr>
        <w:t>Przeznaczenie</w:t>
      </w:r>
      <w:bookmarkEnd w:id="28"/>
      <w:r>
        <w:rPr>
          <w:b/>
          <w:sz w:val="20"/>
          <w:szCs w:val="20"/>
        </w:rPr>
        <w:t xml:space="preserve"> </w:t>
      </w:r>
      <w:r w:rsidR="001105FF">
        <w:rPr>
          <w:b/>
          <w:sz w:val="20"/>
          <w:szCs w:val="20"/>
        </w:rPr>
        <w:tab/>
      </w:r>
      <w:r w:rsidR="001105FF">
        <w:rPr>
          <w:b/>
          <w:sz w:val="20"/>
          <w:szCs w:val="20"/>
        </w:rPr>
        <w:tab/>
      </w:r>
    </w:p>
    <w:p w:rsidR="00401933" w:rsidRPr="007060D6" w:rsidRDefault="00401933" w:rsidP="00F665B1">
      <w:pPr>
        <w:shd w:val="clear" w:color="auto" w:fill="FFFFFF"/>
        <w:spacing w:before="120"/>
        <w:ind w:left="67"/>
        <w:rPr>
          <w:sz w:val="22"/>
          <w:szCs w:val="22"/>
        </w:rPr>
      </w:pPr>
      <w:r w:rsidRPr="007060D6">
        <w:rPr>
          <w:sz w:val="22"/>
          <w:szCs w:val="22"/>
        </w:rPr>
        <w:t>Pompa przeponowa (rys. 8) przeznaczona jest głównie do tłoczenia cieczy roboczej (roztwory lub zawiesiny wodne) w opryskiwaczach ciągnikowych. Konstrukcja pompy zapewnia wysoką odporność na agresywne działanie środków ochrony roślin. Pompa przystosowana jest do napędu od WOM ciągnika rolniczego przy pomocy wału przegubowo - teleskopowego.</w:t>
      </w:r>
    </w:p>
    <w:p w:rsidR="00401933" w:rsidRPr="007060D6" w:rsidRDefault="00401933" w:rsidP="00F665B1">
      <w:pPr>
        <w:numPr>
          <w:ilvl w:val="1"/>
          <w:numId w:val="3"/>
        </w:numPr>
        <w:shd w:val="clear" w:color="auto" w:fill="FFFFFF"/>
        <w:tabs>
          <w:tab w:val="left" w:pos="712"/>
        </w:tabs>
        <w:spacing w:before="120"/>
        <w:outlineLvl w:val="2"/>
        <w:rPr>
          <w:b/>
          <w:sz w:val="22"/>
          <w:szCs w:val="22"/>
        </w:rPr>
      </w:pPr>
      <w:bookmarkStart w:id="29" w:name="_Toc299102097"/>
      <w:r w:rsidRPr="007060D6">
        <w:rPr>
          <w:b/>
          <w:sz w:val="22"/>
          <w:szCs w:val="22"/>
        </w:rPr>
        <w:t>Dane techniczne</w:t>
      </w:r>
      <w:bookmarkEnd w:id="29"/>
    </w:p>
    <w:p w:rsidR="00401933" w:rsidRPr="007060D6" w:rsidRDefault="00401933" w:rsidP="00497245">
      <w:pPr>
        <w:numPr>
          <w:ilvl w:val="0"/>
          <w:numId w:val="1"/>
        </w:numPr>
        <w:shd w:val="clear" w:color="auto" w:fill="FFFFFF"/>
        <w:tabs>
          <w:tab w:val="left" w:pos="787"/>
        </w:tabs>
        <w:spacing w:before="120"/>
        <w:ind w:left="782" w:hanging="357"/>
        <w:contextualSpacing/>
        <w:rPr>
          <w:sz w:val="22"/>
          <w:szCs w:val="22"/>
        </w:rPr>
      </w:pPr>
      <w:r w:rsidRPr="007060D6">
        <w:rPr>
          <w:sz w:val="22"/>
          <w:szCs w:val="22"/>
        </w:rPr>
        <w:t xml:space="preserve">Wydajność przy 540 </w:t>
      </w:r>
      <w:proofErr w:type="spellStart"/>
      <w:r w:rsidRPr="007060D6">
        <w:rPr>
          <w:sz w:val="22"/>
          <w:szCs w:val="22"/>
        </w:rPr>
        <w:t>obr</w:t>
      </w:r>
      <w:proofErr w:type="spellEnd"/>
      <w:r w:rsidR="009142DA" w:rsidRPr="007060D6">
        <w:rPr>
          <w:sz w:val="22"/>
          <w:szCs w:val="22"/>
        </w:rPr>
        <w:t>/</w:t>
      </w:r>
      <w:r w:rsidRPr="007060D6">
        <w:rPr>
          <w:sz w:val="22"/>
          <w:szCs w:val="22"/>
        </w:rPr>
        <w:t>min</w:t>
      </w:r>
      <w:r w:rsidRPr="007060D6">
        <w:rPr>
          <w:sz w:val="22"/>
          <w:szCs w:val="22"/>
        </w:rPr>
        <w:tab/>
      </w:r>
      <w:r w:rsidR="009071F6" w:rsidRPr="007060D6">
        <w:rPr>
          <w:sz w:val="22"/>
          <w:szCs w:val="22"/>
        </w:rPr>
        <w:tab/>
      </w:r>
      <w:smartTag w:uri="urn:schemas-microsoft-com:office:smarttags" w:element="metricconverter">
        <w:smartTagPr>
          <w:attr w:name="ProductID" w:val="65 l"/>
        </w:smartTagPr>
        <w:r w:rsidRPr="007060D6">
          <w:rPr>
            <w:sz w:val="22"/>
            <w:szCs w:val="22"/>
          </w:rPr>
          <w:t>65 l</w:t>
        </w:r>
      </w:smartTag>
      <w:r w:rsidRPr="007060D6">
        <w:rPr>
          <w:sz w:val="22"/>
          <w:szCs w:val="22"/>
        </w:rPr>
        <w:t xml:space="preserve"> / min </w:t>
      </w:r>
    </w:p>
    <w:p w:rsidR="00401933" w:rsidRPr="007060D6" w:rsidRDefault="00401933" w:rsidP="00497245">
      <w:pPr>
        <w:numPr>
          <w:ilvl w:val="0"/>
          <w:numId w:val="1"/>
        </w:numPr>
        <w:shd w:val="clear" w:color="auto" w:fill="FFFFFF"/>
        <w:tabs>
          <w:tab w:val="left" w:pos="787"/>
        </w:tabs>
        <w:spacing w:before="120"/>
        <w:ind w:left="782" w:hanging="357"/>
        <w:contextualSpacing/>
        <w:rPr>
          <w:sz w:val="22"/>
          <w:szCs w:val="22"/>
        </w:rPr>
      </w:pPr>
      <w:r w:rsidRPr="007060D6">
        <w:rPr>
          <w:sz w:val="22"/>
          <w:szCs w:val="22"/>
        </w:rPr>
        <w:t>Maksymalne ciśnienie robocze</w:t>
      </w:r>
      <w:r w:rsidRPr="007060D6">
        <w:rPr>
          <w:sz w:val="22"/>
          <w:szCs w:val="22"/>
        </w:rPr>
        <w:tab/>
      </w:r>
      <w:r w:rsidR="009071F6" w:rsidRPr="007060D6">
        <w:rPr>
          <w:sz w:val="22"/>
          <w:szCs w:val="22"/>
        </w:rPr>
        <w:tab/>
      </w:r>
      <w:r w:rsidRPr="007060D6">
        <w:rPr>
          <w:sz w:val="22"/>
          <w:szCs w:val="22"/>
        </w:rPr>
        <w:t xml:space="preserve">2 </w:t>
      </w:r>
      <w:proofErr w:type="spellStart"/>
      <w:r w:rsidRPr="007060D6">
        <w:rPr>
          <w:sz w:val="22"/>
          <w:szCs w:val="22"/>
        </w:rPr>
        <w:t>Mpa</w:t>
      </w:r>
      <w:proofErr w:type="spellEnd"/>
    </w:p>
    <w:p w:rsidR="00401933" w:rsidRPr="007060D6" w:rsidRDefault="00401933" w:rsidP="00497245">
      <w:pPr>
        <w:numPr>
          <w:ilvl w:val="0"/>
          <w:numId w:val="1"/>
        </w:numPr>
        <w:shd w:val="clear" w:color="auto" w:fill="FFFFFF"/>
        <w:tabs>
          <w:tab w:val="left" w:pos="787"/>
        </w:tabs>
        <w:spacing w:before="120"/>
        <w:ind w:left="782" w:hanging="357"/>
        <w:contextualSpacing/>
        <w:rPr>
          <w:sz w:val="22"/>
          <w:szCs w:val="22"/>
        </w:rPr>
      </w:pPr>
      <w:r w:rsidRPr="007060D6">
        <w:rPr>
          <w:sz w:val="22"/>
          <w:szCs w:val="22"/>
        </w:rPr>
        <w:t xml:space="preserve">Kierunek obrotu wałka pompy </w:t>
      </w:r>
      <w:r w:rsidRPr="007060D6">
        <w:rPr>
          <w:sz w:val="22"/>
          <w:szCs w:val="22"/>
        </w:rPr>
        <w:tab/>
      </w:r>
      <w:r w:rsidR="009071F6" w:rsidRPr="007060D6">
        <w:rPr>
          <w:sz w:val="22"/>
          <w:szCs w:val="22"/>
        </w:rPr>
        <w:tab/>
      </w:r>
      <w:r w:rsidRPr="007060D6">
        <w:rPr>
          <w:sz w:val="22"/>
          <w:szCs w:val="22"/>
        </w:rPr>
        <w:t>dowolny</w:t>
      </w:r>
    </w:p>
    <w:p w:rsidR="00401933" w:rsidRPr="007060D6" w:rsidRDefault="00401933" w:rsidP="00497245">
      <w:pPr>
        <w:numPr>
          <w:ilvl w:val="0"/>
          <w:numId w:val="1"/>
        </w:numPr>
        <w:shd w:val="clear" w:color="auto" w:fill="FFFFFF"/>
        <w:tabs>
          <w:tab w:val="left" w:pos="787"/>
        </w:tabs>
        <w:spacing w:before="120"/>
        <w:ind w:left="782" w:hanging="357"/>
        <w:contextualSpacing/>
        <w:rPr>
          <w:sz w:val="22"/>
          <w:szCs w:val="22"/>
        </w:rPr>
      </w:pPr>
      <w:r w:rsidRPr="007060D6">
        <w:rPr>
          <w:sz w:val="22"/>
          <w:szCs w:val="22"/>
        </w:rPr>
        <w:t xml:space="preserve">Pobór mocy </w:t>
      </w:r>
      <w:r w:rsidRPr="007060D6">
        <w:rPr>
          <w:sz w:val="22"/>
          <w:szCs w:val="22"/>
        </w:rPr>
        <w:tab/>
      </w:r>
      <w:r w:rsidRPr="007060D6">
        <w:rPr>
          <w:sz w:val="22"/>
          <w:szCs w:val="22"/>
        </w:rPr>
        <w:tab/>
      </w:r>
      <w:r w:rsidRPr="007060D6">
        <w:rPr>
          <w:sz w:val="22"/>
          <w:szCs w:val="22"/>
        </w:rPr>
        <w:tab/>
      </w:r>
      <w:r w:rsidRPr="007060D6">
        <w:rPr>
          <w:sz w:val="22"/>
          <w:szCs w:val="22"/>
        </w:rPr>
        <w:tab/>
        <w:t xml:space="preserve">3.2 </w:t>
      </w:r>
      <w:proofErr w:type="spellStart"/>
      <w:r w:rsidRPr="007060D6">
        <w:rPr>
          <w:sz w:val="22"/>
          <w:szCs w:val="22"/>
        </w:rPr>
        <w:t>kW</w:t>
      </w:r>
      <w:proofErr w:type="spellEnd"/>
    </w:p>
    <w:p w:rsidR="00401933" w:rsidRPr="007060D6" w:rsidRDefault="00401933" w:rsidP="00497245">
      <w:pPr>
        <w:numPr>
          <w:ilvl w:val="0"/>
          <w:numId w:val="1"/>
        </w:numPr>
        <w:shd w:val="clear" w:color="auto" w:fill="FFFFFF"/>
        <w:tabs>
          <w:tab w:val="left" w:pos="787"/>
        </w:tabs>
        <w:spacing w:before="120"/>
        <w:ind w:left="782" w:hanging="357"/>
        <w:contextualSpacing/>
        <w:rPr>
          <w:sz w:val="22"/>
          <w:szCs w:val="22"/>
        </w:rPr>
      </w:pPr>
      <w:r w:rsidRPr="007060D6">
        <w:rPr>
          <w:sz w:val="22"/>
          <w:szCs w:val="22"/>
        </w:rPr>
        <w:t xml:space="preserve">Masa </w:t>
      </w:r>
      <w:r w:rsidRPr="007060D6">
        <w:rPr>
          <w:sz w:val="22"/>
          <w:szCs w:val="22"/>
        </w:rPr>
        <w:tab/>
      </w:r>
      <w:r w:rsidRPr="007060D6">
        <w:rPr>
          <w:sz w:val="22"/>
          <w:szCs w:val="22"/>
        </w:rPr>
        <w:tab/>
      </w:r>
      <w:r w:rsidRPr="007060D6">
        <w:rPr>
          <w:sz w:val="22"/>
          <w:szCs w:val="22"/>
        </w:rPr>
        <w:tab/>
      </w:r>
      <w:r w:rsidRPr="007060D6">
        <w:rPr>
          <w:sz w:val="22"/>
          <w:szCs w:val="22"/>
        </w:rPr>
        <w:tab/>
      </w:r>
      <w:r w:rsidRPr="007060D6">
        <w:rPr>
          <w:sz w:val="22"/>
          <w:szCs w:val="22"/>
        </w:rPr>
        <w:tab/>
      </w:r>
      <w:smartTag w:uri="urn:schemas-microsoft-com:office:smarttags" w:element="metricconverter">
        <w:smartTagPr>
          <w:attr w:name="ProductID" w:val="20,5 kg"/>
        </w:smartTagPr>
        <w:r w:rsidRPr="007060D6">
          <w:rPr>
            <w:sz w:val="22"/>
            <w:szCs w:val="22"/>
          </w:rPr>
          <w:t>20,5 kg</w:t>
        </w:r>
      </w:smartTag>
    </w:p>
    <w:p w:rsidR="00401933" w:rsidRPr="007060D6" w:rsidRDefault="00401933" w:rsidP="00497245">
      <w:pPr>
        <w:numPr>
          <w:ilvl w:val="0"/>
          <w:numId w:val="1"/>
        </w:numPr>
        <w:shd w:val="clear" w:color="auto" w:fill="FFFFFF"/>
        <w:tabs>
          <w:tab w:val="left" w:pos="787"/>
        </w:tabs>
        <w:spacing w:before="120"/>
        <w:ind w:left="782" w:hanging="357"/>
        <w:contextualSpacing/>
        <w:rPr>
          <w:sz w:val="22"/>
          <w:szCs w:val="22"/>
        </w:rPr>
      </w:pPr>
      <w:r w:rsidRPr="007060D6">
        <w:rPr>
          <w:sz w:val="22"/>
          <w:szCs w:val="22"/>
        </w:rPr>
        <w:t xml:space="preserve">Gabaryty (dług. X szer. X wys.) </w:t>
      </w:r>
      <w:r w:rsidRPr="007060D6">
        <w:rPr>
          <w:sz w:val="22"/>
          <w:szCs w:val="22"/>
        </w:rPr>
        <w:tab/>
      </w:r>
      <w:r w:rsidR="009071F6" w:rsidRPr="007060D6">
        <w:rPr>
          <w:sz w:val="22"/>
          <w:szCs w:val="22"/>
        </w:rPr>
        <w:tab/>
      </w:r>
      <w:r w:rsidRPr="007060D6">
        <w:rPr>
          <w:sz w:val="22"/>
          <w:szCs w:val="22"/>
        </w:rPr>
        <w:t xml:space="preserve">140 X 290 X </w:t>
      </w:r>
      <w:smartTag w:uri="urn:schemas-microsoft-com:office:smarttags" w:element="metricconverter">
        <w:smartTagPr>
          <w:attr w:name="ProductID" w:val="270 mm"/>
        </w:smartTagPr>
        <w:r w:rsidRPr="007060D6">
          <w:rPr>
            <w:sz w:val="22"/>
            <w:szCs w:val="22"/>
          </w:rPr>
          <w:t>270 mm</w:t>
        </w:r>
      </w:smartTag>
    </w:p>
    <w:p w:rsidR="00BB22BE" w:rsidRDefault="008D58F6" w:rsidP="00BB22BE">
      <w:pPr>
        <w:shd w:val="clear" w:color="auto" w:fill="FFFFFF"/>
        <w:spacing w:before="120"/>
        <w:rPr>
          <w:sz w:val="20"/>
          <w:szCs w:val="20"/>
        </w:rPr>
      </w:pPr>
      <w:r>
        <w:rPr>
          <w:noProof/>
          <w:lang w:eastAsia="pl-PL"/>
        </w:rPr>
        <w:drawing>
          <wp:inline distT="0" distB="0" distL="0" distR="0">
            <wp:extent cx="2324100" cy="23241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lum bright="-18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2324100"/>
                    </a:xfrm>
                    <a:prstGeom prst="rect">
                      <a:avLst/>
                    </a:prstGeom>
                    <a:solidFill>
                      <a:srgbClr val="FFFFFF">
                        <a:alpha val="0"/>
                      </a:srgbClr>
                    </a:solidFill>
                    <a:ln>
                      <a:noFill/>
                    </a:ln>
                  </pic:spPr>
                </pic:pic>
              </a:graphicData>
            </a:graphic>
          </wp:inline>
        </w:drawing>
      </w:r>
      <w:r w:rsidR="00BB22BE">
        <w:rPr>
          <w:rFonts w:cs="Arial"/>
          <w:bCs/>
          <w:spacing w:val="-6"/>
          <w:sz w:val="20"/>
          <w:szCs w:val="20"/>
        </w:rPr>
        <w:t xml:space="preserve">  </w:t>
      </w:r>
      <w:r w:rsidR="00BB22BE" w:rsidRPr="00BB22BE">
        <w:rPr>
          <w:rFonts w:cs="Arial"/>
          <w:bCs/>
          <w:spacing w:val="-6"/>
          <w:sz w:val="20"/>
          <w:szCs w:val="20"/>
        </w:rPr>
        <w:t>RYS.4 POMPA PRZEPONOWA</w:t>
      </w:r>
      <w:r w:rsidR="00401933">
        <w:rPr>
          <w:sz w:val="20"/>
          <w:szCs w:val="20"/>
        </w:rPr>
        <w:t xml:space="preserve"> </w:t>
      </w:r>
    </w:p>
    <w:p w:rsidR="00401933" w:rsidRDefault="00401933" w:rsidP="00F665B1">
      <w:pPr>
        <w:shd w:val="clear" w:color="auto" w:fill="FFFFFF"/>
        <w:spacing w:before="120"/>
        <w:ind w:left="67"/>
        <w:rPr>
          <w:sz w:val="20"/>
          <w:szCs w:val="20"/>
        </w:rPr>
      </w:pPr>
      <w:r>
        <w:rPr>
          <w:sz w:val="20"/>
          <w:szCs w:val="20"/>
        </w:rPr>
        <w:t xml:space="preserve">1 - Korpus pompy,   2 - WPM, 3 - powietrznik,   4 - zawór powietrznika, 5 wskaźnik bagnetowy poziomu oleju, 6 - korek spustowy wody z prawej i lewe strony, 7 - głowica, 8 - kolektor, 9 - </w:t>
      </w:r>
      <w:proofErr w:type="spellStart"/>
      <w:r>
        <w:rPr>
          <w:sz w:val="20"/>
          <w:szCs w:val="20"/>
        </w:rPr>
        <w:t>ruby</w:t>
      </w:r>
      <w:proofErr w:type="spellEnd"/>
      <w:r>
        <w:rPr>
          <w:sz w:val="20"/>
          <w:szCs w:val="20"/>
        </w:rPr>
        <w:t xml:space="preserve"> mocujące, 10 - króciec tłoczny</w:t>
      </w:r>
    </w:p>
    <w:p w:rsidR="00401933" w:rsidRPr="007060D6" w:rsidRDefault="00401933" w:rsidP="007060D6">
      <w:pPr>
        <w:shd w:val="clear" w:color="auto" w:fill="FFFFFF"/>
        <w:spacing w:before="120"/>
        <w:ind w:left="67"/>
        <w:contextualSpacing/>
        <w:outlineLvl w:val="2"/>
        <w:rPr>
          <w:b/>
          <w:sz w:val="22"/>
          <w:szCs w:val="22"/>
        </w:rPr>
      </w:pPr>
      <w:bookmarkStart w:id="30" w:name="_Toc299102098"/>
      <w:r w:rsidRPr="007060D6">
        <w:rPr>
          <w:b/>
          <w:sz w:val="22"/>
          <w:szCs w:val="22"/>
        </w:rPr>
        <w:t>3.3</w:t>
      </w:r>
      <w:r w:rsidRPr="007060D6">
        <w:rPr>
          <w:b/>
          <w:sz w:val="22"/>
          <w:szCs w:val="22"/>
        </w:rPr>
        <w:tab/>
        <w:t>Przygotowanie pompy do pracy</w:t>
      </w:r>
      <w:bookmarkEnd w:id="30"/>
    </w:p>
    <w:p w:rsidR="00401933" w:rsidRPr="007060D6" w:rsidRDefault="00401933" w:rsidP="007060D6">
      <w:pPr>
        <w:shd w:val="clear" w:color="auto" w:fill="FFFFFF"/>
        <w:spacing w:before="120"/>
        <w:ind w:left="67"/>
        <w:contextualSpacing/>
        <w:rPr>
          <w:sz w:val="22"/>
          <w:szCs w:val="22"/>
        </w:rPr>
      </w:pPr>
      <w:r w:rsidRPr="007060D6">
        <w:rPr>
          <w:sz w:val="22"/>
          <w:szCs w:val="22"/>
        </w:rPr>
        <w:t xml:space="preserve">Przed uruchomieniem pompy należy sprawdzić poziom oleju oraz ciśnienie powietrza w powietrzniku. Poziom oleju na wskaźniku bagnetowym powinien być utrzymany pomiędzy  kreskami min i </w:t>
      </w:r>
      <w:proofErr w:type="spellStart"/>
      <w:r w:rsidRPr="007060D6">
        <w:rPr>
          <w:sz w:val="22"/>
          <w:szCs w:val="22"/>
        </w:rPr>
        <w:t>max</w:t>
      </w:r>
      <w:proofErr w:type="spellEnd"/>
      <w:r w:rsidRPr="007060D6">
        <w:rPr>
          <w:sz w:val="22"/>
          <w:szCs w:val="22"/>
        </w:rPr>
        <w:t>. Ciśnienie w powietrzniku można uzupełnić przy użyciu sprężarki, pompki samochodowej, lub rowerowej. Pompka rowerowa można pompować po nakręceniu na zawór powietrznika kapturka redukcyjnego.</w:t>
      </w:r>
    </w:p>
    <w:p w:rsidR="00401933" w:rsidRPr="007060D6" w:rsidRDefault="00401933" w:rsidP="007060D6">
      <w:pPr>
        <w:shd w:val="clear" w:color="auto" w:fill="FFFFFF"/>
        <w:spacing w:before="120"/>
        <w:ind w:left="67"/>
        <w:contextualSpacing/>
        <w:outlineLvl w:val="2"/>
        <w:rPr>
          <w:b/>
          <w:sz w:val="22"/>
          <w:szCs w:val="22"/>
        </w:rPr>
      </w:pPr>
      <w:bookmarkStart w:id="31" w:name="_Toc299102099"/>
      <w:r w:rsidRPr="007060D6">
        <w:rPr>
          <w:b/>
          <w:sz w:val="22"/>
          <w:szCs w:val="22"/>
        </w:rPr>
        <w:t>3.4</w:t>
      </w:r>
      <w:r w:rsidRPr="007060D6">
        <w:rPr>
          <w:b/>
          <w:sz w:val="22"/>
          <w:szCs w:val="22"/>
        </w:rPr>
        <w:tab/>
        <w:t>Obsługa techniczna</w:t>
      </w:r>
      <w:bookmarkEnd w:id="31"/>
    </w:p>
    <w:p w:rsidR="00401933" w:rsidRPr="007060D6" w:rsidRDefault="00401933" w:rsidP="007060D6">
      <w:pPr>
        <w:shd w:val="clear" w:color="auto" w:fill="FFFFFF"/>
        <w:spacing w:before="120"/>
        <w:ind w:left="67"/>
        <w:contextualSpacing/>
        <w:rPr>
          <w:sz w:val="22"/>
          <w:szCs w:val="22"/>
        </w:rPr>
      </w:pPr>
      <w:r w:rsidRPr="007060D6">
        <w:rPr>
          <w:sz w:val="22"/>
          <w:szCs w:val="22"/>
        </w:rPr>
        <w:t>W celu zapewnienia długotrwałej i niezawodnej pracy pompy należy:- każdorazowo po zakończeniu pracy układ cieczowy przepłukać czystą wodą.</w:t>
      </w:r>
    </w:p>
    <w:p w:rsidR="00401933" w:rsidRPr="007060D6" w:rsidRDefault="00BC273F" w:rsidP="007060D6">
      <w:pPr>
        <w:shd w:val="clear" w:color="auto" w:fill="FFFFFF"/>
        <w:spacing w:before="120"/>
        <w:contextualSpacing/>
        <w:rPr>
          <w:sz w:val="22"/>
          <w:szCs w:val="22"/>
        </w:rPr>
      </w:pPr>
      <w:r w:rsidRPr="007060D6">
        <w:rPr>
          <w:sz w:val="22"/>
          <w:szCs w:val="22"/>
        </w:rPr>
        <w:t>P</w:t>
      </w:r>
      <w:r w:rsidR="00401933" w:rsidRPr="007060D6">
        <w:rPr>
          <w:sz w:val="22"/>
          <w:szCs w:val="22"/>
        </w:rPr>
        <w:t>o zakończonym sezonie eksploatacyjnym oraz w okresie przymrozków wiosną i jesienią spuszczać resztki wody z głowic.</w:t>
      </w:r>
    </w:p>
    <w:p w:rsidR="00401933" w:rsidRPr="007060D6" w:rsidRDefault="00401933" w:rsidP="007060D6">
      <w:pPr>
        <w:shd w:val="clear" w:color="auto" w:fill="FFFFFF"/>
        <w:tabs>
          <w:tab w:val="left" w:pos="139"/>
        </w:tabs>
        <w:spacing w:before="120"/>
        <w:contextualSpacing/>
        <w:jc w:val="both"/>
        <w:rPr>
          <w:sz w:val="22"/>
          <w:szCs w:val="22"/>
        </w:rPr>
      </w:pPr>
      <w:r w:rsidRPr="007060D6">
        <w:rPr>
          <w:b/>
          <w:sz w:val="22"/>
          <w:szCs w:val="22"/>
        </w:rPr>
        <w:t>Uwaga</w:t>
      </w:r>
      <w:r w:rsidR="00BC273F" w:rsidRPr="007060D6">
        <w:rPr>
          <w:b/>
          <w:sz w:val="22"/>
          <w:szCs w:val="22"/>
        </w:rPr>
        <w:t>!</w:t>
      </w:r>
      <w:r w:rsidRPr="007060D6">
        <w:rPr>
          <w:sz w:val="22"/>
          <w:szCs w:val="22"/>
        </w:rPr>
        <w:t xml:space="preserve"> Nie spuszczona woda może zamarznąć, co grozi uszkodzeniem pompy</w:t>
      </w:r>
      <w:r w:rsidR="00BC273F" w:rsidRPr="007060D6">
        <w:rPr>
          <w:sz w:val="22"/>
          <w:szCs w:val="22"/>
        </w:rPr>
        <w:t>!</w:t>
      </w:r>
    </w:p>
    <w:p w:rsidR="00BC273F" w:rsidRPr="007060D6" w:rsidRDefault="00BC273F" w:rsidP="007060D6">
      <w:pPr>
        <w:shd w:val="clear" w:color="auto" w:fill="FFFFFF"/>
        <w:tabs>
          <w:tab w:val="left" w:pos="139"/>
        </w:tabs>
        <w:spacing w:before="120"/>
        <w:contextualSpacing/>
        <w:jc w:val="both"/>
        <w:rPr>
          <w:sz w:val="22"/>
          <w:szCs w:val="22"/>
        </w:rPr>
      </w:pPr>
      <w:r w:rsidRPr="007060D6">
        <w:rPr>
          <w:sz w:val="22"/>
          <w:szCs w:val="22"/>
        </w:rPr>
        <w:t>C</w:t>
      </w:r>
      <w:r w:rsidR="00401933" w:rsidRPr="007060D6">
        <w:rPr>
          <w:sz w:val="22"/>
          <w:szCs w:val="22"/>
        </w:rPr>
        <w:t>o 200 godzin oraz przed każdym nowym sezonem eksploatacyjnym wy</w:t>
      </w:r>
      <w:r w:rsidR="00401933" w:rsidRPr="007060D6">
        <w:rPr>
          <w:sz w:val="22"/>
          <w:szCs w:val="22"/>
        </w:rPr>
        <w:softHyphen/>
        <w:t>mienić olej na nowy; pierwszą wymianę oleju przeprowadzić po 50 godzinach pracy pompy,</w:t>
      </w:r>
    </w:p>
    <w:p w:rsidR="00401933" w:rsidRPr="007060D6" w:rsidRDefault="00BC273F" w:rsidP="007060D6">
      <w:pPr>
        <w:shd w:val="clear" w:color="auto" w:fill="FFFFFF"/>
        <w:tabs>
          <w:tab w:val="left" w:pos="139"/>
        </w:tabs>
        <w:spacing w:before="120"/>
        <w:contextualSpacing/>
        <w:jc w:val="both"/>
        <w:rPr>
          <w:sz w:val="22"/>
          <w:szCs w:val="22"/>
        </w:rPr>
      </w:pPr>
      <w:r w:rsidRPr="007060D6">
        <w:rPr>
          <w:sz w:val="22"/>
          <w:szCs w:val="22"/>
        </w:rPr>
        <w:t>R</w:t>
      </w:r>
      <w:r w:rsidR="00401933" w:rsidRPr="007060D6">
        <w:rPr>
          <w:sz w:val="22"/>
          <w:szCs w:val="22"/>
        </w:rPr>
        <w:t>az w roku, najlepiej przed rozpoczęciem sezonu eksploatacyjnego wymie</w:t>
      </w:r>
      <w:r w:rsidR="00401933" w:rsidRPr="007060D6">
        <w:rPr>
          <w:sz w:val="22"/>
          <w:szCs w:val="22"/>
        </w:rPr>
        <w:softHyphen/>
        <w:t>nić: przepony pompy, zaworki zwrotne oraz przeponę powietrznika na nowe,</w:t>
      </w:r>
    </w:p>
    <w:p w:rsidR="00401933" w:rsidRPr="007060D6" w:rsidRDefault="00BC273F" w:rsidP="007060D6">
      <w:pPr>
        <w:shd w:val="clear" w:color="auto" w:fill="FFFFFF"/>
        <w:tabs>
          <w:tab w:val="left" w:pos="139"/>
        </w:tabs>
        <w:spacing w:before="120"/>
        <w:contextualSpacing/>
        <w:jc w:val="both"/>
        <w:rPr>
          <w:sz w:val="22"/>
          <w:szCs w:val="22"/>
        </w:rPr>
      </w:pPr>
      <w:r w:rsidRPr="007060D6">
        <w:rPr>
          <w:sz w:val="22"/>
          <w:szCs w:val="22"/>
        </w:rPr>
        <w:t>P</w:t>
      </w:r>
      <w:r w:rsidR="00401933" w:rsidRPr="007060D6">
        <w:rPr>
          <w:sz w:val="22"/>
          <w:szCs w:val="22"/>
        </w:rPr>
        <w:t xml:space="preserve">rzez pierwsze 16 godzin pracy zespoły pompy są docierane i nie wolno przekraczać ciśnienia pracy 1,5 </w:t>
      </w:r>
      <w:proofErr w:type="spellStart"/>
      <w:r w:rsidR="00401933" w:rsidRPr="007060D6">
        <w:rPr>
          <w:sz w:val="22"/>
          <w:szCs w:val="22"/>
        </w:rPr>
        <w:t>MPa</w:t>
      </w:r>
      <w:proofErr w:type="spellEnd"/>
      <w:r w:rsidR="00401933" w:rsidRPr="007060D6">
        <w:rPr>
          <w:sz w:val="22"/>
          <w:szCs w:val="22"/>
        </w:rPr>
        <w:t>.</w:t>
      </w:r>
    </w:p>
    <w:p w:rsidR="00E50489" w:rsidRDefault="00E50489" w:rsidP="007060D6">
      <w:pPr>
        <w:shd w:val="clear" w:color="auto" w:fill="FFFFFF"/>
        <w:spacing w:before="120"/>
        <w:ind w:left="67"/>
        <w:contextualSpacing/>
        <w:rPr>
          <w:b/>
          <w:bCs/>
          <w:sz w:val="22"/>
          <w:szCs w:val="22"/>
        </w:rPr>
      </w:pPr>
    </w:p>
    <w:p w:rsidR="00401933" w:rsidRPr="007060D6" w:rsidRDefault="00401933" w:rsidP="007060D6">
      <w:pPr>
        <w:shd w:val="clear" w:color="auto" w:fill="FFFFFF"/>
        <w:spacing w:before="120"/>
        <w:ind w:left="67"/>
        <w:contextualSpacing/>
        <w:rPr>
          <w:sz w:val="22"/>
          <w:szCs w:val="22"/>
        </w:rPr>
      </w:pPr>
      <w:r w:rsidRPr="007060D6">
        <w:rPr>
          <w:b/>
          <w:bCs/>
          <w:sz w:val="22"/>
          <w:szCs w:val="22"/>
        </w:rPr>
        <w:t>Uwaga!</w:t>
      </w:r>
      <w:r w:rsidRPr="007060D6">
        <w:rPr>
          <w:sz w:val="22"/>
          <w:szCs w:val="22"/>
        </w:rPr>
        <w:t xml:space="preserve"> Nie należy przekraczać maksymalnego ciśnienia roboczego. Powłoki ochronne należy chronić przed uszkodzeniami me</w:t>
      </w:r>
      <w:r w:rsidRPr="007060D6">
        <w:rPr>
          <w:sz w:val="22"/>
          <w:szCs w:val="22"/>
        </w:rPr>
        <w:softHyphen/>
        <w:t>chanicznymi.</w:t>
      </w:r>
    </w:p>
    <w:p w:rsidR="00401933" w:rsidRPr="007060D6" w:rsidRDefault="00401933" w:rsidP="00E50489">
      <w:pPr>
        <w:rPr>
          <w:b/>
          <w:bCs/>
          <w:sz w:val="22"/>
          <w:szCs w:val="22"/>
        </w:rPr>
      </w:pPr>
      <w:r w:rsidRPr="007060D6">
        <w:rPr>
          <w:b/>
          <w:bCs/>
          <w:sz w:val="22"/>
          <w:szCs w:val="22"/>
        </w:rPr>
        <w:t>Spuszczanie resztek wody z pompy</w:t>
      </w:r>
    </w:p>
    <w:p w:rsidR="00401933" w:rsidRDefault="00401933" w:rsidP="00E50489">
      <w:pPr>
        <w:rPr>
          <w:sz w:val="22"/>
          <w:szCs w:val="22"/>
        </w:rPr>
      </w:pPr>
      <w:r w:rsidRPr="007060D6">
        <w:rPr>
          <w:sz w:val="22"/>
          <w:szCs w:val="22"/>
        </w:rPr>
        <w:t>W tym celu należy z głowicy (7) wykręcić korki spustowe (6).</w:t>
      </w:r>
    </w:p>
    <w:p w:rsidR="00E50489" w:rsidRDefault="00E50489" w:rsidP="00E50489">
      <w:pPr>
        <w:jc w:val="center"/>
        <w:rPr>
          <w:b/>
          <w:sz w:val="22"/>
          <w:szCs w:val="22"/>
        </w:rPr>
      </w:pPr>
    </w:p>
    <w:p w:rsidR="00011E32" w:rsidRPr="00E50489" w:rsidRDefault="00011E32" w:rsidP="00E50489">
      <w:pPr>
        <w:jc w:val="center"/>
        <w:rPr>
          <w:b/>
          <w:sz w:val="22"/>
          <w:szCs w:val="22"/>
        </w:rPr>
      </w:pPr>
      <w:r w:rsidRPr="00E50489">
        <w:rPr>
          <w:b/>
          <w:sz w:val="22"/>
          <w:szCs w:val="22"/>
        </w:rPr>
        <w:t xml:space="preserve">INSTRUKCJA OPRÓŻNIANIA POMPY „UDOR” </w:t>
      </w:r>
      <w:r w:rsidRPr="00E50489">
        <w:rPr>
          <w:b/>
          <w:sz w:val="22"/>
          <w:szCs w:val="22"/>
        </w:rPr>
        <w:br/>
        <w:t>( ZAPOBIEGANIE ZAMARZNIĘCIU PŁYNU)</w:t>
      </w:r>
    </w:p>
    <w:p w:rsidR="00011E32" w:rsidRPr="00011E32" w:rsidRDefault="00011E32" w:rsidP="00E50489">
      <w:r w:rsidRPr="00011E32">
        <w:t>Odkręcić KORKI WYLEWOWE pompy ( powinny znajdować się na spodzie pompy).</w:t>
      </w:r>
    </w:p>
    <w:p w:rsidR="00011E32" w:rsidRPr="00011E32" w:rsidRDefault="00011E32" w:rsidP="00E50489">
      <w:r w:rsidRPr="00011E32">
        <w:t xml:space="preserve">Kilka razy przekręcić wałkiem WOM w celu poruszenia mechanizmu pompy </w:t>
      </w:r>
    </w:p>
    <w:p w:rsidR="00011E32" w:rsidRPr="00011E32" w:rsidRDefault="00011E32" w:rsidP="00011E32">
      <w:pPr>
        <w:pStyle w:val="Akapitzlist"/>
        <w:rPr>
          <w:rFonts w:ascii="Times New Roman" w:hAnsi="Times New Roman"/>
        </w:rPr>
      </w:pPr>
      <w:r w:rsidRPr="00011E32">
        <w:rPr>
          <w:rFonts w:ascii="Times New Roman" w:hAnsi="Times New Roman"/>
        </w:rPr>
        <w:t xml:space="preserve">( uwaga! Podstawić miskę na wyciekającą ciecz). </w:t>
      </w:r>
    </w:p>
    <w:p w:rsidR="00011E32" w:rsidRPr="00011E32" w:rsidRDefault="00011E32" w:rsidP="00011E32">
      <w:pPr>
        <w:pStyle w:val="Akapitzlist"/>
        <w:numPr>
          <w:ilvl w:val="0"/>
          <w:numId w:val="39"/>
        </w:numPr>
        <w:rPr>
          <w:rFonts w:ascii="Times New Roman" w:hAnsi="Times New Roman"/>
        </w:rPr>
      </w:pPr>
      <w:r w:rsidRPr="00011E32">
        <w:rPr>
          <w:rFonts w:ascii="Times New Roman" w:hAnsi="Times New Roman"/>
        </w:rPr>
        <w:t xml:space="preserve">Kiedy cała ciecz wycieknie – zalać pompę (przez otwór zasilający </w:t>
      </w:r>
      <w:r w:rsidRPr="00011E32">
        <w:rPr>
          <w:rFonts w:ascii="Times New Roman" w:hAnsi="Times New Roman"/>
          <w:smallCaps/>
        </w:rPr>
        <w:t>zimowym płynem do chłodnic</w:t>
      </w:r>
      <w:r w:rsidRPr="00011E32">
        <w:rPr>
          <w:rFonts w:ascii="Times New Roman" w:hAnsi="Times New Roman"/>
        </w:rPr>
        <w:t xml:space="preserve"> ( np. </w:t>
      </w:r>
      <w:proofErr w:type="spellStart"/>
      <w:r w:rsidRPr="00011E32">
        <w:rPr>
          <w:rFonts w:ascii="Times New Roman" w:hAnsi="Times New Roman"/>
        </w:rPr>
        <w:t>Borygo</w:t>
      </w:r>
      <w:proofErr w:type="spellEnd"/>
      <w:r w:rsidRPr="00011E32">
        <w:rPr>
          <w:rFonts w:ascii="Times New Roman" w:hAnsi="Times New Roman"/>
        </w:rPr>
        <w:t xml:space="preserve">). </w:t>
      </w:r>
    </w:p>
    <w:p w:rsidR="00011E32" w:rsidRPr="00011E32" w:rsidRDefault="00011E32" w:rsidP="007060D6">
      <w:pPr>
        <w:pStyle w:val="Akapitzlist"/>
        <w:numPr>
          <w:ilvl w:val="0"/>
          <w:numId w:val="39"/>
        </w:numPr>
        <w:shd w:val="clear" w:color="auto" w:fill="FFFFFF"/>
        <w:spacing w:before="120"/>
      </w:pPr>
      <w:r w:rsidRPr="00011E32">
        <w:rPr>
          <w:rFonts w:ascii="Times New Roman" w:hAnsi="Times New Roman"/>
        </w:rPr>
        <w:t xml:space="preserve">Przed startem maszyny w nowym sezonie ponownie wykonać czynności 1 i 2 – i zalać pompę wodą ( przepłukać układ z płynu do chłodnic). </w:t>
      </w:r>
    </w:p>
    <w:p w:rsidR="00401933" w:rsidRPr="007060D6" w:rsidRDefault="00401933" w:rsidP="007060D6">
      <w:pPr>
        <w:shd w:val="clear" w:color="auto" w:fill="FFFFFF"/>
        <w:spacing w:before="120"/>
        <w:contextualSpacing/>
        <w:jc w:val="center"/>
        <w:rPr>
          <w:b/>
          <w:bCs/>
          <w:sz w:val="22"/>
          <w:szCs w:val="22"/>
        </w:rPr>
      </w:pPr>
      <w:r w:rsidRPr="007060D6">
        <w:rPr>
          <w:b/>
          <w:bCs/>
          <w:sz w:val="22"/>
          <w:szCs w:val="22"/>
        </w:rPr>
        <w:t>Wymiana oleju</w:t>
      </w:r>
    </w:p>
    <w:p w:rsidR="00401933" w:rsidRPr="007060D6" w:rsidRDefault="00401933" w:rsidP="007060D6">
      <w:pPr>
        <w:shd w:val="clear" w:color="auto" w:fill="FFFFFF"/>
        <w:spacing w:before="120"/>
        <w:ind w:left="67"/>
        <w:contextualSpacing/>
        <w:rPr>
          <w:sz w:val="22"/>
          <w:szCs w:val="22"/>
        </w:rPr>
      </w:pPr>
      <w:r w:rsidRPr="007060D6">
        <w:rPr>
          <w:sz w:val="22"/>
          <w:szCs w:val="22"/>
        </w:rPr>
        <w:t>Aby wymienić olej w pompie należy odkręcić korek spustowy i spuścić zużyty olej. Olej należy spuszczać z rozgrzanej pompy. Po spuszczeniu oleju i wkrę</w:t>
      </w:r>
      <w:r w:rsidRPr="007060D6">
        <w:rPr>
          <w:sz w:val="22"/>
          <w:szCs w:val="22"/>
        </w:rPr>
        <w:softHyphen/>
        <w:t xml:space="preserve">ceniu korka spustowego należy wlać przez korek wlewowy olej </w:t>
      </w:r>
      <w:proofErr w:type="spellStart"/>
      <w:r w:rsidRPr="007060D6">
        <w:rPr>
          <w:sz w:val="22"/>
          <w:szCs w:val="22"/>
        </w:rPr>
        <w:t>Hipol</w:t>
      </w:r>
      <w:proofErr w:type="spellEnd"/>
      <w:r w:rsidRPr="007060D6">
        <w:rPr>
          <w:sz w:val="22"/>
          <w:szCs w:val="22"/>
        </w:rPr>
        <w:t xml:space="preserve"> 10, w ilości 220 cm3 (0,22 I).</w:t>
      </w:r>
    </w:p>
    <w:p w:rsidR="00401933" w:rsidRPr="007060D6" w:rsidRDefault="00401933" w:rsidP="007060D6">
      <w:pPr>
        <w:shd w:val="clear" w:color="auto" w:fill="FFFFFF"/>
        <w:spacing w:before="120"/>
        <w:contextualSpacing/>
        <w:jc w:val="center"/>
        <w:rPr>
          <w:b/>
          <w:bCs/>
          <w:sz w:val="22"/>
          <w:szCs w:val="22"/>
        </w:rPr>
      </w:pPr>
      <w:r w:rsidRPr="007060D6">
        <w:rPr>
          <w:b/>
          <w:bCs/>
          <w:sz w:val="22"/>
          <w:szCs w:val="22"/>
        </w:rPr>
        <w:t>Wymiana zaworków zwrotnych i przepony pompy</w:t>
      </w:r>
    </w:p>
    <w:p w:rsidR="00401933" w:rsidRPr="007060D6" w:rsidRDefault="00401933" w:rsidP="007060D6">
      <w:pPr>
        <w:shd w:val="clear" w:color="auto" w:fill="FFFFFF"/>
        <w:spacing w:before="120"/>
        <w:ind w:left="67"/>
        <w:contextualSpacing/>
        <w:rPr>
          <w:sz w:val="22"/>
          <w:szCs w:val="22"/>
        </w:rPr>
      </w:pPr>
      <w:r w:rsidRPr="007060D6">
        <w:rPr>
          <w:sz w:val="22"/>
          <w:szCs w:val="22"/>
        </w:rPr>
        <w:t xml:space="preserve">Przed przystąpieniem do wymiany zaworków zwrotnych należy zdjąć przewód ssawny i tłoczny oraz </w:t>
      </w:r>
      <w:proofErr w:type="spellStart"/>
      <w:r w:rsidRPr="007060D6">
        <w:rPr>
          <w:sz w:val="22"/>
          <w:szCs w:val="22"/>
        </w:rPr>
        <w:t>spuicić</w:t>
      </w:r>
      <w:proofErr w:type="spellEnd"/>
      <w:r w:rsidRPr="007060D6">
        <w:rPr>
          <w:sz w:val="22"/>
          <w:szCs w:val="22"/>
        </w:rPr>
        <w:t xml:space="preserve"> resztki wody z głowic.</w:t>
      </w:r>
    </w:p>
    <w:p w:rsidR="00401933" w:rsidRPr="007060D6" w:rsidRDefault="00401933" w:rsidP="007060D6">
      <w:pPr>
        <w:shd w:val="clear" w:color="auto" w:fill="FFFFFF"/>
        <w:spacing w:before="120"/>
        <w:ind w:left="67"/>
        <w:contextualSpacing/>
        <w:rPr>
          <w:sz w:val="22"/>
          <w:szCs w:val="22"/>
        </w:rPr>
      </w:pPr>
      <w:r w:rsidRPr="007060D6">
        <w:rPr>
          <w:sz w:val="22"/>
          <w:szCs w:val="22"/>
        </w:rPr>
        <w:t>Następnie należy odkręcić nakrętki mocujące kolektor i wyjąć zaworki zwrotne z uszczelkami typu "O".</w:t>
      </w:r>
    </w:p>
    <w:p w:rsidR="00401933" w:rsidRPr="007060D6" w:rsidRDefault="00401933" w:rsidP="007060D6">
      <w:pPr>
        <w:shd w:val="clear" w:color="auto" w:fill="FFFFFF"/>
        <w:spacing w:before="120"/>
        <w:ind w:left="67"/>
        <w:contextualSpacing/>
        <w:rPr>
          <w:sz w:val="22"/>
          <w:szCs w:val="22"/>
        </w:rPr>
      </w:pPr>
      <w:r w:rsidRPr="007060D6">
        <w:rPr>
          <w:sz w:val="22"/>
          <w:szCs w:val="22"/>
        </w:rPr>
        <w:t>W celu wymiany przepony należy dodatkowo spuścić olej i demontować gło</w:t>
      </w:r>
      <w:r w:rsidRPr="007060D6">
        <w:rPr>
          <w:sz w:val="22"/>
          <w:szCs w:val="22"/>
        </w:rPr>
        <w:softHyphen/>
        <w:t>wicę odkręcając nakrętki mocujące, a następnie odkręcić śrubę specjalną, mocującą przeponę pompy.</w:t>
      </w:r>
    </w:p>
    <w:p w:rsidR="00401933" w:rsidRPr="007060D6" w:rsidRDefault="00401933" w:rsidP="007060D6">
      <w:pPr>
        <w:shd w:val="clear" w:color="auto" w:fill="FFFFFF"/>
        <w:spacing w:before="120"/>
        <w:ind w:left="67"/>
        <w:contextualSpacing/>
        <w:rPr>
          <w:sz w:val="22"/>
          <w:szCs w:val="22"/>
        </w:rPr>
      </w:pPr>
      <w:r w:rsidRPr="007060D6">
        <w:rPr>
          <w:sz w:val="22"/>
          <w:szCs w:val="22"/>
        </w:rPr>
        <w:t>Montaż wykonać w odwrotnej kolejności, przy czym najpierw należy lekko do</w:t>
      </w:r>
      <w:r w:rsidRPr="007060D6">
        <w:rPr>
          <w:sz w:val="22"/>
          <w:szCs w:val="22"/>
        </w:rPr>
        <w:softHyphen/>
        <w:t>kręcić nakrętki mocujące głowicę, następnie mocno nakrętki mocujące kolek</w:t>
      </w:r>
      <w:r w:rsidRPr="007060D6">
        <w:rPr>
          <w:sz w:val="22"/>
          <w:szCs w:val="22"/>
        </w:rPr>
        <w:softHyphen/>
        <w:t>tor, a na koniec dokręcić do oporu nakrętki mocujące głowicę.</w:t>
      </w:r>
    </w:p>
    <w:p w:rsidR="00401933" w:rsidRPr="007060D6" w:rsidRDefault="00401933" w:rsidP="007060D6">
      <w:pPr>
        <w:shd w:val="clear" w:color="auto" w:fill="FFFFFF"/>
        <w:spacing w:before="120"/>
        <w:ind w:left="67"/>
        <w:contextualSpacing/>
        <w:jc w:val="center"/>
        <w:rPr>
          <w:b/>
          <w:sz w:val="22"/>
          <w:szCs w:val="22"/>
        </w:rPr>
      </w:pPr>
      <w:r w:rsidRPr="007060D6">
        <w:rPr>
          <w:b/>
          <w:sz w:val="22"/>
          <w:szCs w:val="22"/>
        </w:rPr>
        <w:t>Wymiana przepon powietrznika</w:t>
      </w:r>
    </w:p>
    <w:p w:rsidR="00401933" w:rsidRPr="007060D6" w:rsidRDefault="00401933" w:rsidP="007060D6">
      <w:pPr>
        <w:shd w:val="clear" w:color="auto" w:fill="FFFFFF"/>
        <w:spacing w:before="120"/>
        <w:ind w:left="68"/>
        <w:contextualSpacing/>
        <w:rPr>
          <w:sz w:val="22"/>
          <w:szCs w:val="22"/>
        </w:rPr>
      </w:pPr>
      <w:r w:rsidRPr="007060D6">
        <w:rPr>
          <w:sz w:val="22"/>
          <w:szCs w:val="22"/>
        </w:rPr>
        <w:t>W celu wymiany przepony powietrznika należy zdemontować powietrznik odkręcając śruby. Po wymianie przepony, montaż wykonać w odwrotnej kolejności.</w:t>
      </w:r>
    </w:p>
    <w:p w:rsidR="00401933" w:rsidRDefault="00401933" w:rsidP="00F665B1">
      <w:pPr>
        <w:shd w:val="clear" w:color="auto" w:fill="FFFFFF"/>
        <w:spacing w:before="120"/>
        <w:ind w:left="67"/>
        <w:outlineLvl w:val="2"/>
        <w:rPr>
          <w:b/>
        </w:rPr>
      </w:pPr>
      <w:bookmarkStart w:id="32" w:name="_Toc299102100"/>
      <w:r>
        <w:rPr>
          <w:b/>
        </w:rPr>
        <w:t xml:space="preserve">3.5 </w:t>
      </w:r>
      <w:r w:rsidR="0016469C">
        <w:rPr>
          <w:b/>
        </w:rPr>
        <w:tab/>
      </w:r>
      <w:r>
        <w:rPr>
          <w:b/>
        </w:rPr>
        <w:t>Objawy i przyczyny niesprawności w pracy pompy</w:t>
      </w:r>
      <w:bookmarkEnd w:id="32"/>
    </w:p>
    <w:p w:rsidR="00373183" w:rsidRDefault="00373183" w:rsidP="001105FF">
      <w:pPr>
        <w:rPr>
          <w:b/>
        </w:rPr>
      </w:pPr>
    </w:p>
    <w:tbl>
      <w:tblPr>
        <w:tblW w:w="9072" w:type="dxa"/>
        <w:tblInd w:w="53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2772"/>
        <w:gridCol w:w="3039"/>
        <w:gridCol w:w="3261"/>
      </w:tblGrid>
      <w:tr w:rsidR="00373183" w:rsidRPr="00DE6533" w:rsidTr="008D58F6">
        <w:tc>
          <w:tcPr>
            <w:tcW w:w="2772" w:type="dxa"/>
            <w:shd w:val="clear" w:color="auto" w:fill="auto"/>
          </w:tcPr>
          <w:p w:rsidR="00373183" w:rsidRPr="00DE6533" w:rsidRDefault="00373183" w:rsidP="00DE6533">
            <w:pPr>
              <w:shd w:val="clear" w:color="auto" w:fill="FFFFFF"/>
              <w:snapToGrid w:val="0"/>
              <w:spacing w:before="120"/>
              <w:ind w:left="115" w:right="29"/>
              <w:rPr>
                <w:rFonts w:cs="Arial"/>
                <w:b/>
                <w:bCs/>
                <w:caps/>
                <w:sz w:val="18"/>
                <w:szCs w:val="18"/>
              </w:rPr>
            </w:pPr>
            <w:r w:rsidRPr="00DE6533">
              <w:rPr>
                <w:rFonts w:cs="Arial"/>
                <w:b/>
                <w:bCs/>
                <w:caps/>
                <w:sz w:val="18"/>
                <w:szCs w:val="18"/>
              </w:rPr>
              <w:t>Objawy uszkodzenia</w:t>
            </w:r>
          </w:p>
        </w:tc>
        <w:tc>
          <w:tcPr>
            <w:tcW w:w="3039" w:type="dxa"/>
            <w:shd w:val="clear" w:color="auto" w:fill="auto"/>
          </w:tcPr>
          <w:p w:rsidR="00373183" w:rsidRPr="00DE6533" w:rsidRDefault="00373183" w:rsidP="00DE6533">
            <w:pPr>
              <w:shd w:val="clear" w:color="auto" w:fill="FFFFFF"/>
              <w:snapToGrid w:val="0"/>
              <w:spacing w:before="120"/>
              <w:ind w:left="101"/>
              <w:rPr>
                <w:rFonts w:cs="Arial"/>
                <w:b/>
                <w:bCs/>
                <w:caps/>
                <w:sz w:val="18"/>
                <w:szCs w:val="18"/>
              </w:rPr>
            </w:pPr>
            <w:r w:rsidRPr="00DE6533">
              <w:rPr>
                <w:rFonts w:cs="Arial"/>
                <w:b/>
                <w:bCs/>
                <w:caps/>
                <w:sz w:val="18"/>
                <w:szCs w:val="18"/>
              </w:rPr>
              <w:t>Przyczyna</w:t>
            </w:r>
          </w:p>
        </w:tc>
        <w:tc>
          <w:tcPr>
            <w:tcW w:w="3261" w:type="dxa"/>
            <w:shd w:val="clear" w:color="auto" w:fill="auto"/>
          </w:tcPr>
          <w:p w:rsidR="00373183" w:rsidRPr="00DE6533" w:rsidRDefault="00373183" w:rsidP="00DE6533">
            <w:pPr>
              <w:shd w:val="clear" w:color="auto" w:fill="FFFFFF"/>
              <w:snapToGrid w:val="0"/>
              <w:spacing w:before="120"/>
              <w:ind w:left="144"/>
              <w:rPr>
                <w:rFonts w:cs="Arial"/>
                <w:b/>
                <w:bCs/>
                <w:caps/>
                <w:sz w:val="18"/>
                <w:szCs w:val="18"/>
              </w:rPr>
            </w:pPr>
            <w:r w:rsidRPr="00DE6533">
              <w:rPr>
                <w:rFonts w:cs="Arial"/>
                <w:b/>
                <w:bCs/>
                <w:caps/>
                <w:sz w:val="18"/>
                <w:szCs w:val="18"/>
              </w:rPr>
              <w:t>Sposób naprawy</w:t>
            </w:r>
          </w:p>
        </w:tc>
      </w:tr>
      <w:tr w:rsidR="00373183" w:rsidRPr="00DE6533" w:rsidTr="008D58F6">
        <w:tc>
          <w:tcPr>
            <w:tcW w:w="2772" w:type="dxa"/>
            <w:shd w:val="clear" w:color="auto" w:fill="auto"/>
          </w:tcPr>
          <w:p w:rsidR="00373183" w:rsidRPr="00DE6533" w:rsidRDefault="00373183" w:rsidP="00DE6533">
            <w:pPr>
              <w:shd w:val="clear" w:color="auto" w:fill="FFFFFF"/>
              <w:snapToGrid w:val="0"/>
              <w:spacing w:before="120"/>
              <w:ind w:left="76" w:firstLine="25"/>
              <w:rPr>
                <w:rFonts w:cs="Arial"/>
                <w:sz w:val="20"/>
                <w:szCs w:val="20"/>
              </w:rPr>
            </w:pPr>
            <w:r w:rsidRPr="00DE6533">
              <w:rPr>
                <w:rFonts w:cs="Arial"/>
                <w:sz w:val="20"/>
                <w:szCs w:val="20"/>
              </w:rPr>
              <w:t>Wycieki oleju zmieszanego z wodą przez wskaźnik oleju</w:t>
            </w:r>
          </w:p>
        </w:tc>
        <w:tc>
          <w:tcPr>
            <w:tcW w:w="3039" w:type="dxa"/>
            <w:shd w:val="clear" w:color="auto" w:fill="auto"/>
          </w:tcPr>
          <w:p w:rsidR="00373183" w:rsidRPr="00DE6533" w:rsidRDefault="00373183" w:rsidP="00DE6533">
            <w:pPr>
              <w:shd w:val="clear" w:color="auto" w:fill="FFFFFF"/>
              <w:snapToGrid w:val="0"/>
              <w:spacing w:before="120"/>
              <w:ind w:left="90"/>
              <w:rPr>
                <w:rFonts w:cs="Arial"/>
                <w:sz w:val="20"/>
                <w:szCs w:val="20"/>
              </w:rPr>
            </w:pPr>
            <w:r w:rsidRPr="00DE6533">
              <w:rPr>
                <w:rFonts w:cs="Arial"/>
                <w:sz w:val="20"/>
                <w:szCs w:val="20"/>
              </w:rPr>
              <w:t>Pęknięcie przepony</w:t>
            </w:r>
          </w:p>
        </w:tc>
        <w:tc>
          <w:tcPr>
            <w:tcW w:w="3261" w:type="dxa"/>
            <w:shd w:val="clear" w:color="auto" w:fill="auto"/>
          </w:tcPr>
          <w:p w:rsidR="00373183" w:rsidRPr="00DE6533" w:rsidRDefault="00373183" w:rsidP="00DE6533">
            <w:pPr>
              <w:shd w:val="clear" w:color="auto" w:fill="FFFFFF"/>
              <w:snapToGrid w:val="0"/>
              <w:spacing w:before="120"/>
              <w:ind w:left="130" w:right="403" w:firstLine="14"/>
              <w:rPr>
                <w:rFonts w:cs="Arial"/>
                <w:sz w:val="20"/>
                <w:szCs w:val="20"/>
              </w:rPr>
            </w:pPr>
            <w:r w:rsidRPr="00DE6533">
              <w:rPr>
                <w:rFonts w:cs="Arial"/>
                <w:sz w:val="20"/>
                <w:szCs w:val="20"/>
              </w:rPr>
              <w:t>Wymienić przeponę na nową</w:t>
            </w:r>
          </w:p>
        </w:tc>
      </w:tr>
      <w:tr w:rsidR="00373183" w:rsidRPr="00DE6533" w:rsidTr="008D58F6">
        <w:tc>
          <w:tcPr>
            <w:tcW w:w="2772" w:type="dxa"/>
            <w:shd w:val="clear" w:color="auto" w:fill="auto"/>
          </w:tcPr>
          <w:p w:rsidR="00373183" w:rsidRPr="00DE6533" w:rsidRDefault="00373183" w:rsidP="00DE6533">
            <w:pPr>
              <w:shd w:val="clear" w:color="auto" w:fill="FFFFFF"/>
              <w:snapToGrid w:val="0"/>
              <w:spacing w:before="120"/>
              <w:ind w:left="65"/>
              <w:rPr>
                <w:rFonts w:cs="Arial"/>
                <w:sz w:val="20"/>
                <w:szCs w:val="20"/>
              </w:rPr>
            </w:pPr>
            <w:r w:rsidRPr="00DE6533">
              <w:rPr>
                <w:rFonts w:cs="Arial"/>
                <w:sz w:val="20"/>
                <w:szCs w:val="20"/>
              </w:rPr>
              <w:t>Wzrost drgań pompy</w:t>
            </w:r>
          </w:p>
        </w:tc>
        <w:tc>
          <w:tcPr>
            <w:tcW w:w="3039" w:type="dxa"/>
            <w:shd w:val="clear" w:color="auto" w:fill="auto"/>
          </w:tcPr>
          <w:p w:rsidR="00373183" w:rsidRPr="00DE6533" w:rsidRDefault="00373183" w:rsidP="00DE6533">
            <w:pPr>
              <w:shd w:val="clear" w:color="auto" w:fill="FFFFFF"/>
              <w:snapToGrid w:val="0"/>
              <w:spacing w:before="120"/>
              <w:ind w:left="58" w:firstLine="14"/>
              <w:rPr>
                <w:rFonts w:cs="Arial"/>
                <w:sz w:val="20"/>
                <w:szCs w:val="20"/>
              </w:rPr>
            </w:pPr>
            <w:r w:rsidRPr="00DE6533">
              <w:rPr>
                <w:rFonts w:cs="Arial"/>
                <w:sz w:val="20"/>
                <w:szCs w:val="20"/>
              </w:rPr>
              <w:t>Zbyt małe ciśnienie powietrza w powietrzniku. Pęknięcie przepony powietrznika</w:t>
            </w:r>
          </w:p>
        </w:tc>
        <w:tc>
          <w:tcPr>
            <w:tcW w:w="3261" w:type="dxa"/>
            <w:shd w:val="clear" w:color="auto" w:fill="auto"/>
          </w:tcPr>
          <w:p w:rsidR="00373183" w:rsidRPr="00DE6533" w:rsidRDefault="00373183" w:rsidP="00DE6533">
            <w:pPr>
              <w:shd w:val="clear" w:color="auto" w:fill="FFFFFF"/>
              <w:snapToGrid w:val="0"/>
              <w:spacing w:before="120"/>
              <w:ind w:left="115" w:right="61" w:firstLine="14"/>
              <w:rPr>
                <w:rFonts w:cs="Arial"/>
                <w:sz w:val="20"/>
                <w:szCs w:val="20"/>
              </w:rPr>
            </w:pPr>
            <w:r w:rsidRPr="00DE6533">
              <w:rPr>
                <w:rFonts w:cs="Arial"/>
                <w:sz w:val="20"/>
                <w:szCs w:val="20"/>
              </w:rPr>
              <w:t>Dopompować powietrza do powietrznika Wymienić przeponę na nową</w:t>
            </w:r>
          </w:p>
        </w:tc>
      </w:tr>
      <w:tr w:rsidR="00373183" w:rsidRPr="00DE6533" w:rsidTr="008D58F6">
        <w:tc>
          <w:tcPr>
            <w:tcW w:w="2772" w:type="dxa"/>
            <w:shd w:val="clear" w:color="auto" w:fill="auto"/>
          </w:tcPr>
          <w:p w:rsidR="00373183" w:rsidRPr="00DE6533" w:rsidRDefault="00373183" w:rsidP="00DE6533">
            <w:pPr>
              <w:shd w:val="clear" w:color="auto" w:fill="FFFFFF"/>
              <w:snapToGrid w:val="0"/>
              <w:spacing w:before="120"/>
              <w:ind w:left="65" w:firstLine="7"/>
              <w:rPr>
                <w:rFonts w:cs="Arial"/>
                <w:sz w:val="20"/>
                <w:szCs w:val="20"/>
              </w:rPr>
            </w:pPr>
            <w:r w:rsidRPr="00DE6533">
              <w:rPr>
                <w:rFonts w:cs="Arial"/>
                <w:sz w:val="20"/>
                <w:szCs w:val="20"/>
              </w:rPr>
              <w:t>Spadek ciśnienia roboczego</w:t>
            </w:r>
          </w:p>
        </w:tc>
        <w:tc>
          <w:tcPr>
            <w:tcW w:w="3039" w:type="dxa"/>
            <w:shd w:val="clear" w:color="auto" w:fill="auto"/>
          </w:tcPr>
          <w:p w:rsidR="00373183" w:rsidRPr="00DE6533" w:rsidRDefault="00373183" w:rsidP="00DE6533">
            <w:pPr>
              <w:shd w:val="clear" w:color="auto" w:fill="FFFFFF"/>
              <w:snapToGrid w:val="0"/>
              <w:spacing w:before="120"/>
              <w:ind w:left="61" w:firstLine="4"/>
              <w:rPr>
                <w:rFonts w:cs="Arial"/>
                <w:sz w:val="20"/>
                <w:szCs w:val="20"/>
              </w:rPr>
            </w:pPr>
            <w:r w:rsidRPr="00DE6533">
              <w:rPr>
                <w:rFonts w:cs="Arial"/>
                <w:sz w:val="20"/>
                <w:szCs w:val="20"/>
              </w:rPr>
              <w:t>Uszkodzone zaworki zwrotne (tłoczne)</w:t>
            </w:r>
          </w:p>
        </w:tc>
        <w:tc>
          <w:tcPr>
            <w:tcW w:w="3261" w:type="dxa"/>
            <w:shd w:val="clear" w:color="auto" w:fill="auto"/>
          </w:tcPr>
          <w:p w:rsidR="00373183" w:rsidRPr="00DE6533" w:rsidRDefault="00373183" w:rsidP="00DE6533">
            <w:pPr>
              <w:shd w:val="clear" w:color="auto" w:fill="FFFFFF"/>
              <w:snapToGrid w:val="0"/>
              <w:spacing w:before="120"/>
              <w:ind w:left="104"/>
              <w:rPr>
                <w:rFonts w:cs="Arial"/>
                <w:sz w:val="20"/>
                <w:szCs w:val="20"/>
              </w:rPr>
            </w:pPr>
            <w:r w:rsidRPr="00DE6533">
              <w:rPr>
                <w:rFonts w:cs="Arial"/>
                <w:sz w:val="20"/>
                <w:szCs w:val="20"/>
              </w:rPr>
              <w:t>Wymienić na nowe</w:t>
            </w:r>
          </w:p>
        </w:tc>
      </w:tr>
      <w:tr w:rsidR="00373183" w:rsidRPr="00DE6533" w:rsidTr="008D58F6">
        <w:tc>
          <w:tcPr>
            <w:tcW w:w="2772" w:type="dxa"/>
            <w:shd w:val="clear" w:color="auto" w:fill="auto"/>
          </w:tcPr>
          <w:p w:rsidR="00373183" w:rsidRPr="00DE6533" w:rsidRDefault="00373183" w:rsidP="00DE6533">
            <w:pPr>
              <w:shd w:val="clear" w:color="auto" w:fill="FFFFFF"/>
              <w:snapToGrid w:val="0"/>
              <w:spacing w:before="120"/>
              <w:ind w:left="43" w:right="29" w:firstLine="11"/>
              <w:rPr>
                <w:rFonts w:cs="Arial"/>
                <w:sz w:val="20"/>
                <w:szCs w:val="20"/>
              </w:rPr>
            </w:pPr>
            <w:r w:rsidRPr="00DE6533">
              <w:rPr>
                <w:rFonts w:cs="Arial"/>
                <w:sz w:val="20"/>
                <w:szCs w:val="20"/>
              </w:rPr>
              <w:t>Spadek wydajności pompy lub pompa nie tłoczy cieczy</w:t>
            </w:r>
          </w:p>
        </w:tc>
        <w:tc>
          <w:tcPr>
            <w:tcW w:w="3039" w:type="dxa"/>
            <w:shd w:val="clear" w:color="auto" w:fill="auto"/>
          </w:tcPr>
          <w:p w:rsidR="00373183" w:rsidRPr="00DE6533" w:rsidRDefault="00373183" w:rsidP="00DE6533">
            <w:pPr>
              <w:shd w:val="clear" w:color="auto" w:fill="FFFFFF"/>
              <w:snapToGrid w:val="0"/>
              <w:spacing w:before="120"/>
              <w:ind w:left="18" w:firstLine="14"/>
              <w:rPr>
                <w:rFonts w:cs="Arial"/>
                <w:sz w:val="20"/>
                <w:szCs w:val="20"/>
              </w:rPr>
            </w:pPr>
            <w:r w:rsidRPr="00DE6533">
              <w:rPr>
                <w:rFonts w:cs="Arial"/>
                <w:sz w:val="20"/>
                <w:szCs w:val="20"/>
              </w:rPr>
              <w:t>Uszkodzone zaworki zwrotne (ssawne) Nieszczelność układu ssawnego</w:t>
            </w:r>
          </w:p>
          <w:p w:rsidR="00373183" w:rsidRPr="00DE6533" w:rsidRDefault="00373183" w:rsidP="00DE6533">
            <w:pPr>
              <w:shd w:val="clear" w:color="auto" w:fill="FFFFFF"/>
              <w:spacing w:before="120"/>
              <w:ind w:left="18" w:firstLine="11"/>
              <w:rPr>
                <w:rFonts w:cs="Arial"/>
                <w:sz w:val="20"/>
                <w:szCs w:val="20"/>
              </w:rPr>
            </w:pPr>
            <w:r w:rsidRPr="00DE6533">
              <w:rPr>
                <w:rFonts w:cs="Arial"/>
                <w:sz w:val="20"/>
                <w:szCs w:val="20"/>
              </w:rPr>
              <w:t>Zbyt duże opory przepływu w układzie ssawnym</w:t>
            </w:r>
          </w:p>
        </w:tc>
        <w:tc>
          <w:tcPr>
            <w:tcW w:w="3261" w:type="dxa"/>
            <w:shd w:val="clear" w:color="auto" w:fill="auto"/>
          </w:tcPr>
          <w:p w:rsidR="00373183" w:rsidRPr="00DE6533" w:rsidRDefault="00373183" w:rsidP="00DE6533">
            <w:pPr>
              <w:shd w:val="clear" w:color="auto" w:fill="FFFFFF"/>
              <w:snapToGrid w:val="0"/>
              <w:spacing w:before="120"/>
              <w:ind w:left="90"/>
              <w:rPr>
                <w:rFonts w:cs="Arial"/>
                <w:sz w:val="20"/>
                <w:szCs w:val="20"/>
              </w:rPr>
            </w:pPr>
            <w:r w:rsidRPr="00DE6533">
              <w:rPr>
                <w:rFonts w:cs="Arial"/>
                <w:sz w:val="20"/>
                <w:szCs w:val="20"/>
              </w:rPr>
              <w:t>Wymienić na nowe</w:t>
            </w:r>
          </w:p>
          <w:p w:rsidR="00373183" w:rsidRPr="00DE6533" w:rsidRDefault="00373183" w:rsidP="00DE6533">
            <w:pPr>
              <w:shd w:val="clear" w:color="auto" w:fill="FFFFFF"/>
              <w:spacing w:before="120"/>
              <w:ind w:left="104" w:right="212" w:hanging="14"/>
              <w:rPr>
                <w:rFonts w:cs="Arial"/>
                <w:sz w:val="20"/>
                <w:szCs w:val="20"/>
              </w:rPr>
            </w:pPr>
            <w:r w:rsidRPr="00DE6533">
              <w:rPr>
                <w:rFonts w:cs="Arial"/>
                <w:sz w:val="20"/>
                <w:szCs w:val="20"/>
              </w:rPr>
              <w:t xml:space="preserve">Sprawdzić stan uszczelek układu ssawnego, uszkodzone wymienić. Przeczyścić </w:t>
            </w:r>
            <w:proofErr w:type="spellStart"/>
            <w:r w:rsidRPr="00DE6533">
              <w:rPr>
                <w:rFonts w:cs="Arial"/>
                <w:sz w:val="20"/>
                <w:szCs w:val="20"/>
              </w:rPr>
              <w:t>fltr</w:t>
            </w:r>
            <w:proofErr w:type="spellEnd"/>
            <w:r w:rsidRPr="00DE6533">
              <w:rPr>
                <w:rFonts w:cs="Arial"/>
                <w:sz w:val="20"/>
                <w:szCs w:val="20"/>
              </w:rPr>
              <w:t xml:space="preserve"> ssawny</w:t>
            </w:r>
          </w:p>
        </w:tc>
      </w:tr>
    </w:tbl>
    <w:p w:rsidR="007060D6" w:rsidRDefault="00373183" w:rsidP="00373183">
      <w:pPr>
        <w:shd w:val="clear" w:color="auto" w:fill="FFFFFF"/>
        <w:tabs>
          <w:tab w:val="left" w:leader="underscore" w:pos="3380"/>
          <w:tab w:val="left" w:pos="4878"/>
        </w:tabs>
        <w:spacing w:before="120"/>
        <w:ind w:left="851"/>
        <w:rPr>
          <w:rFonts w:cs="Arial"/>
        </w:rPr>
      </w:pPr>
      <w:r>
        <w:rPr>
          <w:rFonts w:cs="Arial"/>
        </w:rPr>
        <w:t>Tabela 2. Typowe objawy niesprawności pompy</w:t>
      </w:r>
    </w:p>
    <w:p w:rsidR="00401933" w:rsidRDefault="00401933" w:rsidP="00F665B1">
      <w:pPr>
        <w:shd w:val="clear" w:color="auto" w:fill="FFFFFF"/>
        <w:spacing w:before="120"/>
        <w:ind w:left="67"/>
      </w:pPr>
    </w:p>
    <w:p w:rsidR="00401933" w:rsidRDefault="00351A58" w:rsidP="00F665B1">
      <w:pPr>
        <w:shd w:val="clear" w:color="auto" w:fill="FFFFFF"/>
        <w:spacing w:before="120"/>
        <w:jc w:val="center"/>
        <w:outlineLvl w:val="1"/>
        <w:rPr>
          <w:b/>
          <w:sz w:val="28"/>
          <w:szCs w:val="28"/>
        </w:rPr>
      </w:pPr>
      <w:r>
        <w:rPr>
          <w:b/>
          <w:sz w:val="28"/>
          <w:szCs w:val="28"/>
        </w:rPr>
        <w:br w:type="page"/>
      </w:r>
      <w:bookmarkStart w:id="33" w:name="_Toc299102101"/>
      <w:r w:rsidR="003F2AAE">
        <w:rPr>
          <w:b/>
          <w:sz w:val="28"/>
          <w:szCs w:val="28"/>
        </w:rPr>
        <w:lastRenderedPageBreak/>
        <w:t>4 UŻ</w:t>
      </w:r>
      <w:r w:rsidR="00401933">
        <w:rPr>
          <w:b/>
          <w:sz w:val="28"/>
          <w:szCs w:val="28"/>
        </w:rPr>
        <w:t>YTKOWANIE OPRYSKIWACZA</w:t>
      </w:r>
      <w:bookmarkEnd w:id="33"/>
    </w:p>
    <w:p w:rsidR="00401933" w:rsidRDefault="003F2AAE" w:rsidP="00F665B1">
      <w:pPr>
        <w:shd w:val="clear" w:color="auto" w:fill="FFFFFF"/>
        <w:tabs>
          <w:tab w:val="left" w:pos="427"/>
        </w:tabs>
        <w:spacing w:before="120"/>
        <w:ind w:left="67"/>
        <w:outlineLvl w:val="2"/>
        <w:rPr>
          <w:b/>
        </w:rPr>
      </w:pPr>
      <w:bookmarkStart w:id="34" w:name="_Toc299102102"/>
      <w:r>
        <w:rPr>
          <w:b/>
        </w:rPr>
        <w:t>4.1</w:t>
      </w:r>
      <w:r>
        <w:rPr>
          <w:b/>
        </w:rPr>
        <w:tab/>
      </w:r>
      <w:r w:rsidR="00401933">
        <w:rPr>
          <w:b/>
        </w:rPr>
        <w:t>ZASADY BEZPIECZEŃSTWA PRACY</w:t>
      </w:r>
      <w:bookmarkEnd w:id="34"/>
    </w:p>
    <w:tbl>
      <w:tblPr>
        <w:tblW w:w="0" w:type="auto"/>
        <w:tblLayout w:type="fixed"/>
        <w:tblCellMar>
          <w:left w:w="0" w:type="dxa"/>
          <w:right w:w="0" w:type="dxa"/>
        </w:tblCellMar>
        <w:tblLook w:val="0000"/>
      </w:tblPr>
      <w:tblGrid>
        <w:gridCol w:w="1542"/>
        <w:gridCol w:w="7528"/>
      </w:tblGrid>
      <w:tr w:rsidR="00401933">
        <w:tc>
          <w:tcPr>
            <w:tcW w:w="1542" w:type="dxa"/>
          </w:tcPr>
          <w:p w:rsidR="00401933" w:rsidRDefault="008D58F6" w:rsidP="00F665B1">
            <w:pPr>
              <w:pStyle w:val="Zawartotabeli"/>
              <w:snapToGrid w:val="0"/>
              <w:spacing w:before="120"/>
            </w:pPr>
            <w:r>
              <w:rPr>
                <w:noProof/>
                <w:lang w:eastAsia="pl-PL"/>
              </w:rPr>
              <w:drawing>
                <wp:anchor distT="0" distB="0" distL="0" distR="0" simplePos="0" relativeHeight="251651584" behindDoc="0" locked="0" layoutInCell="1" allowOverlap="1">
                  <wp:simplePos x="0" y="0"/>
                  <wp:positionH relativeFrom="column">
                    <wp:posOffset>90170</wp:posOffset>
                  </wp:positionH>
                  <wp:positionV relativeFrom="paragraph">
                    <wp:posOffset>-626745</wp:posOffset>
                  </wp:positionV>
                  <wp:extent cx="859790" cy="624840"/>
                  <wp:effectExtent l="0" t="0" r="0" b="3810"/>
                  <wp:wrapTopAndBottom/>
                  <wp:docPr id="5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790" cy="624840"/>
                          </a:xfrm>
                          <a:prstGeom prst="rect">
                            <a:avLst/>
                          </a:prstGeom>
                          <a:solidFill>
                            <a:srgbClr val="FFFFFF">
                              <a:alpha val="0"/>
                            </a:srgbClr>
                          </a:solidFill>
                          <a:ln>
                            <a:noFill/>
                          </a:ln>
                        </pic:spPr>
                      </pic:pic>
                    </a:graphicData>
                  </a:graphic>
                </wp:anchor>
              </w:drawing>
            </w:r>
          </w:p>
        </w:tc>
        <w:tc>
          <w:tcPr>
            <w:tcW w:w="7528" w:type="dxa"/>
          </w:tcPr>
          <w:p w:rsidR="00401933" w:rsidRPr="00373183" w:rsidRDefault="00401933" w:rsidP="00F665B1">
            <w:pPr>
              <w:shd w:val="clear" w:color="auto" w:fill="FFFFFF"/>
              <w:snapToGrid w:val="0"/>
              <w:spacing w:before="120"/>
              <w:ind w:left="67"/>
              <w:rPr>
                <w:sz w:val="22"/>
                <w:szCs w:val="22"/>
              </w:rPr>
            </w:pPr>
            <w:r w:rsidRPr="00373183">
              <w:rPr>
                <w:b/>
                <w:sz w:val="22"/>
                <w:szCs w:val="22"/>
              </w:rPr>
              <w:t xml:space="preserve">Uwaga! </w:t>
            </w:r>
            <w:r w:rsidRPr="00373183">
              <w:rPr>
                <w:sz w:val="22"/>
                <w:szCs w:val="22"/>
              </w:rPr>
              <w:t>Przystępując do uruchomienia po raz pierwszy opryskiwacza należy przestrzegać następujących zasad  bezpiecznej pracy:</w:t>
            </w:r>
          </w:p>
        </w:tc>
      </w:tr>
    </w:tbl>
    <w:p w:rsidR="00B85B04" w:rsidRPr="00373183" w:rsidRDefault="00B85B04" w:rsidP="00373183">
      <w:pPr>
        <w:numPr>
          <w:ilvl w:val="0"/>
          <w:numId w:val="32"/>
        </w:numPr>
        <w:shd w:val="clear" w:color="auto" w:fill="FFFFFF"/>
        <w:spacing w:before="120"/>
        <w:ind w:left="714" w:hanging="357"/>
        <w:contextualSpacing/>
        <w:rPr>
          <w:sz w:val="22"/>
          <w:szCs w:val="22"/>
        </w:rPr>
      </w:pPr>
      <w:r w:rsidRPr="00373183">
        <w:rPr>
          <w:sz w:val="22"/>
          <w:szCs w:val="22"/>
        </w:rPr>
        <w:t>Podczas łączenia opryskiwacza z ciągnikiem i odłączania należy zachować szczególną ostrożność (uwaga na dzieci).</w:t>
      </w:r>
    </w:p>
    <w:p w:rsidR="00B85B04" w:rsidRPr="00373183" w:rsidRDefault="00B85B04" w:rsidP="00373183">
      <w:pPr>
        <w:numPr>
          <w:ilvl w:val="0"/>
          <w:numId w:val="32"/>
        </w:numPr>
        <w:shd w:val="clear" w:color="auto" w:fill="FFFFFF"/>
        <w:spacing w:before="120"/>
        <w:ind w:left="714" w:hanging="357"/>
        <w:contextualSpacing/>
        <w:rPr>
          <w:sz w:val="22"/>
          <w:szCs w:val="22"/>
        </w:rPr>
      </w:pPr>
      <w:r w:rsidRPr="00373183">
        <w:rPr>
          <w:sz w:val="22"/>
          <w:szCs w:val="22"/>
        </w:rPr>
        <w:t>Należy stosować zalecany wał przegubowo-teleskopowy podany w instrukcji obsługi z oznakowaniem CE. Praca wałem przegubowo-teleskopowym bez osłony lub z osłoną uszkodzoną jest zabroniona.</w:t>
      </w:r>
    </w:p>
    <w:p w:rsidR="00B85B04" w:rsidRPr="00373183" w:rsidRDefault="00B85B04" w:rsidP="00373183">
      <w:pPr>
        <w:numPr>
          <w:ilvl w:val="0"/>
          <w:numId w:val="32"/>
        </w:numPr>
        <w:shd w:val="clear" w:color="auto" w:fill="FFFFFF"/>
        <w:spacing w:before="120"/>
        <w:ind w:left="714" w:hanging="357"/>
        <w:contextualSpacing/>
        <w:rPr>
          <w:sz w:val="22"/>
          <w:szCs w:val="22"/>
        </w:rPr>
      </w:pPr>
      <w:r w:rsidRPr="00373183">
        <w:rPr>
          <w:sz w:val="22"/>
          <w:szCs w:val="22"/>
        </w:rPr>
        <w:t>Praca bez osłon WOM(ciągnika) i WPM (maszyny) jest zabroniona.</w:t>
      </w:r>
    </w:p>
    <w:p w:rsidR="00401933" w:rsidRPr="00373183" w:rsidRDefault="00B85B04" w:rsidP="00373183">
      <w:pPr>
        <w:numPr>
          <w:ilvl w:val="0"/>
          <w:numId w:val="32"/>
        </w:numPr>
        <w:shd w:val="clear" w:color="auto" w:fill="FFFFFF"/>
        <w:spacing w:before="120"/>
        <w:ind w:left="714" w:hanging="357"/>
        <w:contextualSpacing/>
        <w:rPr>
          <w:sz w:val="22"/>
          <w:szCs w:val="22"/>
        </w:rPr>
      </w:pPr>
      <w:r w:rsidRPr="00373183">
        <w:rPr>
          <w:sz w:val="22"/>
          <w:szCs w:val="22"/>
        </w:rPr>
        <w:t xml:space="preserve">Osłona WOM od strony maszyny powinna osłaniać przegub wraz ze sprzęgłem na całym obwodzie, przy zachodzeniu osłon WPM na osłonę WPT nie mniej niż 50mm. </w:t>
      </w:r>
    </w:p>
    <w:p w:rsidR="00AE02BD" w:rsidRPr="00373183" w:rsidRDefault="00B85B04" w:rsidP="00373183">
      <w:pPr>
        <w:numPr>
          <w:ilvl w:val="0"/>
          <w:numId w:val="32"/>
        </w:numPr>
        <w:shd w:val="clear" w:color="auto" w:fill="FFFFFF"/>
        <w:spacing w:before="120"/>
        <w:ind w:left="714" w:hanging="357"/>
        <w:contextualSpacing/>
        <w:rPr>
          <w:sz w:val="22"/>
          <w:szCs w:val="22"/>
        </w:rPr>
      </w:pPr>
      <w:r w:rsidRPr="00373183">
        <w:rPr>
          <w:sz w:val="22"/>
          <w:szCs w:val="22"/>
        </w:rPr>
        <w:t xml:space="preserve">Osłonę WPT należy zabezpieczyć przed </w:t>
      </w:r>
      <w:r w:rsidR="00AE02BD" w:rsidRPr="00373183">
        <w:rPr>
          <w:sz w:val="22"/>
          <w:szCs w:val="22"/>
        </w:rPr>
        <w:t>obracaniem za pomocą łańcucha łączącego osłonę wału z osłoną wałka przekaźnika mocy maszyny i jednostki napędowej.</w:t>
      </w:r>
    </w:p>
    <w:p w:rsidR="00B85B04" w:rsidRPr="00373183" w:rsidRDefault="00AE02BD" w:rsidP="00373183">
      <w:pPr>
        <w:numPr>
          <w:ilvl w:val="0"/>
          <w:numId w:val="32"/>
        </w:numPr>
        <w:shd w:val="clear" w:color="auto" w:fill="FFFFFF"/>
        <w:spacing w:before="120"/>
        <w:ind w:left="714" w:hanging="357"/>
        <w:contextualSpacing/>
        <w:rPr>
          <w:sz w:val="22"/>
          <w:szCs w:val="22"/>
        </w:rPr>
      </w:pPr>
      <w:r w:rsidRPr="00373183">
        <w:rPr>
          <w:sz w:val="22"/>
          <w:szCs w:val="22"/>
        </w:rPr>
        <w:t xml:space="preserve">Odłączony WPT odłożyć na przewidziane do tego celu podparcie (uchwyt zamocowany przy opryskiwaczu). </w:t>
      </w:r>
    </w:p>
    <w:p w:rsidR="00B85B04" w:rsidRPr="00373183" w:rsidRDefault="00B85B04" w:rsidP="00373183">
      <w:pPr>
        <w:numPr>
          <w:ilvl w:val="0"/>
          <w:numId w:val="32"/>
        </w:numPr>
        <w:shd w:val="clear" w:color="auto" w:fill="FFFFFF"/>
        <w:spacing w:before="120"/>
        <w:ind w:left="714" w:hanging="357"/>
        <w:contextualSpacing/>
        <w:rPr>
          <w:sz w:val="22"/>
          <w:szCs w:val="22"/>
        </w:rPr>
      </w:pPr>
      <w:r w:rsidRPr="00373183">
        <w:rPr>
          <w:sz w:val="22"/>
          <w:szCs w:val="22"/>
        </w:rPr>
        <w:t xml:space="preserve">Przez zawieszenie opryskiwacza na ciągniku zmniejsza się obciążenie osi przedniej co powoduje zmniejszenie sterowności. Dlatego opryskiwacz może być zawieszony tylko na ciągnikach klasy 9 </w:t>
      </w:r>
      <w:proofErr w:type="spellStart"/>
      <w:r w:rsidRPr="00373183">
        <w:rPr>
          <w:sz w:val="22"/>
          <w:szCs w:val="22"/>
        </w:rPr>
        <w:t>kN</w:t>
      </w:r>
      <w:proofErr w:type="spellEnd"/>
      <w:r w:rsidRPr="00373183">
        <w:rPr>
          <w:sz w:val="22"/>
          <w:szCs w:val="22"/>
        </w:rPr>
        <w:t xml:space="preserve"> lub wyższej</w:t>
      </w:r>
    </w:p>
    <w:p w:rsidR="00401933" w:rsidRPr="00373183" w:rsidRDefault="00401933" w:rsidP="00373183">
      <w:pPr>
        <w:numPr>
          <w:ilvl w:val="0"/>
          <w:numId w:val="32"/>
        </w:numPr>
        <w:shd w:val="clear" w:color="auto" w:fill="FFFFFF"/>
        <w:spacing w:before="120"/>
        <w:ind w:left="714" w:hanging="357"/>
        <w:contextualSpacing/>
        <w:rPr>
          <w:sz w:val="22"/>
          <w:szCs w:val="22"/>
        </w:rPr>
      </w:pPr>
      <w:r w:rsidRPr="00373183">
        <w:rPr>
          <w:sz w:val="22"/>
          <w:szCs w:val="22"/>
        </w:rPr>
        <w:t xml:space="preserve">Przed pierwszym uruchomieniem sprawdzić poziom oleju w pompie, szczelność połączeń układu hydraulicznego, sprawność manometru i zaworu sterującą - rozdzielczego oraz jednorodność zamontowanych rozpylaczy. </w:t>
      </w:r>
    </w:p>
    <w:p w:rsidR="00401933" w:rsidRPr="00373183" w:rsidRDefault="00401933" w:rsidP="00373183">
      <w:pPr>
        <w:numPr>
          <w:ilvl w:val="0"/>
          <w:numId w:val="32"/>
        </w:numPr>
        <w:shd w:val="clear" w:color="auto" w:fill="FFFFFF"/>
        <w:spacing w:before="120"/>
        <w:ind w:left="714" w:hanging="357"/>
        <w:contextualSpacing/>
        <w:rPr>
          <w:sz w:val="22"/>
          <w:szCs w:val="22"/>
        </w:rPr>
      </w:pPr>
      <w:r w:rsidRPr="00373183">
        <w:rPr>
          <w:sz w:val="22"/>
          <w:szCs w:val="22"/>
        </w:rPr>
        <w:t>Sprawdzić osłonę wału napędowego. Nie wolno pod żadnym pozorem nie zdejmować zabezpieczeń.</w:t>
      </w:r>
    </w:p>
    <w:p w:rsidR="00401933" w:rsidRPr="00373183" w:rsidRDefault="00401933" w:rsidP="00373183">
      <w:pPr>
        <w:numPr>
          <w:ilvl w:val="0"/>
          <w:numId w:val="32"/>
        </w:numPr>
        <w:shd w:val="clear" w:color="auto" w:fill="FFFFFF"/>
        <w:spacing w:before="120"/>
        <w:ind w:left="714" w:hanging="357"/>
        <w:contextualSpacing/>
        <w:rPr>
          <w:sz w:val="22"/>
          <w:szCs w:val="22"/>
        </w:rPr>
      </w:pPr>
      <w:r w:rsidRPr="00373183">
        <w:rPr>
          <w:sz w:val="22"/>
          <w:szCs w:val="22"/>
        </w:rPr>
        <w:t xml:space="preserve">Obroty wałka pompy nie mogą przekraczać 540 </w:t>
      </w:r>
      <w:proofErr w:type="spellStart"/>
      <w:r w:rsidRPr="00373183">
        <w:rPr>
          <w:sz w:val="22"/>
          <w:szCs w:val="22"/>
        </w:rPr>
        <w:t>obr</w:t>
      </w:r>
      <w:proofErr w:type="spellEnd"/>
      <w:r w:rsidRPr="00373183">
        <w:rPr>
          <w:sz w:val="22"/>
          <w:szCs w:val="22"/>
        </w:rPr>
        <w:t>./min.</w:t>
      </w:r>
    </w:p>
    <w:p w:rsidR="00401933" w:rsidRPr="00373183" w:rsidRDefault="00401933" w:rsidP="00373183">
      <w:pPr>
        <w:numPr>
          <w:ilvl w:val="0"/>
          <w:numId w:val="32"/>
        </w:numPr>
        <w:shd w:val="clear" w:color="auto" w:fill="FFFFFF"/>
        <w:spacing w:before="120"/>
        <w:ind w:left="714" w:hanging="357"/>
        <w:contextualSpacing/>
        <w:rPr>
          <w:sz w:val="22"/>
          <w:szCs w:val="22"/>
        </w:rPr>
      </w:pPr>
      <w:r w:rsidRPr="00373183">
        <w:rPr>
          <w:sz w:val="22"/>
          <w:szCs w:val="22"/>
        </w:rPr>
        <w:t>Przed dokonywaniem jakichkolwiek napraw należy wyłączyć wałek  przekaźnikowy ciągnika.</w:t>
      </w:r>
    </w:p>
    <w:p w:rsidR="00401933" w:rsidRPr="00373183" w:rsidRDefault="009071F6" w:rsidP="00373183">
      <w:pPr>
        <w:numPr>
          <w:ilvl w:val="0"/>
          <w:numId w:val="32"/>
        </w:numPr>
        <w:shd w:val="clear" w:color="auto" w:fill="FFFFFF"/>
        <w:spacing w:before="120"/>
        <w:ind w:left="714" w:hanging="357"/>
        <w:contextualSpacing/>
        <w:rPr>
          <w:sz w:val="22"/>
          <w:szCs w:val="22"/>
        </w:rPr>
      </w:pPr>
      <w:r w:rsidRPr="00373183">
        <w:rPr>
          <w:sz w:val="22"/>
          <w:szCs w:val="22"/>
        </w:rPr>
        <w:t>Bezwzględnie</w:t>
      </w:r>
      <w:r w:rsidR="00401933" w:rsidRPr="00373183">
        <w:rPr>
          <w:sz w:val="22"/>
          <w:szCs w:val="22"/>
        </w:rPr>
        <w:t xml:space="preserve"> należy przestrzegać zaleceń producenta środków ochrony roślin podanych na opakowaniu.</w:t>
      </w:r>
    </w:p>
    <w:p w:rsidR="00401933" w:rsidRDefault="00401933" w:rsidP="00373183">
      <w:pPr>
        <w:numPr>
          <w:ilvl w:val="0"/>
          <w:numId w:val="32"/>
        </w:numPr>
        <w:shd w:val="clear" w:color="auto" w:fill="FFFFFF"/>
        <w:spacing w:before="120"/>
        <w:ind w:left="714" w:hanging="357"/>
        <w:contextualSpacing/>
        <w:rPr>
          <w:sz w:val="22"/>
          <w:szCs w:val="22"/>
        </w:rPr>
      </w:pPr>
      <w:r w:rsidRPr="00373183">
        <w:rPr>
          <w:sz w:val="22"/>
          <w:szCs w:val="22"/>
        </w:rPr>
        <w:t>W celu ochrony środowiska naturalnego należy przestrzegać postanowień w sprawie użytkowania wód gruntowych.</w:t>
      </w:r>
    </w:p>
    <w:p w:rsidR="00E220A3" w:rsidRDefault="00E220A3" w:rsidP="005E006E">
      <w:pPr>
        <w:numPr>
          <w:ilvl w:val="0"/>
          <w:numId w:val="32"/>
        </w:numPr>
        <w:shd w:val="clear" w:color="auto" w:fill="FFFFFF"/>
        <w:spacing w:before="120"/>
        <w:ind w:left="714" w:hanging="357"/>
        <w:contextualSpacing/>
        <w:rPr>
          <w:sz w:val="22"/>
          <w:szCs w:val="22"/>
        </w:rPr>
      </w:pPr>
      <w:r>
        <w:rPr>
          <w:sz w:val="22"/>
          <w:szCs w:val="22"/>
        </w:rPr>
        <w:t>Zakaz montowania opryskiwacza z przodu ciągnika nie posiadającego kabiny.</w:t>
      </w:r>
    </w:p>
    <w:p w:rsidR="005E006E" w:rsidRPr="005E006E" w:rsidRDefault="005E006E" w:rsidP="005E006E">
      <w:pPr>
        <w:numPr>
          <w:ilvl w:val="0"/>
          <w:numId w:val="32"/>
        </w:numPr>
        <w:shd w:val="clear" w:color="auto" w:fill="FFFFFF"/>
        <w:spacing w:before="120"/>
        <w:ind w:left="714" w:hanging="357"/>
        <w:contextualSpacing/>
        <w:rPr>
          <w:sz w:val="22"/>
          <w:szCs w:val="22"/>
        </w:rPr>
      </w:pPr>
      <w:r w:rsidRPr="005E006E">
        <w:rPr>
          <w:sz w:val="22"/>
          <w:szCs w:val="22"/>
        </w:rPr>
        <w:t>CIĄGNIK Z KABINĄ MUSI BYĆ WYPOSAŻONY W ODPOWIEDNI SYSTEM FILTRÓW POWIETRZA W CELU OCHRONY OPERATORA – w czasie pracy drzwi i okna ciągnika musza pozostać zamknięte.</w:t>
      </w:r>
    </w:p>
    <w:p w:rsidR="005E006E" w:rsidRDefault="005E006E" w:rsidP="00373183">
      <w:pPr>
        <w:numPr>
          <w:ilvl w:val="0"/>
          <w:numId w:val="32"/>
        </w:numPr>
        <w:shd w:val="clear" w:color="auto" w:fill="FFFFFF"/>
        <w:spacing w:before="120"/>
        <w:ind w:left="714" w:hanging="357"/>
        <w:contextualSpacing/>
        <w:rPr>
          <w:sz w:val="22"/>
          <w:szCs w:val="22"/>
        </w:rPr>
      </w:pPr>
      <w:r>
        <w:rPr>
          <w:sz w:val="22"/>
          <w:szCs w:val="22"/>
        </w:rPr>
        <w:t>Operator musi być wyposażony w środki ochrony osobistej zabezpieczające przed wdychaniem szkodliwych substancji oraz kontaktem ze środkami chemicznymi</w:t>
      </w:r>
    </w:p>
    <w:p w:rsidR="00031D24" w:rsidRPr="0059228D" w:rsidRDefault="00031D24" w:rsidP="0059228D">
      <w:pPr>
        <w:spacing w:before="120"/>
        <w:jc w:val="center"/>
        <w:rPr>
          <w:rFonts w:eastAsia="Times New Roman"/>
          <w:kern w:val="0"/>
          <w:lang w:eastAsia="pl-PL"/>
        </w:rPr>
      </w:pPr>
      <w:r w:rsidRPr="0059228D">
        <w:rPr>
          <w:rFonts w:eastAsia="Times New Roman"/>
          <w:b/>
          <w:kern w:val="0"/>
          <w:lang w:eastAsia="pl-PL"/>
        </w:rPr>
        <w:t>Bezpieczna praca ze środkami ochrony roślin</w:t>
      </w:r>
      <w:r w:rsidRPr="0059228D">
        <w:rPr>
          <w:rFonts w:eastAsia="Times New Roman"/>
          <w:kern w:val="0"/>
          <w:lang w:eastAsia="pl-PL"/>
        </w:rPr>
        <w:t>.</w:t>
      </w:r>
    </w:p>
    <w:p w:rsidR="00031D24" w:rsidRPr="0059228D" w:rsidRDefault="00031D24" w:rsidP="0059228D">
      <w:pPr>
        <w:numPr>
          <w:ilvl w:val="1"/>
          <w:numId w:val="32"/>
        </w:numPr>
        <w:tabs>
          <w:tab w:val="clear" w:pos="1440"/>
        </w:tabs>
        <w:spacing w:before="120"/>
        <w:ind w:left="709"/>
        <w:contextualSpacing/>
        <w:rPr>
          <w:rFonts w:eastAsia="Times New Roman"/>
          <w:kern w:val="0"/>
          <w:sz w:val="22"/>
          <w:szCs w:val="22"/>
          <w:lang w:eastAsia="pl-PL"/>
        </w:rPr>
      </w:pPr>
      <w:r w:rsidRPr="0059228D">
        <w:rPr>
          <w:rFonts w:eastAsia="Times New Roman"/>
          <w:kern w:val="0"/>
          <w:sz w:val="22"/>
          <w:szCs w:val="22"/>
          <w:lang w:eastAsia="pl-PL"/>
        </w:rPr>
        <w:t xml:space="preserve">Nie wolno zatrudniać kobiet i młodocianych (poniżej i 8 lat). Osoby cierpiące na jakiekolwiek schorzenia powinny zasięgnąć i opinii lekarza, czy mogą pracować z środkami chemicznymi, </w:t>
      </w:r>
    </w:p>
    <w:p w:rsidR="00AE02BD" w:rsidRPr="0059228D" w:rsidRDefault="00031D24" w:rsidP="0059228D">
      <w:pPr>
        <w:numPr>
          <w:ilvl w:val="1"/>
          <w:numId w:val="32"/>
        </w:numPr>
        <w:tabs>
          <w:tab w:val="clear" w:pos="1440"/>
        </w:tabs>
        <w:spacing w:before="120"/>
        <w:ind w:left="709"/>
        <w:contextualSpacing/>
        <w:rPr>
          <w:rFonts w:eastAsia="Times New Roman"/>
          <w:kern w:val="0"/>
          <w:sz w:val="22"/>
          <w:szCs w:val="22"/>
          <w:lang w:eastAsia="pl-PL"/>
        </w:rPr>
      </w:pPr>
      <w:r w:rsidRPr="0059228D">
        <w:rPr>
          <w:rFonts w:eastAsia="Times New Roman"/>
          <w:kern w:val="0"/>
          <w:sz w:val="22"/>
          <w:szCs w:val="22"/>
          <w:lang w:eastAsia="pl-PL"/>
        </w:rPr>
        <w:t>Do pracy ze środkami ochrony roślin nie należy przystępować  na czczo, a w czasie p</w:t>
      </w:r>
      <w:r w:rsidR="0072428A">
        <w:rPr>
          <w:rFonts w:eastAsia="Times New Roman"/>
          <w:kern w:val="0"/>
          <w:sz w:val="22"/>
          <w:szCs w:val="22"/>
          <w:lang w:eastAsia="pl-PL"/>
        </w:rPr>
        <w:t>racy nie wolno jeść, pic i palić</w:t>
      </w:r>
      <w:r w:rsidRPr="0059228D">
        <w:rPr>
          <w:rFonts w:eastAsia="Times New Roman"/>
          <w:kern w:val="0"/>
          <w:sz w:val="22"/>
          <w:szCs w:val="22"/>
          <w:lang w:eastAsia="pl-PL"/>
        </w:rPr>
        <w:t xml:space="preserve">. Nie wolno pić napojów zawierających alkohol przed pracą, podczas pracy i po jej zakończeniu </w:t>
      </w:r>
    </w:p>
    <w:p w:rsidR="00031D24" w:rsidRPr="0059228D" w:rsidRDefault="00031D24" w:rsidP="0059228D">
      <w:pPr>
        <w:numPr>
          <w:ilvl w:val="1"/>
          <w:numId w:val="32"/>
        </w:numPr>
        <w:tabs>
          <w:tab w:val="clear" w:pos="1440"/>
        </w:tabs>
        <w:spacing w:before="120"/>
        <w:ind w:left="709"/>
        <w:contextualSpacing/>
        <w:rPr>
          <w:rFonts w:eastAsia="Times New Roman"/>
          <w:kern w:val="0"/>
          <w:sz w:val="22"/>
          <w:szCs w:val="22"/>
          <w:lang w:eastAsia="pl-PL"/>
        </w:rPr>
      </w:pPr>
      <w:r w:rsidRPr="0059228D">
        <w:rPr>
          <w:rFonts w:eastAsia="Times New Roman"/>
          <w:kern w:val="0"/>
          <w:sz w:val="22"/>
          <w:szCs w:val="22"/>
          <w:lang w:eastAsia="pl-PL"/>
        </w:rPr>
        <w:t>Operator opryskiwacza powinien bezwzględnie zastosować się do zaleceń zawartych na opakowaniach środków chemicznych oraz odpowiednich przepisów ochrony ro</w:t>
      </w:r>
      <w:r w:rsidR="00AB40BD" w:rsidRPr="0059228D">
        <w:rPr>
          <w:rFonts w:eastAsia="Times New Roman"/>
          <w:kern w:val="0"/>
          <w:sz w:val="22"/>
          <w:szCs w:val="22"/>
          <w:lang w:eastAsia="pl-PL"/>
        </w:rPr>
        <w:t>ś</w:t>
      </w:r>
      <w:r w:rsidRPr="0059228D">
        <w:rPr>
          <w:rFonts w:eastAsia="Times New Roman"/>
          <w:kern w:val="0"/>
          <w:sz w:val="22"/>
          <w:szCs w:val="22"/>
          <w:lang w:eastAsia="pl-PL"/>
        </w:rPr>
        <w:t>lin.</w:t>
      </w:r>
    </w:p>
    <w:p w:rsidR="00031D24" w:rsidRPr="0059228D" w:rsidRDefault="00031D24" w:rsidP="0059228D">
      <w:pPr>
        <w:numPr>
          <w:ilvl w:val="1"/>
          <w:numId w:val="32"/>
        </w:numPr>
        <w:tabs>
          <w:tab w:val="clear" w:pos="1440"/>
        </w:tabs>
        <w:spacing w:before="120"/>
        <w:ind w:left="709"/>
        <w:contextualSpacing/>
        <w:rPr>
          <w:rFonts w:eastAsia="Times New Roman"/>
          <w:kern w:val="0"/>
          <w:sz w:val="22"/>
          <w:szCs w:val="22"/>
          <w:lang w:eastAsia="pl-PL"/>
        </w:rPr>
      </w:pPr>
      <w:r w:rsidRPr="0059228D">
        <w:rPr>
          <w:rFonts w:eastAsia="Times New Roman"/>
          <w:kern w:val="0"/>
          <w:sz w:val="22"/>
          <w:szCs w:val="22"/>
          <w:lang w:eastAsia="pl-PL"/>
        </w:rPr>
        <w:t xml:space="preserve">W przypadku zatrucia należy natychmiast </w:t>
      </w:r>
      <w:r w:rsidR="00AB40BD" w:rsidRPr="0059228D">
        <w:rPr>
          <w:rFonts w:eastAsia="Times New Roman"/>
          <w:kern w:val="0"/>
          <w:sz w:val="22"/>
          <w:szCs w:val="22"/>
          <w:lang w:eastAsia="pl-PL"/>
        </w:rPr>
        <w:t>skontaktować</w:t>
      </w:r>
      <w:r w:rsidRPr="0059228D">
        <w:rPr>
          <w:rFonts w:eastAsia="Times New Roman"/>
          <w:kern w:val="0"/>
          <w:sz w:val="22"/>
          <w:szCs w:val="22"/>
          <w:lang w:eastAsia="pl-PL"/>
        </w:rPr>
        <w:t xml:space="preserve"> się lekarzem, dokładnie określić rodzaj stosowanego środka ochrony roślin (podać substancję aktywną), </w:t>
      </w:r>
    </w:p>
    <w:p w:rsidR="00031D24" w:rsidRPr="0059228D" w:rsidRDefault="00AB40BD" w:rsidP="0059228D">
      <w:pPr>
        <w:numPr>
          <w:ilvl w:val="1"/>
          <w:numId w:val="32"/>
        </w:numPr>
        <w:tabs>
          <w:tab w:val="clear" w:pos="1440"/>
        </w:tabs>
        <w:spacing w:before="120"/>
        <w:ind w:left="709"/>
        <w:contextualSpacing/>
        <w:rPr>
          <w:rFonts w:eastAsia="Times New Roman"/>
          <w:kern w:val="0"/>
          <w:sz w:val="22"/>
          <w:szCs w:val="22"/>
          <w:lang w:eastAsia="pl-PL"/>
        </w:rPr>
      </w:pPr>
      <w:r w:rsidRPr="0059228D">
        <w:rPr>
          <w:rFonts w:eastAsia="Times New Roman"/>
          <w:kern w:val="0"/>
          <w:sz w:val="22"/>
          <w:szCs w:val="22"/>
          <w:lang w:eastAsia="pl-PL"/>
        </w:rPr>
        <w:t>Podczas pracy ze środkami ochrony roślin :</w:t>
      </w:r>
    </w:p>
    <w:p w:rsidR="00AB40BD" w:rsidRPr="0059228D" w:rsidRDefault="00AB40BD" w:rsidP="0059228D">
      <w:pPr>
        <w:spacing w:before="120"/>
        <w:ind w:left="709"/>
        <w:contextualSpacing/>
        <w:rPr>
          <w:rFonts w:eastAsia="Times New Roman"/>
          <w:kern w:val="0"/>
          <w:sz w:val="22"/>
          <w:szCs w:val="22"/>
          <w:lang w:eastAsia="pl-PL"/>
        </w:rPr>
      </w:pPr>
      <w:r w:rsidRPr="0059228D">
        <w:rPr>
          <w:rFonts w:eastAsia="Times New Roman"/>
          <w:kern w:val="0"/>
          <w:sz w:val="22"/>
          <w:szCs w:val="22"/>
          <w:lang w:eastAsia="pl-PL"/>
        </w:rPr>
        <w:t xml:space="preserve">- podczas napełniania zbiornika, dodawania i przygotowywania środków </w:t>
      </w:r>
    </w:p>
    <w:p w:rsidR="00AB40BD" w:rsidRPr="0059228D" w:rsidRDefault="00AB40BD" w:rsidP="0059228D">
      <w:pPr>
        <w:spacing w:before="120"/>
        <w:ind w:left="709"/>
        <w:contextualSpacing/>
        <w:rPr>
          <w:rFonts w:eastAsia="Times New Roman"/>
          <w:kern w:val="0"/>
          <w:sz w:val="22"/>
          <w:szCs w:val="22"/>
          <w:lang w:eastAsia="pl-PL"/>
        </w:rPr>
      </w:pPr>
      <w:r w:rsidRPr="0059228D">
        <w:rPr>
          <w:rFonts w:eastAsia="Times New Roman"/>
          <w:kern w:val="0"/>
          <w:sz w:val="22"/>
          <w:szCs w:val="22"/>
          <w:lang w:eastAsia="pl-PL"/>
        </w:rPr>
        <w:t>- podczas opryskiwania i obsługi opryskiwacza</w:t>
      </w:r>
    </w:p>
    <w:p w:rsidR="00AB40BD" w:rsidRPr="0059228D" w:rsidRDefault="00AB40BD" w:rsidP="0059228D">
      <w:pPr>
        <w:spacing w:before="120"/>
        <w:ind w:left="709"/>
        <w:contextualSpacing/>
        <w:rPr>
          <w:rFonts w:eastAsia="Times New Roman"/>
          <w:kern w:val="0"/>
          <w:sz w:val="22"/>
          <w:szCs w:val="22"/>
          <w:lang w:eastAsia="pl-PL"/>
        </w:rPr>
      </w:pPr>
      <w:r w:rsidRPr="0059228D">
        <w:rPr>
          <w:rFonts w:eastAsia="Times New Roman"/>
          <w:kern w:val="0"/>
          <w:sz w:val="22"/>
          <w:szCs w:val="22"/>
          <w:lang w:eastAsia="pl-PL"/>
        </w:rPr>
        <w:t>- podczas regulacji opryskiwacza</w:t>
      </w:r>
    </w:p>
    <w:p w:rsidR="00AB40BD" w:rsidRPr="0059228D" w:rsidRDefault="00AB40BD" w:rsidP="0059228D">
      <w:pPr>
        <w:spacing w:before="120"/>
        <w:ind w:left="709"/>
        <w:contextualSpacing/>
        <w:rPr>
          <w:rFonts w:eastAsia="Times New Roman"/>
          <w:kern w:val="0"/>
          <w:sz w:val="22"/>
          <w:szCs w:val="22"/>
          <w:lang w:eastAsia="pl-PL"/>
        </w:rPr>
      </w:pPr>
      <w:r w:rsidRPr="0059228D">
        <w:rPr>
          <w:rFonts w:eastAsia="Times New Roman"/>
          <w:kern w:val="0"/>
          <w:sz w:val="22"/>
          <w:szCs w:val="22"/>
          <w:lang w:eastAsia="pl-PL"/>
        </w:rPr>
        <w:t xml:space="preserve">- podczas płukania zbiornika opryskiwacza </w:t>
      </w:r>
    </w:p>
    <w:p w:rsidR="00AB40BD" w:rsidRPr="0059228D" w:rsidRDefault="00AB40BD" w:rsidP="0059228D">
      <w:pPr>
        <w:spacing w:before="120"/>
        <w:ind w:left="709"/>
        <w:contextualSpacing/>
        <w:rPr>
          <w:rFonts w:eastAsia="Times New Roman"/>
          <w:kern w:val="0"/>
          <w:sz w:val="22"/>
          <w:szCs w:val="22"/>
          <w:lang w:eastAsia="pl-PL"/>
        </w:rPr>
      </w:pPr>
      <w:r w:rsidRPr="0059228D">
        <w:rPr>
          <w:rFonts w:eastAsia="Times New Roman"/>
          <w:kern w:val="0"/>
          <w:sz w:val="22"/>
          <w:szCs w:val="22"/>
          <w:lang w:eastAsia="pl-PL"/>
        </w:rPr>
        <w:t>- podczas wymiany środków ochrony roślin</w:t>
      </w:r>
    </w:p>
    <w:p w:rsidR="00AB40BD" w:rsidRPr="0059228D" w:rsidRDefault="00AB40BD" w:rsidP="0059228D">
      <w:pPr>
        <w:spacing w:before="120"/>
        <w:ind w:left="709"/>
        <w:contextualSpacing/>
        <w:rPr>
          <w:rFonts w:eastAsia="Times New Roman"/>
          <w:kern w:val="0"/>
          <w:sz w:val="22"/>
          <w:szCs w:val="22"/>
          <w:lang w:eastAsia="pl-PL"/>
        </w:rPr>
      </w:pPr>
      <w:r w:rsidRPr="0059228D">
        <w:rPr>
          <w:rFonts w:eastAsia="Times New Roman"/>
          <w:kern w:val="0"/>
          <w:sz w:val="22"/>
          <w:szCs w:val="22"/>
          <w:lang w:eastAsia="pl-PL"/>
        </w:rPr>
        <w:t>- podczas niszczenia opakowań  po środkach ochrony ro</w:t>
      </w:r>
      <w:r w:rsidR="00D2067F" w:rsidRPr="0059228D">
        <w:rPr>
          <w:rFonts w:eastAsia="Times New Roman"/>
          <w:kern w:val="0"/>
          <w:sz w:val="22"/>
          <w:szCs w:val="22"/>
          <w:lang w:eastAsia="pl-PL"/>
        </w:rPr>
        <w:t xml:space="preserve">ślin </w:t>
      </w:r>
    </w:p>
    <w:p w:rsidR="00D2067F" w:rsidRPr="0059228D" w:rsidRDefault="00D2067F" w:rsidP="0059228D">
      <w:pPr>
        <w:spacing w:before="120"/>
        <w:ind w:left="709"/>
        <w:contextualSpacing/>
        <w:rPr>
          <w:rFonts w:eastAsia="Times New Roman"/>
          <w:kern w:val="0"/>
          <w:sz w:val="22"/>
          <w:szCs w:val="22"/>
          <w:lang w:eastAsia="pl-PL"/>
        </w:rPr>
      </w:pPr>
      <w:r w:rsidRPr="0059228D">
        <w:rPr>
          <w:rFonts w:eastAsia="Times New Roman"/>
          <w:kern w:val="0"/>
          <w:sz w:val="22"/>
          <w:szCs w:val="22"/>
          <w:lang w:eastAsia="pl-PL"/>
        </w:rPr>
        <w:lastRenderedPageBreak/>
        <w:t>konieczne jest stosowanie odzieży ochronnej zależnej od klasyfikacji w zakresie toksyczności preparatu(obuwie gumowe, rękawice, płaszcz, czapka oraz maska bądź półmaska),</w:t>
      </w:r>
    </w:p>
    <w:p w:rsidR="00D2067F" w:rsidRPr="0059228D" w:rsidRDefault="00D2067F" w:rsidP="0059228D">
      <w:pPr>
        <w:numPr>
          <w:ilvl w:val="0"/>
          <w:numId w:val="34"/>
        </w:numPr>
        <w:tabs>
          <w:tab w:val="clear" w:pos="1429"/>
        </w:tabs>
        <w:spacing w:before="120"/>
        <w:ind w:left="709"/>
        <w:contextualSpacing/>
        <w:rPr>
          <w:rFonts w:eastAsia="Times New Roman"/>
          <w:kern w:val="0"/>
          <w:sz w:val="22"/>
          <w:szCs w:val="22"/>
          <w:lang w:eastAsia="pl-PL"/>
        </w:rPr>
      </w:pPr>
      <w:r w:rsidRPr="0059228D">
        <w:rPr>
          <w:rFonts w:eastAsia="Times New Roman"/>
          <w:kern w:val="0"/>
          <w:sz w:val="22"/>
          <w:szCs w:val="22"/>
          <w:lang w:eastAsia="pl-PL"/>
        </w:rPr>
        <w:t>Nie wolno napełniać zbiornika opryskiwacza urządzeniami skażającymi wodę (ejektory, naczynia zanieczyszczone preparatem),</w:t>
      </w:r>
    </w:p>
    <w:p w:rsidR="00D2067F" w:rsidRPr="0059228D" w:rsidRDefault="00D2067F" w:rsidP="0059228D">
      <w:pPr>
        <w:numPr>
          <w:ilvl w:val="0"/>
          <w:numId w:val="34"/>
        </w:numPr>
        <w:tabs>
          <w:tab w:val="clear" w:pos="1429"/>
        </w:tabs>
        <w:spacing w:before="120"/>
        <w:ind w:left="709"/>
        <w:contextualSpacing/>
        <w:rPr>
          <w:rFonts w:eastAsia="Times New Roman"/>
          <w:kern w:val="0"/>
          <w:sz w:val="22"/>
          <w:szCs w:val="22"/>
          <w:lang w:eastAsia="pl-PL"/>
        </w:rPr>
      </w:pPr>
      <w:r w:rsidRPr="0059228D">
        <w:rPr>
          <w:rFonts w:eastAsia="Times New Roman"/>
          <w:kern w:val="0"/>
          <w:sz w:val="22"/>
          <w:szCs w:val="22"/>
          <w:lang w:eastAsia="pl-PL"/>
        </w:rPr>
        <w:t xml:space="preserve">Resztek cieczy nie wolno spuszczać do wód otwartych lub biologicznych oczyszczalni ścieków. </w:t>
      </w:r>
    </w:p>
    <w:p w:rsidR="00D2067F" w:rsidRPr="0059228D" w:rsidRDefault="00D2067F" w:rsidP="0059228D">
      <w:pPr>
        <w:numPr>
          <w:ilvl w:val="0"/>
          <w:numId w:val="34"/>
        </w:numPr>
        <w:tabs>
          <w:tab w:val="clear" w:pos="1429"/>
        </w:tabs>
        <w:spacing w:before="120"/>
        <w:ind w:left="709"/>
        <w:contextualSpacing/>
        <w:rPr>
          <w:rFonts w:eastAsia="Times New Roman"/>
          <w:kern w:val="0"/>
          <w:sz w:val="22"/>
          <w:szCs w:val="22"/>
          <w:lang w:eastAsia="pl-PL"/>
        </w:rPr>
      </w:pPr>
      <w:r w:rsidRPr="0059228D">
        <w:rPr>
          <w:rFonts w:eastAsia="Times New Roman"/>
          <w:kern w:val="0"/>
          <w:sz w:val="22"/>
          <w:szCs w:val="22"/>
          <w:lang w:eastAsia="pl-PL"/>
        </w:rPr>
        <w:t xml:space="preserve">Pozostałości cieczy po opryskach należy rozcieńczyć i wypryskać na powierzchnię pola uprawnego, resztki cieczy ze zbiornika opryskiwacza należy zlać do szczelnego naczynia i oddać do terenowego punktu utylizacji środków chemicznych. </w:t>
      </w:r>
    </w:p>
    <w:p w:rsidR="00D2067F" w:rsidRPr="0059228D" w:rsidRDefault="00D2067F" w:rsidP="0059228D">
      <w:pPr>
        <w:numPr>
          <w:ilvl w:val="0"/>
          <w:numId w:val="34"/>
        </w:numPr>
        <w:tabs>
          <w:tab w:val="clear" w:pos="1429"/>
        </w:tabs>
        <w:spacing w:before="120"/>
        <w:ind w:left="709"/>
        <w:contextualSpacing/>
        <w:rPr>
          <w:rFonts w:eastAsia="Times New Roman"/>
          <w:kern w:val="0"/>
          <w:sz w:val="22"/>
          <w:szCs w:val="22"/>
          <w:lang w:eastAsia="pl-PL"/>
        </w:rPr>
      </w:pPr>
      <w:r w:rsidRPr="0059228D">
        <w:rPr>
          <w:rFonts w:eastAsia="Times New Roman"/>
          <w:kern w:val="0"/>
          <w:sz w:val="22"/>
          <w:szCs w:val="22"/>
          <w:lang w:eastAsia="pl-PL"/>
        </w:rPr>
        <w:t xml:space="preserve">Należy przestrzegać obowiązujących przepisów kraju, w którym użytkowany jest opryskiwacz, związanym ze stosowaniem środków chemicznych w rolnictwie. </w:t>
      </w:r>
      <w:r w:rsidR="009D462B" w:rsidRPr="0059228D">
        <w:rPr>
          <w:rFonts w:eastAsia="Times New Roman"/>
          <w:kern w:val="0"/>
          <w:sz w:val="22"/>
          <w:szCs w:val="22"/>
          <w:lang w:eastAsia="pl-PL"/>
        </w:rPr>
        <w:t>Uwagi te dotyczą również postępowania przy wylewaniu wody podczas płukania zbiornika i innych zespołów opryskiwacza.</w:t>
      </w:r>
    </w:p>
    <w:p w:rsidR="00031D24" w:rsidRPr="0059228D" w:rsidRDefault="009D462B" w:rsidP="0059228D">
      <w:pPr>
        <w:spacing w:before="120"/>
        <w:jc w:val="center"/>
        <w:rPr>
          <w:b/>
        </w:rPr>
      </w:pPr>
      <w:r w:rsidRPr="0059228D">
        <w:rPr>
          <w:b/>
        </w:rPr>
        <w:t>Obsługa</w:t>
      </w:r>
    </w:p>
    <w:p w:rsidR="009D462B" w:rsidRPr="0059228D" w:rsidRDefault="00A649B8" w:rsidP="0059228D">
      <w:pPr>
        <w:numPr>
          <w:ilvl w:val="0"/>
          <w:numId w:val="35"/>
        </w:numPr>
        <w:spacing w:before="120"/>
        <w:contextualSpacing/>
        <w:rPr>
          <w:sz w:val="22"/>
          <w:szCs w:val="22"/>
        </w:rPr>
      </w:pPr>
      <w:r w:rsidRPr="0059228D">
        <w:rPr>
          <w:sz w:val="22"/>
          <w:szCs w:val="22"/>
        </w:rPr>
        <w:t>Opryskiwaczem może pracować osoba posiadająca uprawnienia do kierowania ciągnikami rolniczymi i zapoznana z instrukcją obsługi opryskiwacza</w:t>
      </w:r>
    </w:p>
    <w:p w:rsidR="00A649B8" w:rsidRPr="0059228D" w:rsidRDefault="00A649B8" w:rsidP="0059228D">
      <w:pPr>
        <w:numPr>
          <w:ilvl w:val="0"/>
          <w:numId w:val="35"/>
        </w:numPr>
        <w:spacing w:before="120"/>
        <w:contextualSpacing/>
        <w:rPr>
          <w:sz w:val="22"/>
          <w:szCs w:val="22"/>
        </w:rPr>
      </w:pPr>
      <w:r w:rsidRPr="0059228D">
        <w:rPr>
          <w:sz w:val="22"/>
          <w:szCs w:val="22"/>
        </w:rPr>
        <w:t xml:space="preserve">Obecność osób postronnych, a szczególnie dzieci przy opryskiwaczu jest zabroniona. </w:t>
      </w:r>
    </w:p>
    <w:p w:rsidR="00A649B8" w:rsidRPr="0059228D" w:rsidRDefault="00A649B8" w:rsidP="0059228D">
      <w:pPr>
        <w:numPr>
          <w:ilvl w:val="0"/>
          <w:numId w:val="35"/>
        </w:numPr>
        <w:spacing w:before="120"/>
        <w:contextualSpacing/>
        <w:rPr>
          <w:sz w:val="22"/>
          <w:szCs w:val="22"/>
        </w:rPr>
      </w:pPr>
      <w:r w:rsidRPr="0059228D">
        <w:rPr>
          <w:sz w:val="22"/>
          <w:szCs w:val="22"/>
        </w:rPr>
        <w:t>P</w:t>
      </w:r>
      <w:r w:rsidR="009F441C" w:rsidRPr="0059228D">
        <w:rPr>
          <w:sz w:val="22"/>
          <w:szCs w:val="22"/>
        </w:rPr>
        <w:t>rzed opuszczeniem ciągnika lub wykonywania jakichkolwiek napraw należy unieruchomić silnik, wyciągnąć kluczyki ze stacyjki. Należy zaciągnąć hamulec ręczny ciągnika i zabezpieczyć opryskiwacz.</w:t>
      </w:r>
    </w:p>
    <w:p w:rsidR="009F441C" w:rsidRPr="0059228D" w:rsidRDefault="009F441C" w:rsidP="0059228D">
      <w:pPr>
        <w:numPr>
          <w:ilvl w:val="0"/>
          <w:numId w:val="35"/>
        </w:numPr>
        <w:spacing w:before="120"/>
        <w:contextualSpacing/>
        <w:rPr>
          <w:sz w:val="22"/>
          <w:szCs w:val="22"/>
        </w:rPr>
      </w:pPr>
      <w:r w:rsidRPr="0059228D">
        <w:rPr>
          <w:sz w:val="22"/>
          <w:szCs w:val="22"/>
        </w:rPr>
        <w:t>Przed rozpoczęciem pracy skontrolować stan opryskiwacza i połączeń elementów składowych.</w:t>
      </w:r>
    </w:p>
    <w:p w:rsidR="009F441C" w:rsidRPr="0059228D" w:rsidRDefault="009F441C" w:rsidP="0059228D">
      <w:pPr>
        <w:numPr>
          <w:ilvl w:val="0"/>
          <w:numId w:val="35"/>
        </w:numPr>
        <w:spacing w:before="120"/>
        <w:contextualSpacing/>
        <w:rPr>
          <w:sz w:val="22"/>
          <w:szCs w:val="22"/>
        </w:rPr>
      </w:pPr>
      <w:r w:rsidRPr="0059228D">
        <w:rPr>
          <w:sz w:val="22"/>
          <w:szCs w:val="22"/>
        </w:rPr>
        <w:t>Niedopuszczalna jest praca opryskiwaczem niesprawnym i z nieszczelnościami.</w:t>
      </w:r>
    </w:p>
    <w:p w:rsidR="009F441C" w:rsidRPr="0059228D" w:rsidRDefault="009F441C" w:rsidP="0059228D">
      <w:pPr>
        <w:numPr>
          <w:ilvl w:val="0"/>
          <w:numId w:val="35"/>
        </w:numPr>
        <w:spacing w:before="120"/>
        <w:contextualSpacing/>
        <w:rPr>
          <w:sz w:val="22"/>
          <w:szCs w:val="22"/>
        </w:rPr>
      </w:pPr>
      <w:r w:rsidRPr="0059228D">
        <w:rPr>
          <w:sz w:val="22"/>
          <w:szCs w:val="22"/>
        </w:rPr>
        <w:t>Podczas pierwszego uruchomienia sprawdzić działanie opryskiwacza wykorzystując czysta wodę.</w:t>
      </w:r>
    </w:p>
    <w:p w:rsidR="009F441C" w:rsidRPr="0059228D" w:rsidRDefault="009F441C" w:rsidP="0059228D">
      <w:pPr>
        <w:numPr>
          <w:ilvl w:val="0"/>
          <w:numId w:val="35"/>
        </w:numPr>
        <w:spacing w:before="120"/>
        <w:contextualSpacing/>
        <w:rPr>
          <w:sz w:val="22"/>
          <w:szCs w:val="22"/>
        </w:rPr>
      </w:pPr>
      <w:r w:rsidRPr="0059228D">
        <w:rPr>
          <w:sz w:val="22"/>
          <w:szCs w:val="22"/>
        </w:rPr>
        <w:t xml:space="preserve">Miejsce stosowania środka ochrony roślin musi być oddalone o co najmniej 5m od krawędzi jezdni dróg publicznych, z wyłączeniem dróg publicznych zaliczanych do kategorii dróg gminnych co najmniej 20m od budynków mieszkalnych i zabudowań inwentarskich, pasiek, plantacji upraw zielarskich, ogrodów działkowych, rezerwatów przyrody, parków narodowych, stanowisk roślin objętych ochroną gatunkową, wód powierzchniowych oraz od granicy wewnętrznego terenu ochrony strefy pośredniej ujęć wody. </w:t>
      </w:r>
    </w:p>
    <w:p w:rsidR="009F441C" w:rsidRPr="0059228D" w:rsidRDefault="009F441C" w:rsidP="0059228D">
      <w:pPr>
        <w:numPr>
          <w:ilvl w:val="0"/>
          <w:numId w:val="35"/>
        </w:numPr>
        <w:spacing w:before="120"/>
        <w:contextualSpacing/>
        <w:rPr>
          <w:sz w:val="22"/>
          <w:szCs w:val="22"/>
        </w:rPr>
      </w:pPr>
      <w:r w:rsidRPr="0059228D">
        <w:rPr>
          <w:sz w:val="22"/>
          <w:szCs w:val="22"/>
        </w:rPr>
        <w:t xml:space="preserve">Środki ochrony roślin na terenie otwartym stosuje się jeżeli </w:t>
      </w:r>
      <w:r w:rsidR="0025246A" w:rsidRPr="0059228D">
        <w:rPr>
          <w:sz w:val="22"/>
          <w:szCs w:val="22"/>
        </w:rPr>
        <w:t>prędkości</w:t>
      </w:r>
      <w:r w:rsidRPr="0059228D">
        <w:rPr>
          <w:sz w:val="22"/>
          <w:szCs w:val="22"/>
        </w:rPr>
        <w:t xml:space="preserve"> wiatru nie przekracza 3 m/s.</w:t>
      </w:r>
    </w:p>
    <w:p w:rsidR="009F441C" w:rsidRPr="0059228D" w:rsidRDefault="009F441C" w:rsidP="0059228D">
      <w:pPr>
        <w:numPr>
          <w:ilvl w:val="0"/>
          <w:numId w:val="35"/>
        </w:numPr>
        <w:spacing w:before="120"/>
        <w:contextualSpacing/>
        <w:rPr>
          <w:sz w:val="22"/>
          <w:szCs w:val="22"/>
        </w:rPr>
      </w:pPr>
      <w:r w:rsidRPr="0059228D">
        <w:rPr>
          <w:sz w:val="22"/>
          <w:szCs w:val="22"/>
        </w:rPr>
        <w:t xml:space="preserve">Zabrania się stosowania środków ochrony roślin bez zachowania okresu prewencji. </w:t>
      </w:r>
    </w:p>
    <w:p w:rsidR="009F441C" w:rsidRPr="0059228D" w:rsidRDefault="009F441C" w:rsidP="0059228D">
      <w:pPr>
        <w:numPr>
          <w:ilvl w:val="0"/>
          <w:numId w:val="35"/>
        </w:numPr>
        <w:spacing w:before="120"/>
        <w:contextualSpacing/>
        <w:rPr>
          <w:sz w:val="22"/>
          <w:szCs w:val="22"/>
        </w:rPr>
      </w:pPr>
      <w:r w:rsidRPr="0059228D">
        <w:rPr>
          <w:sz w:val="22"/>
          <w:szCs w:val="22"/>
        </w:rPr>
        <w:t>Podczas pracy należy się upewn</w:t>
      </w:r>
      <w:r w:rsidR="00657E35">
        <w:rPr>
          <w:sz w:val="22"/>
          <w:szCs w:val="22"/>
        </w:rPr>
        <w:t>ić, że w pobliżu opryskiwacza (</w:t>
      </w:r>
      <w:r w:rsidRPr="0059228D">
        <w:rPr>
          <w:sz w:val="22"/>
          <w:szCs w:val="22"/>
        </w:rPr>
        <w:t xml:space="preserve">w strefie działania środka ochrony roślin) nie </w:t>
      </w:r>
      <w:r w:rsidR="0025246A" w:rsidRPr="0059228D">
        <w:rPr>
          <w:sz w:val="22"/>
          <w:szCs w:val="22"/>
        </w:rPr>
        <w:t>znajdują</w:t>
      </w:r>
      <w:r w:rsidRPr="0059228D">
        <w:rPr>
          <w:sz w:val="22"/>
          <w:szCs w:val="22"/>
        </w:rPr>
        <w:t xml:space="preserve"> się osoby postronne.</w:t>
      </w:r>
    </w:p>
    <w:p w:rsidR="009F441C" w:rsidRPr="0059228D" w:rsidRDefault="0025246A" w:rsidP="0059228D">
      <w:pPr>
        <w:numPr>
          <w:ilvl w:val="0"/>
          <w:numId w:val="35"/>
        </w:numPr>
        <w:spacing w:before="120"/>
        <w:contextualSpacing/>
        <w:rPr>
          <w:sz w:val="22"/>
          <w:szCs w:val="22"/>
        </w:rPr>
      </w:pPr>
      <w:r w:rsidRPr="0059228D">
        <w:rPr>
          <w:sz w:val="22"/>
          <w:szCs w:val="22"/>
        </w:rPr>
        <w:t xml:space="preserve">Zabrania się przewożenia osób lub przedmiotów na opryskiwaczu. </w:t>
      </w:r>
    </w:p>
    <w:p w:rsidR="0025246A" w:rsidRDefault="0025246A" w:rsidP="0059228D">
      <w:pPr>
        <w:numPr>
          <w:ilvl w:val="0"/>
          <w:numId w:val="35"/>
        </w:numPr>
        <w:spacing w:before="120"/>
        <w:contextualSpacing/>
        <w:rPr>
          <w:sz w:val="22"/>
          <w:szCs w:val="22"/>
        </w:rPr>
      </w:pPr>
      <w:r w:rsidRPr="0059228D">
        <w:rPr>
          <w:sz w:val="22"/>
          <w:szCs w:val="22"/>
        </w:rPr>
        <w:t xml:space="preserve">Wchodzenie do zbiornika opryskiwacza jest zabronione. </w:t>
      </w:r>
    </w:p>
    <w:p w:rsidR="00523026" w:rsidRDefault="00523026" w:rsidP="00523026">
      <w:pPr>
        <w:rPr>
          <w:sz w:val="22"/>
          <w:szCs w:val="22"/>
        </w:rPr>
      </w:pPr>
    </w:p>
    <w:p w:rsidR="00523026" w:rsidRDefault="00523026" w:rsidP="00523026">
      <w:pPr>
        <w:jc w:val="center"/>
        <w:rPr>
          <w:b/>
        </w:rPr>
      </w:pPr>
      <w:r w:rsidRPr="00523026">
        <w:rPr>
          <w:b/>
          <w:sz w:val="22"/>
          <w:szCs w:val="22"/>
        </w:rPr>
        <w:t xml:space="preserve">Bezpieczna obsługa wciągarki linowej (ręcznej) firmy </w:t>
      </w:r>
      <w:proofErr w:type="spellStart"/>
      <w:r w:rsidRPr="00523026">
        <w:rPr>
          <w:b/>
        </w:rPr>
        <w:t>Osko-Plast</w:t>
      </w:r>
      <w:proofErr w:type="spellEnd"/>
      <w:r w:rsidRPr="00523026">
        <w:rPr>
          <w:b/>
        </w:rPr>
        <w:t xml:space="preserve"> </w:t>
      </w:r>
      <w:proofErr w:type="spellStart"/>
      <w:r w:rsidRPr="00523026">
        <w:rPr>
          <w:b/>
        </w:rPr>
        <w:t>s.c</w:t>
      </w:r>
      <w:proofErr w:type="spellEnd"/>
    </w:p>
    <w:p w:rsidR="007419EC" w:rsidRPr="00523026" w:rsidRDefault="007419EC" w:rsidP="00523026">
      <w:pPr>
        <w:jc w:val="center"/>
        <w:rPr>
          <w:b/>
        </w:rPr>
      </w:pPr>
    </w:p>
    <w:p w:rsidR="00E876D4" w:rsidRDefault="00523026" w:rsidP="00523026">
      <w:pPr>
        <w:numPr>
          <w:ilvl w:val="0"/>
          <w:numId w:val="40"/>
        </w:numPr>
        <w:spacing w:before="120"/>
        <w:contextualSpacing/>
        <w:rPr>
          <w:sz w:val="22"/>
          <w:szCs w:val="22"/>
        </w:rPr>
      </w:pPr>
      <w:r>
        <w:rPr>
          <w:sz w:val="22"/>
          <w:szCs w:val="22"/>
        </w:rPr>
        <w:t>Przed rozpoczęciem pracy z</w:t>
      </w:r>
      <w:r w:rsidR="008C4B0A">
        <w:rPr>
          <w:sz w:val="22"/>
          <w:szCs w:val="22"/>
        </w:rPr>
        <w:t xml:space="preserve"> wyciągarką należy zapoznać się z instrukcją obsługi, elementami sterowniczymi wyciągarki i jej ogólnym działaniem oraz piktogramami umieszczonymi na wyciągarce</w:t>
      </w:r>
    </w:p>
    <w:p w:rsidR="008C4B0A" w:rsidRDefault="008C4B0A" w:rsidP="00523026">
      <w:pPr>
        <w:numPr>
          <w:ilvl w:val="0"/>
          <w:numId w:val="40"/>
        </w:numPr>
        <w:spacing w:before="120"/>
        <w:contextualSpacing/>
        <w:rPr>
          <w:sz w:val="22"/>
          <w:szCs w:val="22"/>
        </w:rPr>
      </w:pPr>
      <w:r>
        <w:rPr>
          <w:sz w:val="22"/>
          <w:szCs w:val="22"/>
        </w:rPr>
        <w:t xml:space="preserve">Wyciągarkę może obsługiwać wyłącznie </w:t>
      </w:r>
      <w:r w:rsidR="007419EC">
        <w:rPr>
          <w:sz w:val="22"/>
          <w:szCs w:val="22"/>
        </w:rPr>
        <w:t xml:space="preserve">osoba zapoznana z </w:t>
      </w:r>
      <w:r w:rsidR="00453152">
        <w:rPr>
          <w:sz w:val="22"/>
          <w:szCs w:val="22"/>
        </w:rPr>
        <w:t xml:space="preserve">zasadami postępowania w zakresie bezpieczeństwa </w:t>
      </w:r>
    </w:p>
    <w:p w:rsidR="00453152" w:rsidRDefault="00453152" w:rsidP="00523026">
      <w:pPr>
        <w:numPr>
          <w:ilvl w:val="0"/>
          <w:numId w:val="40"/>
        </w:numPr>
        <w:spacing w:before="120"/>
        <w:contextualSpacing/>
        <w:rPr>
          <w:sz w:val="22"/>
          <w:szCs w:val="22"/>
        </w:rPr>
      </w:pPr>
      <w:r>
        <w:rPr>
          <w:sz w:val="22"/>
          <w:szCs w:val="22"/>
        </w:rPr>
        <w:t>Jeśli podane w instrukcji obsługi informacje SA niezrozumiałe o ich wyjaśnienie należy zwrócić się do producenta wyciągarki, lub producenta opryskiwacza.</w:t>
      </w:r>
    </w:p>
    <w:p w:rsidR="00453152" w:rsidRDefault="00BA0CB0" w:rsidP="00523026">
      <w:pPr>
        <w:numPr>
          <w:ilvl w:val="0"/>
          <w:numId w:val="40"/>
        </w:numPr>
        <w:spacing w:before="120"/>
        <w:contextualSpacing/>
        <w:rPr>
          <w:sz w:val="22"/>
          <w:szCs w:val="22"/>
        </w:rPr>
      </w:pPr>
      <w:r>
        <w:rPr>
          <w:sz w:val="22"/>
          <w:szCs w:val="22"/>
        </w:rPr>
        <w:t>Wyciągarki</w:t>
      </w:r>
      <w:r w:rsidR="00453152">
        <w:rPr>
          <w:sz w:val="22"/>
          <w:szCs w:val="22"/>
        </w:rPr>
        <w:t xml:space="preserve"> należy stosować wyłącznie do zmiany przełoże</w:t>
      </w:r>
      <w:r w:rsidR="00E33666">
        <w:rPr>
          <w:sz w:val="22"/>
          <w:szCs w:val="22"/>
        </w:rPr>
        <w:t>nia belek polowych opryskiwaczy, których masa nie przekracza wartości dopuszczalnej podanej jako dopuszczalnej w instrukcji obsługi wyciągarki i na tabliczce znamionowej wyciągarki.</w:t>
      </w:r>
    </w:p>
    <w:p w:rsidR="00E33666" w:rsidRDefault="00E33666" w:rsidP="00523026">
      <w:pPr>
        <w:numPr>
          <w:ilvl w:val="0"/>
          <w:numId w:val="40"/>
        </w:numPr>
        <w:spacing w:before="120"/>
        <w:contextualSpacing/>
        <w:rPr>
          <w:sz w:val="22"/>
          <w:szCs w:val="22"/>
        </w:rPr>
      </w:pPr>
      <w:r>
        <w:rPr>
          <w:sz w:val="22"/>
          <w:szCs w:val="22"/>
        </w:rPr>
        <w:t xml:space="preserve">Instrukcja obsługi wyciągarki powinna być dołączona do opryskiwacza </w:t>
      </w:r>
    </w:p>
    <w:p w:rsidR="00E33666" w:rsidRDefault="00E33666" w:rsidP="00523026">
      <w:pPr>
        <w:numPr>
          <w:ilvl w:val="0"/>
          <w:numId w:val="40"/>
        </w:numPr>
        <w:spacing w:before="120"/>
        <w:contextualSpacing/>
        <w:rPr>
          <w:sz w:val="22"/>
          <w:szCs w:val="22"/>
        </w:rPr>
      </w:pPr>
      <w:r>
        <w:rPr>
          <w:sz w:val="22"/>
          <w:szCs w:val="22"/>
        </w:rPr>
        <w:t>Wyciągarki nie można przemieszczać w inne miejsce ramy belki polowej niż została fabrycznie zamontowana przez producenta opryskiwacza.</w:t>
      </w:r>
    </w:p>
    <w:p w:rsidR="00E33666" w:rsidRDefault="00E33666" w:rsidP="00523026">
      <w:pPr>
        <w:numPr>
          <w:ilvl w:val="0"/>
          <w:numId w:val="40"/>
        </w:numPr>
        <w:spacing w:before="120"/>
        <w:contextualSpacing/>
        <w:rPr>
          <w:sz w:val="22"/>
          <w:szCs w:val="22"/>
        </w:rPr>
      </w:pPr>
      <w:r>
        <w:rPr>
          <w:sz w:val="22"/>
          <w:szCs w:val="22"/>
        </w:rPr>
        <w:t xml:space="preserve">Regularnie należy smarować miejsca wskazane na </w:t>
      </w:r>
      <w:r w:rsidR="00BA0CB0">
        <w:rPr>
          <w:sz w:val="22"/>
          <w:szCs w:val="22"/>
        </w:rPr>
        <w:t>wyciągarce i opisane w instrukcji obsługi</w:t>
      </w:r>
    </w:p>
    <w:p w:rsidR="00BA0CB0" w:rsidRDefault="00BA0CB0" w:rsidP="00523026">
      <w:pPr>
        <w:numPr>
          <w:ilvl w:val="0"/>
          <w:numId w:val="40"/>
        </w:numPr>
        <w:spacing w:before="120"/>
        <w:contextualSpacing/>
        <w:rPr>
          <w:sz w:val="22"/>
          <w:szCs w:val="22"/>
        </w:rPr>
      </w:pPr>
      <w:r>
        <w:rPr>
          <w:sz w:val="22"/>
          <w:szCs w:val="22"/>
        </w:rPr>
        <w:t>Okresowo dokonywać przeglądu wyciągarki i zabezpieczyć smarem części ruchome w celu zapobiegania ich zapieczeniu i powstania źródła korozji, mającej wpływ na prawidłowe funkcjonowanie maszyny.</w:t>
      </w:r>
    </w:p>
    <w:p w:rsidR="00BA0CB0" w:rsidRDefault="00BA0CB0" w:rsidP="00523026">
      <w:pPr>
        <w:numPr>
          <w:ilvl w:val="0"/>
          <w:numId w:val="40"/>
        </w:numPr>
        <w:spacing w:before="120"/>
        <w:contextualSpacing/>
        <w:rPr>
          <w:sz w:val="22"/>
          <w:szCs w:val="22"/>
        </w:rPr>
      </w:pPr>
      <w:r>
        <w:rPr>
          <w:sz w:val="22"/>
          <w:szCs w:val="22"/>
        </w:rPr>
        <w:t>Nigdy nie dopuścić do skorodowania elementów wyciągarki</w:t>
      </w:r>
    </w:p>
    <w:p w:rsidR="00BA0CB0" w:rsidRPr="0059228D" w:rsidRDefault="001055FD" w:rsidP="00523026">
      <w:pPr>
        <w:numPr>
          <w:ilvl w:val="0"/>
          <w:numId w:val="40"/>
        </w:numPr>
        <w:spacing w:before="120"/>
        <w:contextualSpacing/>
        <w:rPr>
          <w:sz w:val="22"/>
          <w:szCs w:val="22"/>
        </w:rPr>
      </w:pPr>
      <w:r>
        <w:rPr>
          <w:sz w:val="22"/>
          <w:szCs w:val="22"/>
        </w:rPr>
        <w:t>W przypadku wystąpienia korozji elementów wyciągarki nie wolno przy użyciu narzędzia odblokowywać zapadkę wyciągarki.</w:t>
      </w:r>
    </w:p>
    <w:p w:rsidR="0025246A" w:rsidRPr="00DE6533" w:rsidRDefault="0025246A" w:rsidP="0059228D">
      <w:pPr>
        <w:spacing w:before="120"/>
        <w:ind w:left="360"/>
        <w:contextualSpacing/>
        <w:rPr>
          <w:sz w:val="10"/>
          <w:szCs w:val="10"/>
        </w:rPr>
      </w:pPr>
    </w:p>
    <w:p w:rsidR="0025246A" w:rsidRPr="0059228D" w:rsidRDefault="0025246A" w:rsidP="0059228D">
      <w:pPr>
        <w:spacing w:before="120"/>
        <w:ind w:left="360"/>
        <w:contextualSpacing/>
        <w:rPr>
          <w:b/>
          <w:sz w:val="22"/>
          <w:szCs w:val="22"/>
        </w:rPr>
      </w:pPr>
      <w:r w:rsidRPr="0059228D">
        <w:rPr>
          <w:b/>
          <w:sz w:val="22"/>
          <w:szCs w:val="22"/>
        </w:rPr>
        <w:t xml:space="preserve">Przechowywanie </w:t>
      </w:r>
    </w:p>
    <w:p w:rsidR="0025246A" w:rsidRPr="0059228D" w:rsidRDefault="0025246A" w:rsidP="0059228D">
      <w:pPr>
        <w:numPr>
          <w:ilvl w:val="0"/>
          <w:numId w:val="36"/>
        </w:numPr>
        <w:spacing w:before="120"/>
        <w:contextualSpacing/>
        <w:rPr>
          <w:sz w:val="22"/>
          <w:szCs w:val="22"/>
        </w:rPr>
      </w:pPr>
      <w:r w:rsidRPr="0059228D">
        <w:rPr>
          <w:sz w:val="22"/>
          <w:szCs w:val="22"/>
        </w:rPr>
        <w:t xml:space="preserve">Opryskiwacz należy przechowywać w stanie czystym. </w:t>
      </w:r>
    </w:p>
    <w:p w:rsidR="0025246A" w:rsidRPr="0059228D" w:rsidRDefault="0025246A" w:rsidP="0059228D">
      <w:pPr>
        <w:numPr>
          <w:ilvl w:val="0"/>
          <w:numId w:val="36"/>
        </w:numPr>
        <w:spacing w:before="120"/>
        <w:contextualSpacing/>
        <w:rPr>
          <w:sz w:val="22"/>
          <w:szCs w:val="22"/>
        </w:rPr>
      </w:pPr>
      <w:r w:rsidRPr="0059228D">
        <w:rPr>
          <w:sz w:val="22"/>
          <w:szCs w:val="22"/>
        </w:rPr>
        <w:t>Przechowywanie opryskiwacza powinno odbywać się w miejscach, gdzie nie ma możliwości przypadkowego skaleczenia się ludzi i zwierząt na płaskiej powierzchni, najlepiej pod zadaszeniem.</w:t>
      </w:r>
    </w:p>
    <w:p w:rsidR="0025246A" w:rsidRPr="0059228D" w:rsidRDefault="0025246A" w:rsidP="0059228D">
      <w:pPr>
        <w:numPr>
          <w:ilvl w:val="0"/>
          <w:numId w:val="36"/>
        </w:numPr>
        <w:spacing w:before="120"/>
        <w:contextualSpacing/>
        <w:rPr>
          <w:sz w:val="22"/>
          <w:szCs w:val="22"/>
        </w:rPr>
      </w:pPr>
      <w:r w:rsidRPr="0059228D">
        <w:rPr>
          <w:sz w:val="22"/>
          <w:szCs w:val="22"/>
        </w:rPr>
        <w:t xml:space="preserve">Na czas przechowywania belkę polową należy opuścić w najniższe położenie. </w:t>
      </w:r>
    </w:p>
    <w:p w:rsidR="0025246A" w:rsidRPr="0059228D" w:rsidRDefault="0025246A" w:rsidP="0059228D">
      <w:pPr>
        <w:numPr>
          <w:ilvl w:val="0"/>
          <w:numId w:val="36"/>
        </w:numPr>
        <w:spacing w:before="120"/>
        <w:contextualSpacing/>
        <w:rPr>
          <w:sz w:val="22"/>
          <w:szCs w:val="22"/>
        </w:rPr>
      </w:pPr>
      <w:r w:rsidRPr="0059228D">
        <w:rPr>
          <w:sz w:val="22"/>
          <w:szCs w:val="22"/>
        </w:rPr>
        <w:t>Podpora stabilizacyjna zabezpieczająca opryskiwacz przed przewróceniem, po odłączeniu opryskiwacza od ciągnika powinna być maksymalnie wysunięta i zablokowana (w modelach opryskiwaczy wyposażonych w podpory).</w:t>
      </w:r>
    </w:p>
    <w:p w:rsidR="00DE6533" w:rsidRDefault="00DE6533" w:rsidP="0059228D">
      <w:pPr>
        <w:spacing w:before="120"/>
        <w:contextualSpacing/>
        <w:jc w:val="center"/>
        <w:rPr>
          <w:b/>
        </w:rPr>
      </w:pPr>
    </w:p>
    <w:p w:rsidR="00EA5F11" w:rsidRPr="0059228D" w:rsidRDefault="00EA5F11" w:rsidP="0059228D">
      <w:pPr>
        <w:spacing w:before="120"/>
        <w:contextualSpacing/>
        <w:jc w:val="center"/>
        <w:rPr>
          <w:b/>
        </w:rPr>
      </w:pPr>
      <w:r w:rsidRPr="0059228D">
        <w:rPr>
          <w:b/>
        </w:rPr>
        <w:t>Hałas emitowany przez opryskiwacz</w:t>
      </w:r>
    </w:p>
    <w:p w:rsidR="00EA5F11" w:rsidRDefault="00EA5F11" w:rsidP="00F665B1">
      <w:pPr>
        <w:spacing w:before="120"/>
        <w:rPr>
          <w:sz w:val="22"/>
          <w:szCs w:val="22"/>
        </w:rPr>
      </w:pPr>
      <w:r w:rsidRPr="0059228D">
        <w:rPr>
          <w:sz w:val="22"/>
          <w:szCs w:val="22"/>
        </w:rPr>
        <w:t>Poziom hałasu emitowanego przez opryskiwacz</w:t>
      </w:r>
      <w:r w:rsidR="00760E62" w:rsidRPr="0059228D">
        <w:rPr>
          <w:sz w:val="22"/>
          <w:szCs w:val="22"/>
        </w:rPr>
        <w:t xml:space="preserve"> nie</w:t>
      </w:r>
      <w:r w:rsidRPr="0059228D">
        <w:rPr>
          <w:sz w:val="22"/>
          <w:szCs w:val="22"/>
        </w:rPr>
        <w:t xml:space="preserve"> przekracza wartości hałasu emitowanego przez</w:t>
      </w:r>
      <w:r w:rsidR="00760E62" w:rsidRPr="0059228D">
        <w:rPr>
          <w:sz w:val="22"/>
          <w:szCs w:val="22"/>
        </w:rPr>
        <w:br/>
      </w:r>
      <w:r w:rsidRPr="0059228D">
        <w:rPr>
          <w:sz w:val="22"/>
          <w:szCs w:val="22"/>
        </w:rPr>
        <w:t xml:space="preserve"> ciągnik </w:t>
      </w:r>
      <w:r w:rsidR="005E006E">
        <w:rPr>
          <w:sz w:val="22"/>
          <w:szCs w:val="22"/>
        </w:rPr>
        <w:t xml:space="preserve">i wynosi 85 </w:t>
      </w:r>
      <w:proofErr w:type="spellStart"/>
      <w:r w:rsidR="005E006E">
        <w:rPr>
          <w:sz w:val="22"/>
          <w:szCs w:val="22"/>
        </w:rPr>
        <w:t>dB</w:t>
      </w:r>
      <w:proofErr w:type="spellEnd"/>
      <w:r w:rsidR="005E006E">
        <w:rPr>
          <w:sz w:val="22"/>
          <w:szCs w:val="22"/>
        </w:rPr>
        <w:t>(A).</w:t>
      </w:r>
    </w:p>
    <w:p w:rsidR="005E006E" w:rsidRPr="0059228D" w:rsidRDefault="005E006E" w:rsidP="005E006E">
      <w:pPr>
        <w:spacing w:before="120"/>
        <w:jc w:val="center"/>
        <w:rPr>
          <w:sz w:val="22"/>
          <w:szCs w:val="22"/>
        </w:rPr>
      </w:pPr>
      <w:r>
        <w:rPr>
          <w:sz w:val="22"/>
          <w:szCs w:val="22"/>
        </w:rPr>
        <w:t>OPERATOR MUSI W CZASIE PRACY STOSOWAĆ OCHRONNIKI SŁUCHU.</w:t>
      </w:r>
    </w:p>
    <w:p w:rsidR="00401933" w:rsidRDefault="00401933" w:rsidP="00E876D4">
      <w:pPr>
        <w:numPr>
          <w:ilvl w:val="1"/>
          <w:numId w:val="39"/>
        </w:numPr>
        <w:shd w:val="clear" w:color="auto" w:fill="FFFFFF"/>
        <w:spacing w:before="120"/>
        <w:outlineLvl w:val="2"/>
        <w:rPr>
          <w:b/>
        </w:rPr>
      </w:pPr>
      <w:bookmarkStart w:id="35" w:name="_Toc299102103"/>
      <w:r>
        <w:rPr>
          <w:b/>
        </w:rPr>
        <w:t>PRZYGOTOWANIE OPRYSKIWACZA DO PRACY</w:t>
      </w:r>
      <w:bookmarkEnd w:id="35"/>
    </w:p>
    <w:p w:rsidR="00DE6533" w:rsidRPr="00DE6533" w:rsidRDefault="00DE6533" w:rsidP="001105FF">
      <w:pPr>
        <w:rPr>
          <w:b/>
          <w:sz w:val="10"/>
          <w:szCs w:val="10"/>
        </w:rPr>
      </w:pPr>
    </w:p>
    <w:p w:rsidR="00401933" w:rsidRPr="0059228D" w:rsidRDefault="00401933" w:rsidP="0059228D">
      <w:pPr>
        <w:shd w:val="clear" w:color="auto" w:fill="FFFFFF"/>
        <w:spacing w:before="120"/>
        <w:ind w:left="67"/>
        <w:contextualSpacing/>
        <w:rPr>
          <w:sz w:val="22"/>
          <w:szCs w:val="22"/>
        </w:rPr>
      </w:pPr>
      <w:r w:rsidRPr="0059228D">
        <w:rPr>
          <w:sz w:val="22"/>
          <w:szCs w:val="22"/>
        </w:rPr>
        <w:t>Przed rozpoczęciem eksploatacji opryskiwacz należy poddać ogólnemu przeglądowi i usunąć zauważone usterki, które mogły powstać w okresie magazynowania, lub w czasie transportu. Należy usunąć również elementy, blokujące belkę polową na okres transportu oraz wyjąć ze zbiornika wyposażenie i części zapasowe.</w:t>
      </w:r>
    </w:p>
    <w:p w:rsidR="00401933" w:rsidRPr="0059228D" w:rsidRDefault="00401933" w:rsidP="0059228D">
      <w:pPr>
        <w:shd w:val="clear" w:color="auto" w:fill="FFFFFF"/>
        <w:spacing w:before="120"/>
        <w:ind w:left="67"/>
        <w:contextualSpacing/>
        <w:rPr>
          <w:sz w:val="22"/>
          <w:szCs w:val="22"/>
        </w:rPr>
      </w:pPr>
      <w:r w:rsidRPr="0059228D">
        <w:rPr>
          <w:sz w:val="22"/>
          <w:szCs w:val="22"/>
        </w:rPr>
        <w:t>Przed każdym uruchomieniem opryskiwacza przeprowadzać kontrolę stanu technicznego maszyny i sprawdzić:</w:t>
      </w:r>
    </w:p>
    <w:p w:rsidR="00401933" w:rsidRPr="0059228D" w:rsidRDefault="00401933" w:rsidP="0059228D">
      <w:pPr>
        <w:numPr>
          <w:ilvl w:val="0"/>
          <w:numId w:val="23"/>
        </w:numPr>
        <w:shd w:val="clear" w:color="auto" w:fill="FFFFFF"/>
        <w:tabs>
          <w:tab w:val="left" w:pos="787"/>
        </w:tabs>
        <w:spacing w:before="120"/>
        <w:ind w:left="782" w:hanging="357"/>
        <w:contextualSpacing/>
        <w:rPr>
          <w:sz w:val="22"/>
          <w:szCs w:val="22"/>
        </w:rPr>
      </w:pPr>
      <w:r w:rsidRPr="0059228D">
        <w:rPr>
          <w:sz w:val="22"/>
          <w:szCs w:val="22"/>
        </w:rPr>
        <w:t xml:space="preserve"> czy w zbiorniku opryskiwacza nie ma zbędnych przedmiotów</w:t>
      </w:r>
    </w:p>
    <w:p w:rsidR="00401933" w:rsidRPr="0059228D" w:rsidRDefault="00401933" w:rsidP="0059228D">
      <w:pPr>
        <w:numPr>
          <w:ilvl w:val="0"/>
          <w:numId w:val="23"/>
        </w:numPr>
        <w:shd w:val="clear" w:color="auto" w:fill="FFFFFF"/>
        <w:tabs>
          <w:tab w:val="left" w:pos="787"/>
        </w:tabs>
        <w:spacing w:before="120"/>
        <w:ind w:left="782" w:hanging="357"/>
        <w:contextualSpacing/>
        <w:rPr>
          <w:sz w:val="22"/>
          <w:szCs w:val="22"/>
        </w:rPr>
      </w:pPr>
      <w:r w:rsidRPr="0059228D">
        <w:rPr>
          <w:sz w:val="22"/>
          <w:szCs w:val="22"/>
        </w:rPr>
        <w:t xml:space="preserve"> poziom oleju w pompie,</w:t>
      </w:r>
    </w:p>
    <w:p w:rsidR="00401933" w:rsidRPr="0059228D" w:rsidRDefault="00401933" w:rsidP="0059228D">
      <w:pPr>
        <w:numPr>
          <w:ilvl w:val="0"/>
          <w:numId w:val="23"/>
        </w:numPr>
        <w:shd w:val="clear" w:color="auto" w:fill="FFFFFF"/>
        <w:tabs>
          <w:tab w:val="left" w:pos="787"/>
        </w:tabs>
        <w:spacing w:before="120"/>
        <w:ind w:left="782" w:hanging="357"/>
        <w:contextualSpacing/>
        <w:rPr>
          <w:sz w:val="22"/>
          <w:szCs w:val="22"/>
        </w:rPr>
      </w:pPr>
      <w:r w:rsidRPr="0059228D">
        <w:rPr>
          <w:sz w:val="22"/>
          <w:szCs w:val="22"/>
        </w:rPr>
        <w:t xml:space="preserve"> system filtrowania cieczy (wymiar oczka filtra tłocznego musi być mniejszy od najmniejszej średnicy wypływowej rozpylacza),</w:t>
      </w:r>
    </w:p>
    <w:p w:rsidR="00401933" w:rsidRPr="0059228D" w:rsidRDefault="00401933" w:rsidP="0059228D">
      <w:pPr>
        <w:shd w:val="clear" w:color="auto" w:fill="FFFFFF"/>
        <w:spacing w:before="120"/>
        <w:ind w:left="67"/>
        <w:contextualSpacing/>
        <w:rPr>
          <w:sz w:val="22"/>
          <w:szCs w:val="22"/>
        </w:rPr>
      </w:pPr>
      <w:r w:rsidRPr="0059228D">
        <w:rPr>
          <w:sz w:val="22"/>
          <w:szCs w:val="22"/>
        </w:rPr>
        <w:t>Rozpylacze typu wirowego należy montować tak, aby do króćca oprawy rozpylacza przylegała wkładka wirowa stroną pozbawioną kanałów, a od strony wkładki wirowej z kanałami przylegał krążek wytryskowy stroną z wgłębieniem stożkowym na otworze.</w:t>
      </w:r>
    </w:p>
    <w:p w:rsidR="00401933" w:rsidRPr="0059228D" w:rsidRDefault="00401933" w:rsidP="0059228D">
      <w:pPr>
        <w:shd w:val="clear" w:color="auto" w:fill="FFFFFF"/>
        <w:spacing w:before="120"/>
        <w:ind w:left="67"/>
        <w:contextualSpacing/>
        <w:rPr>
          <w:sz w:val="22"/>
          <w:szCs w:val="22"/>
        </w:rPr>
      </w:pPr>
      <w:r w:rsidRPr="0059228D">
        <w:rPr>
          <w:sz w:val="22"/>
          <w:szCs w:val="22"/>
        </w:rPr>
        <w:t>Odpowiednie ustawienie rozpylaczy szczelinowych na belce zapewnia konstrukcja oprawy rozpylacza, dzięki czemu uzyskuje się równomierne i pełne pokrycie opryskiwanej powierzchni.</w:t>
      </w:r>
    </w:p>
    <w:p w:rsidR="00401933" w:rsidRPr="0059228D" w:rsidRDefault="00401933" w:rsidP="0059228D">
      <w:pPr>
        <w:shd w:val="clear" w:color="auto" w:fill="FFFFFF"/>
        <w:spacing w:before="120"/>
        <w:ind w:left="67"/>
        <w:contextualSpacing/>
        <w:rPr>
          <w:sz w:val="22"/>
          <w:szCs w:val="22"/>
        </w:rPr>
      </w:pPr>
      <w:r w:rsidRPr="0059228D">
        <w:rPr>
          <w:sz w:val="22"/>
          <w:szCs w:val="22"/>
        </w:rPr>
        <w:t>Rodzaj rozpylaczy i dobór parametrów pracy opryskiwacza należy ustalić wg zaleceń producenta preparatu i rodzaju chronionej uprawy.</w:t>
      </w:r>
    </w:p>
    <w:p w:rsidR="00401933" w:rsidRDefault="00401933" w:rsidP="00F665B1">
      <w:pPr>
        <w:shd w:val="clear" w:color="auto" w:fill="FFFFFF"/>
        <w:spacing w:before="120"/>
        <w:ind w:left="67"/>
        <w:outlineLvl w:val="2"/>
        <w:rPr>
          <w:b/>
        </w:rPr>
      </w:pPr>
      <w:bookmarkStart w:id="36" w:name="_Toc299102104"/>
      <w:r>
        <w:rPr>
          <w:b/>
        </w:rPr>
        <w:t xml:space="preserve">4.3 </w:t>
      </w:r>
      <w:r w:rsidR="00E876D4">
        <w:rPr>
          <w:b/>
        </w:rPr>
        <w:tab/>
      </w:r>
      <w:r>
        <w:rPr>
          <w:b/>
        </w:rPr>
        <w:t>ZAWIESZENIE OPRYSKIWACZA NA CIĄGNIKU</w:t>
      </w:r>
      <w:bookmarkEnd w:id="36"/>
    </w:p>
    <w:p w:rsidR="00DE6533" w:rsidRPr="00DE6533" w:rsidRDefault="00DE6533" w:rsidP="001105FF">
      <w:pPr>
        <w:rPr>
          <w:b/>
          <w:sz w:val="10"/>
          <w:szCs w:val="10"/>
        </w:rPr>
      </w:pPr>
    </w:p>
    <w:p w:rsidR="00401933" w:rsidRPr="00DE6533" w:rsidRDefault="00401933" w:rsidP="00DE6533">
      <w:pPr>
        <w:shd w:val="clear" w:color="auto" w:fill="FFFFFF"/>
        <w:spacing w:before="120"/>
        <w:ind w:left="68"/>
        <w:contextualSpacing/>
        <w:rPr>
          <w:sz w:val="22"/>
          <w:szCs w:val="22"/>
        </w:rPr>
      </w:pPr>
      <w:r w:rsidRPr="00DE6533">
        <w:rPr>
          <w:sz w:val="22"/>
          <w:szCs w:val="22"/>
        </w:rPr>
        <w:t>Przed zawieszeniem opryskiwacza na trzypunktowym układzie zawieszenia (TUZ) ciągnika należy przygotować ciągnik do współpracy z opryskiwaczem zawieszanym. Przygotowanie to polega głównie na stwierdzeniu jego sprawności ogólnej, zgodnie z instrukcją obsługi. Ponadto należy zdemontować z ciągnika te elementy, które przeszkadzają w połączeniu opryskiwacza z ciągnikiem.</w:t>
      </w:r>
      <w:r w:rsidRPr="00DE6533">
        <w:rPr>
          <w:sz w:val="22"/>
          <w:szCs w:val="22"/>
        </w:rPr>
        <w:tab/>
        <w:t>Należy również sprawdzić pewność połączenia belki polowej z ramą opryskiwacza (dokręcanie nakrętek), oraz pewność połączeń hydraulicznych opryskiwacza.</w:t>
      </w:r>
    </w:p>
    <w:p w:rsidR="00401933" w:rsidRPr="00DE6533" w:rsidRDefault="00401933" w:rsidP="00DE6533">
      <w:pPr>
        <w:shd w:val="clear" w:color="auto" w:fill="FFFFFF"/>
        <w:spacing w:before="120"/>
        <w:ind w:left="68"/>
        <w:contextualSpacing/>
        <w:rPr>
          <w:sz w:val="22"/>
          <w:szCs w:val="22"/>
        </w:rPr>
      </w:pPr>
      <w:r w:rsidRPr="00DE6533">
        <w:rPr>
          <w:sz w:val="22"/>
          <w:szCs w:val="22"/>
        </w:rPr>
        <w:t>Zawiesić opryskiwacz na trzypunktowym układzie zawieszenia, czopy zabezpieczyć przetyczkami</w:t>
      </w:r>
    </w:p>
    <w:p w:rsidR="00401933" w:rsidRPr="00DE6533" w:rsidRDefault="00401933" w:rsidP="00DE6533">
      <w:pPr>
        <w:shd w:val="clear" w:color="auto" w:fill="FFFFFF"/>
        <w:spacing w:before="120"/>
        <w:ind w:left="68"/>
        <w:contextualSpacing/>
        <w:rPr>
          <w:sz w:val="22"/>
          <w:szCs w:val="22"/>
        </w:rPr>
      </w:pPr>
      <w:r w:rsidRPr="00DE6533">
        <w:rPr>
          <w:sz w:val="22"/>
          <w:szCs w:val="22"/>
        </w:rPr>
        <w:t>Nasunąć końce wału przegubowo - teleskopowego na WOM ciągnika i WPM pompy tak aby zadziałały zatrzaski w nasuwanych przegubach oraz zabezpieczyć łańcuszkiem osłonę wału przed obracaniem.</w:t>
      </w:r>
    </w:p>
    <w:p w:rsidR="00401933" w:rsidRPr="00DE6533" w:rsidRDefault="00401933" w:rsidP="00DE6533">
      <w:pPr>
        <w:shd w:val="clear" w:color="auto" w:fill="FFFFFF"/>
        <w:spacing w:before="120"/>
        <w:ind w:left="68"/>
        <w:contextualSpacing/>
        <w:rPr>
          <w:sz w:val="22"/>
          <w:szCs w:val="22"/>
        </w:rPr>
      </w:pPr>
      <w:r w:rsidRPr="00DE6533">
        <w:rPr>
          <w:sz w:val="22"/>
          <w:szCs w:val="22"/>
        </w:rPr>
        <w:t xml:space="preserve">Po połączeniu opryskiwacza z ciągnikiem należy go podnieść na żądaną wysokość, </w:t>
      </w:r>
      <w:proofErr w:type="spellStart"/>
      <w:r w:rsidRPr="00DE6533">
        <w:rPr>
          <w:sz w:val="22"/>
          <w:szCs w:val="22"/>
        </w:rPr>
        <w:t>wypionować</w:t>
      </w:r>
      <w:proofErr w:type="spellEnd"/>
      <w:r w:rsidRPr="00DE6533">
        <w:rPr>
          <w:sz w:val="22"/>
          <w:szCs w:val="22"/>
        </w:rPr>
        <w:t xml:space="preserve"> cięgnem górnym ciągnika oraz usztywnić cięgła dolne przez napięcie łańcuchów lub zaklinowanie.</w:t>
      </w:r>
    </w:p>
    <w:p w:rsidR="00401933" w:rsidRDefault="00401933" w:rsidP="00F665B1">
      <w:pPr>
        <w:shd w:val="clear" w:color="auto" w:fill="FFFFFF"/>
        <w:spacing w:before="120"/>
        <w:ind w:left="67"/>
        <w:outlineLvl w:val="2"/>
        <w:rPr>
          <w:b/>
        </w:rPr>
      </w:pPr>
      <w:bookmarkStart w:id="37" w:name="_Toc299102105"/>
      <w:r>
        <w:rPr>
          <w:b/>
        </w:rPr>
        <w:t xml:space="preserve">4.4 </w:t>
      </w:r>
      <w:r w:rsidR="00A2763D">
        <w:rPr>
          <w:b/>
        </w:rPr>
        <w:tab/>
      </w:r>
      <w:r>
        <w:rPr>
          <w:b/>
        </w:rPr>
        <w:t>PIERWSZE URUCHOMIENIE</w:t>
      </w:r>
      <w:bookmarkEnd w:id="37"/>
    </w:p>
    <w:p w:rsidR="00401933" w:rsidRPr="00DE6533" w:rsidRDefault="00401933" w:rsidP="00DE6533">
      <w:pPr>
        <w:shd w:val="clear" w:color="auto" w:fill="FFFFFF"/>
        <w:spacing w:before="120"/>
        <w:ind w:left="67"/>
        <w:contextualSpacing/>
        <w:rPr>
          <w:sz w:val="22"/>
          <w:szCs w:val="22"/>
        </w:rPr>
      </w:pPr>
      <w:r w:rsidRPr="00DE6533">
        <w:rPr>
          <w:sz w:val="22"/>
          <w:szCs w:val="22"/>
        </w:rPr>
        <w:t>W celu sprawdzenia wszystkich funkcji i szczelności układu opryskującego należy wlać do zbiornika opryskiwacza około 150 I wody i wykonać niżej wymienione czynności:</w:t>
      </w:r>
    </w:p>
    <w:p w:rsidR="00401933" w:rsidRPr="00DE6533" w:rsidRDefault="00401933" w:rsidP="00DE6533">
      <w:pPr>
        <w:numPr>
          <w:ilvl w:val="0"/>
          <w:numId w:val="21"/>
        </w:numPr>
        <w:shd w:val="clear" w:color="auto" w:fill="FFFFFF"/>
        <w:tabs>
          <w:tab w:val="left" w:pos="787"/>
        </w:tabs>
        <w:spacing w:before="120"/>
        <w:ind w:left="787"/>
        <w:contextualSpacing/>
        <w:rPr>
          <w:sz w:val="22"/>
          <w:szCs w:val="22"/>
        </w:rPr>
      </w:pPr>
      <w:r w:rsidRPr="00DE6533">
        <w:rPr>
          <w:sz w:val="22"/>
          <w:szCs w:val="22"/>
        </w:rPr>
        <w:t xml:space="preserve"> rozłożyć ramiona belki polowej,</w:t>
      </w:r>
    </w:p>
    <w:p w:rsidR="00401933" w:rsidRPr="00DE6533" w:rsidRDefault="00401933" w:rsidP="00DE6533">
      <w:pPr>
        <w:numPr>
          <w:ilvl w:val="0"/>
          <w:numId w:val="21"/>
        </w:numPr>
        <w:shd w:val="clear" w:color="auto" w:fill="FFFFFF"/>
        <w:tabs>
          <w:tab w:val="left" w:pos="787"/>
        </w:tabs>
        <w:spacing w:before="120"/>
        <w:ind w:left="787"/>
        <w:contextualSpacing/>
        <w:rPr>
          <w:sz w:val="22"/>
          <w:szCs w:val="22"/>
        </w:rPr>
      </w:pPr>
      <w:r w:rsidRPr="00DE6533">
        <w:rPr>
          <w:sz w:val="22"/>
          <w:szCs w:val="22"/>
        </w:rPr>
        <w:t xml:space="preserve"> pokrętło regulacji ciśnienia (4 rys.3) cofnąć do położenia min., zwalniając napięcie sprężyny,</w:t>
      </w:r>
    </w:p>
    <w:p w:rsidR="00401933" w:rsidRPr="00DE6533" w:rsidRDefault="00401933" w:rsidP="00DE6533">
      <w:pPr>
        <w:numPr>
          <w:ilvl w:val="0"/>
          <w:numId w:val="21"/>
        </w:numPr>
        <w:shd w:val="clear" w:color="auto" w:fill="FFFFFF"/>
        <w:tabs>
          <w:tab w:val="left" w:pos="787"/>
        </w:tabs>
        <w:spacing w:before="120"/>
        <w:ind w:left="787"/>
        <w:contextualSpacing/>
        <w:rPr>
          <w:sz w:val="22"/>
          <w:szCs w:val="22"/>
        </w:rPr>
      </w:pPr>
      <w:r w:rsidRPr="00DE6533">
        <w:rPr>
          <w:sz w:val="22"/>
          <w:szCs w:val="22"/>
        </w:rPr>
        <w:t xml:space="preserve"> dźwignę sterującą (2) obrócić w prawo do położenia „P"" (przelew),</w:t>
      </w:r>
    </w:p>
    <w:p w:rsidR="00401933" w:rsidRPr="00DE6533" w:rsidRDefault="00401933" w:rsidP="00DE6533">
      <w:pPr>
        <w:numPr>
          <w:ilvl w:val="0"/>
          <w:numId w:val="21"/>
        </w:numPr>
        <w:shd w:val="clear" w:color="auto" w:fill="FFFFFF"/>
        <w:tabs>
          <w:tab w:val="left" w:pos="787"/>
        </w:tabs>
        <w:spacing w:before="120"/>
        <w:ind w:left="787"/>
        <w:contextualSpacing/>
        <w:rPr>
          <w:sz w:val="22"/>
          <w:szCs w:val="22"/>
        </w:rPr>
      </w:pPr>
      <w:r w:rsidRPr="00DE6533">
        <w:rPr>
          <w:sz w:val="22"/>
          <w:szCs w:val="22"/>
        </w:rPr>
        <w:t xml:space="preserve"> otworzyć zaworki dźwigniowe sekcji (3),</w:t>
      </w:r>
    </w:p>
    <w:p w:rsidR="00401933" w:rsidRPr="00DE6533" w:rsidRDefault="00401933" w:rsidP="00DE6533">
      <w:pPr>
        <w:numPr>
          <w:ilvl w:val="0"/>
          <w:numId w:val="21"/>
        </w:numPr>
        <w:shd w:val="clear" w:color="auto" w:fill="FFFFFF"/>
        <w:tabs>
          <w:tab w:val="left" w:pos="787"/>
        </w:tabs>
        <w:spacing w:before="120"/>
        <w:ind w:left="787"/>
        <w:contextualSpacing/>
        <w:rPr>
          <w:sz w:val="22"/>
          <w:szCs w:val="22"/>
        </w:rPr>
      </w:pPr>
      <w:r w:rsidRPr="00DE6533">
        <w:rPr>
          <w:sz w:val="22"/>
          <w:szCs w:val="22"/>
        </w:rPr>
        <w:t xml:space="preserve"> włączyć WOM ciągnika i ustalić jego obroty na 540 </w:t>
      </w:r>
      <w:proofErr w:type="spellStart"/>
      <w:r w:rsidRPr="00DE6533">
        <w:rPr>
          <w:sz w:val="22"/>
          <w:szCs w:val="22"/>
        </w:rPr>
        <w:t>obr</w:t>
      </w:r>
      <w:proofErr w:type="spellEnd"/>
      <w:r w:rsidRPr="00DE6533">
        <w:rPr>
          <w:sz w:val="22"/>
          <w:szCs w:val="22"/>
        </w:rPr>
        <w:t>./min,</w:t>
      </w:r>
    </w:p>
    <w:p w:rsidR="00401933" w:rsidRPr="00DE6533" w:rsidRDefault="00401933" w:rsidP="00DE6533">
      <w:pPr>
        <w:numPr>
          <w:ilvl w:val="0"/>
          <w:numId w:val="21"/>
        </w:numPr>
        <w:shd w:val="clear" w:color="auto" w:fill="FFFFFF"/>
        <w:tabs>
          <w:tab w:val="left" w:pos="787"/>
        </w:tabs>
        <w:spacing w:before="120"/>
        <w:ind w:left="787"/>
        <w:contextualSpacing/>
        <w:rPr>
          <w:sz w:val="22"/>
          <w:szCs w:val="22"/>
        </w:rPr>
      </w:pPr>
      <w:r w:rsidRPr="00DE6533">
        <w:rPr>
          <w:sz w:val="22"/>
          <w:szCs w:val="22"/>
        </w:rPr>
        <w:t xml:space="preserve"> dźwignię sterującą (2) obrócić w lewo do pozycji "O" (opryskiwanie),</w:t>
      </w:r>
    </w:p>
    <w:p w:rsidR="00401933" w:rsidRPr="00DE6533" w:rsidRDefault="00401933" w:rsidP="00DE6533">
      <w:pPr>
        <w:numPr>
          <w:ilvl w:val="0"/>
          <w:numId w:val="21"/>
        </w:numPr>
        <w:shd w:val="clear" w:color="auto" w:fill="FFFFFF"/>
        <w:tabs>
          <w:tab w:val="left" w:pos="787"/>
        </w:tabs>
        <w:spacing w:before="120"/>
        <w:ind w:left="787"/>
        <w:contextualSpacing/>
        <w:rPr>
          <w:sz w:val="22"/>
          <w:szCs w:val="22"/>
        </w:rPr>
      </w:pPr>
      <w:r w:rsidRPr="00DE6533">
        <w:rPr>
          <w:sz w:val="22"/>
          <w:szCs w:val="22"/>
        </w:rPr>
        <w:t xml:space="preserve"> pokrętło regulacji ciśnienia (4) dokręcać do momentu aż ciśnieniomierz (1)wskaże ciśnienie np. 0,3 </w:t>
      </w:r>
      <w:proofErr w:type="spellStart"/>
      <w:r w:rsidRPr="00DE6533">
        <w:rPr>
          <w:sz w:val="22"/>
          <w:szCs w:val="22"/>
        </w:rPr>
        <w:t>MPa</w:t>
      </w:r>
      <w:proofErr w:type="spellEnd"/>
      <w:r w:rsidRPr="00DE6533">
        <w:rPr>
          <w:sz w:val="22"/>
          <w:szCs w:val="22"/>
        </w:rPr>
        <w:t>,</w:t>
      </w:r>
    </w:p>
    <w:p w:rsidR="00401933" w:rsidRPr="00DE6533" w:rsidRDefault="00401933" w:rsidP="00DE6533">
      <w:pPr>
        <w:numPr>
          <w:ilvl w:val="0"/>
          <w:numId w:val="21"/>
        </w:numPr>
        <w:shd w:val="clear" w:color="auto" w:fill="FFFFFF"/>
        <w:tabs>
          <w:tab w:val="left" w:pos="787"/>
        </w:tabs>
        <w:spacing w:before="120"/>
        <w:ind w:left="787"/>
        <w:contextualSpacing/>
        <w:rPr>
          <w:sz w:val="22"/>
          <w:szCs w:val="22"/>
        </w:rPr>
      </w:pPr>
      <w:r w:rsidRPr="00DE6533">
        <w:rPr>
          <w:sz w:val="22"/>
          <w:szCs w:val="22"/>
        </w:rPr>
        <w:t xml:space="preserve"> sprawdzić przez obrót dźwigni sterującej w lewo - prawo:</w:t>
      </w:r>
    </w:p>
    <w:p w:rsidR="00401933" w:rsidRPr="00DE6533" w:rsidRDefault="00401933" w:rsidP="00DE6533">
      <w:pPr>
        <w:shd w:val="clear" w:color="auto" w:fill="FFFFFF"/>
        <w:spacing w:before="120"/>
        <w:ind w:left="675"/>
        <w:contextualSpacing/>
        <w:rPr>
          <w:sz w:val="22"/>
          <w:szCs w:val="22"/>
        </w:rPr>
      </w:pPr>
      <w:r w:rsidRPr="00DE6533">
        <w:rPr>
          <w:sz w:val="22"/>
          <w:szCs w:val="22"/>
        </w:rPr>
        <w:lastRenderedPageBreak/>
        <w:t>a.</w:t>
      </w:r>
      <w:r w:rsidRPr="00DE6533">
        <w:rPr>
          <w:sz w:val="22"/>
          <w:szCs w:val="22"/>
        </w:rPr>
        <w:tab/>
        <w:t>pracę zaworu przelewowego,</w:t>
      </w:r>
    </w:p>
    <w:p w:rsidR="00401933" w:rsidRPr="00DE6533" w:rsidRDefault="00401933" w:rsidP="00DE6533">
      <w:pPr>
        <w:shd w:val="clear" w:color="auto" w:fill="FFFFFF"/>
        <w:spacing w:before="120"/>
        <w:ind w:left="675"/>
        <w:contextualSpacing/>
        <w:rPr>
          <w:sz w:val="22"/>
          <w:szCs w:val="22"/>
        </w:rPr>
      </w:pPr>
      <w:r w:rsidRPr="00DE6533">
        <w:rPr>
          <w:sz w:val="22"/>
          <w:szCs w:val="22"/>
        </w:rPr>
        <w:t>b.</w:t>
      </w:r>
      <w:r w:rsidRPr="00DE6533">
        <w:rPr>
          <w:sz w:val="22"/>
          <w:szCs w:val="22"/>
        </w:rPr>
        <w:tab/>
        <w:t xml:space="preserve">wskazania ciśnieniomierza praca - przelew, np. ciśnienie "0" lub 0,3 </w:t>
      </w:r>
      <w:proofErr w:type="spellStart"/>
      <w:r w:rsidRPr="00DE6533">
        <w:rPr>
          <w:sz w:val="22"/>
          <w:szCs w:val="22"/>
        </w:rPr>
        <w:t>MPa</w:t>
      </w:r>
      <w:proofErr w:type="spellEnd"/>
      <w:r w:rsidRPr="00DE6533">
        <w:rPr>
          <w:sz w:val="22"/>
          <w:szCs w:val="22"/>
        </w:rPr>
        <w:t>,</w:t>
      </w:r>
    </w:p>
    <w:p w:rsidR="00401933" w:rsidRPr="00DE6533" w:rsidRDefault="00401933" w:rsidP="00DE6533">
      <w:pPr>
        <w:shd w:val="clear" w:color="auto" w:fill="FFFFFF"/>
        <w:spacing w:before="120"/>
        <w:ind w:left="675"/>
        <w:contextualSpacing/>
        <w:rPr>
          <w:sz w:val="22"/>
          <w:szCs w:val="22"/>
        </w:rPr>
      </w:pPr>
      <w:r w:rsidRPr="00DE6533">
        <w:rPr>
          <w:sz w:val="22"/>
          <w:szCs w:val="22"/>
        </w:rPr>
        <w:t>c.</w:t>
      </w:r>
      <w:r w:rsidRPr="00DE6533">
        <w:rPr>
          <w:sz w:val="22"/>
          <w:szCs w:val="22"/>
        </w:rPr>
        <w:tab/>
        <w:t>czy zaworki w oprawach rozpylaczy zamykają się po wyłączeniu dopływu cieczy do rozpylaczy i nie ma z nich kropienia (dopuszczalne kropienie nie może przekraczać .7 cm3 /10min; czas mierzony od momentu wyłączenia dopływu cieczy do sekcji),</w:t>
      </w:r>
    </w:p>
    <w:p w:rsidR="00401933" w:rsidRPr="00DE6533" w:rsidRDefault="00401933" w:rsidP="00DE6533">
      <w:pPr>
        <w:numPr>
          <w:ilvl w:val="0"/>
          <w:numId w:val="22"/>
        </w:numPr>
        <w:shd w:val="clear" w:color="auto" w:fill="FFFFFF"/>
        <w:tabs>
          <w:tab w:val="left" w:pos="787"/>
        </w:tabs>
        <w:spacing w:before="120"/>
        <w:ind w:left="787"/>
        <w:contextualSpacing/>
        <w:rPr>
          <w:sz w:val="22"/>
          <w:szCs w:val="22"/>
        </w:rPr>
      </w:pPr>
      <w:r w:rsidRPr="00DE6533">
        <w:rPr>
          <w:sz w:val="22"/>
          <w:szCs w:val="22"/>
        </w:rPr>
        <w:t xml:space="preserve"> otworzyć zaworek dźwigniowy </w:t>
      </w:r>
      <w:proofErr w:type="spellStart"/>
      <w:r w:rsidRPr="00DE6533">
        <w:rPr>
          <w:sz w:val="22"/>
          <w:szCs w:val="22"/>
        </w:rPr>
        <w:t>rozwadniacza</w:t>
      </w:r>
      <w:proofErr w:type="spellEnd"/>
      <w:r w:rsidRPr="00DE6533">
        <w:rPr>
          <w:sz w:val="22"/>
          <w:szCs w:val="22"/>
        </w:rPr>
        <w:t xml:space="preserve"> środków chemicznych i sprawdzić jego drożność oraz przepływ cieczy,</w:t>
      </w:r>
    </w:p>
    <w:p w:rsidR="00401933" w:rsidRPr="00DE6533" w:rsidRDefault="00401933" w:rsidP="00DE6533">
      <w:pPr>
        <w:numPr>
          <w:ilvl w:val="0"/>
          <w:numId w:val="22"/>
        </w:numPr>
        <w:shd w:val="clear" w:color="auto" w:fill="FFFFFF"/>
        <w:tabs>
          <w:tab w:val="left" w:pos="787"/>
        </w:tabs>
        <w:spacing w:before="120"/>
        <w:ind w:left="787"/>
        <w:contextualSpacing/>
        <w:rPr>
          <w:sz w:val="22"/>
          <w:szCs w:val="22"/>
        </w:rPr>
      </w:pPr>
      <w:r w:rsidRPr="00DE6533">
        <w:rPr>
          <w:sz w:val="22"/>
          <w:szCs w:val="22"/>
        </w:rPr>
        <w:t xml:space="preserve"> sprawdzić pracę mieszadła hydraulicznego,</w:t>
      </w:r>
    </w:p>
    <w:p w:rsidR="00401933" w:rsidRPr="00DE6533" w:rsidRDefault="00401933" w:rsidP="00DE6533">
      <w:pPr>
        <w:numPr>
          <w:ilvl w:val="0"/>
          <w:numId w:val="22"/>
        </w:numPr>
        <w:shd w:val="clear" w:color="auto" w:fill="FFFFFF"/>
        <w:tabs>
          <w:tab w:val="left" w:pos="787"/>
        </w:tabs>
        <w:spacing w:before="120"/>
        <w:ind w:left="787"/>
        <w:contextualSpacing/>
        <w:rPr>
          <w:sz w:val="22"/>
          <w:szCs w:val="22"/>
        </w:rPr>
      </w:pPr>
      <w:r w:rsidRPr="00DE6533">
        <w:rPr>
          <w:sz w:val="22"/>
          <w:szCs w:val="22"/>
        </w:rPr>
        <w:t xml:space="preserve"> sprawdzić poziom oleju w pompie po próbie wodnej; kontrolę   wykonuje się przed każdym sezonem opryskowym; poziom oleju sprawdza się wskaźnikiem bagnetowym (5 rys.4).</w:t>
      </w:r>
    </w:p>
    <w:p w:rsidR="00401933" w:rsidRDefault="00401933" w:rsidP="00F665B1">
      <w:pPr>
        <w:shd w:val="clear" w:color="auto" w:fill="FFFFFF"/>
        <w:spacing w:before="120"/>
        <w:ind w:left="67"/>
        <w:outlineLvl w:val="2"/>
        <w:rPr>
          <w:b/>
        </w:rPr>
      </w:pPr>
      <w:bookmarkStart w:id="38" w:name="_Toc299102106"/>
      <w:r>
        <w:rPr>
          <w:b/>
        </w:rPr>
        <w:t>4.5</w:t>
      </w:r>
      <w:r w:rsidR="00E876D4">
        <w:rPr>
          <w:b/>
        </w:rPr>
        <w:tab/>
      </w:r>
      <w:r>
        <w:rPr>
          <w:b/>
        </w:rPr>
        <w:t>TRANSPORT OPRYSKIWACZA</w:t>
      </w:r>
      <w:bookmarkEnd w:id="38"/>
    </w:p>
    <w:p w:rsidR="00695B36" w:rsidRPr="00695B36" w:rsidRDefault="00695B36" w:rsidP="001105FF">
      <w:pPr>
        <w:rPr>
          <w:b/>
          <w:sz w:val="10"/>
          <w:szCs w:val="10"/>
        </w:rPr>
      </w:pPr>
    </w:p>
    <w:p w:rsidR="00401933" w:rsidRPr="00695B36" w:rsidRDefault="00401933" w:rsidP="00695B36">
      <w:pPr>
        <w:shd w:val="clear" w:color="auto" w:fill="FFFFFF"/>
        <w:spacing w:before="120"/>
        <w:ind w:left="68"/>
        <w:contextualSpacing/>
        <w:rPr>
          <w:sz w:val="22"/>
          <w:szCs w:val="22"/>
        </w:rPr>
      </w:pPr>
      <w:r w:rsidRPr="00695B36">
        <w:rPr>
          <w:sz w:val="22"/>
          <w:szCs w:val="22"/>
        </w:rPr>
        <w:t xml:space="preserve">Transport opryskiwacza zawieszonego na ciągniku po drogach utwardzonych i równych może się odbywać z prędkością do </w:t>
      </w:r>
      <w:smartTag w:uri="urn:schemas-microsoft-com:office:smarttags" w:element="metricconverter">
        <w:smartTagPr>
          <w:attr w:name="ProductID" w:val="15 km/h"/>
        </w:smartTagPr>
        <w:r w:rsidRPr="00695B36">
          <w:rPr>
            <w:sz w:val="22"/>
            <w:szCs w:val="22"/>
          </w:rPr>
          <w:t>15 km/h</w:t>
        </w:r>
      </w:smartTag>
      <w:r w:rsidRPr="00695B36">
        <w:rPr>
          <w:sz w:val="22"/>
          <w:szCs w:val="22"/>
        </w:rPr>
        <w:t xml:space="preserve"> a na drogach gruntowych z prędkością do </w:t>
      </w:r>
      <w:smartTag w:uri="urn:schemas-microsoft-com:office:smarttags" w:element="metricconverter">
        <w:smartTagPr>
          <w:attr w:name="ProductID" w:val="8 km/h"/>
        </w:smartTagPr>
        <w:r w:rsidRPr="00695B36">
          <w:rPr>
            <w:sz w:val="22"/>
            <w:szCs w:val="22"/>
          </w:rPr>
          <w:t>8 km/h</w:t>
        </w:r>
      </w:smartTag>
      <w:r w:rsidRPr="00695B36">
        <w:rPr>
          <w:sz w:val="22"/>
          <w:szCs w:val="22"/>
        </w:rPr>
        <w:t>.</w:t>
      </w:r>
    </w:p>
    <w:p w:rsidR="00401933" w:rsidRPr="00695B36" w:rsidRDefault="00401933" w:rsidP="00695B36">
      <w:pPr>
        <w:shd w:val="clear" w:color="auto" w:fill="FFFFFF"/>
        <w:spacing w:before="120"/>
        <w:ind w:left="68"/>
        <w:contextualSpacing/>
        <w:rPr>
          <w:sz w:val="22"/>
          <w:szCs w:val="22"/>
        </w:rPr>
      </w:pPr>
      <w:r w:rsidRPr="00695B36">
        <w:rPr>
          <w:sz w:val="22"/>
          <w:szCs w:val="22"/>
        </w:rPr>
        <w:t>Niedopuszczalne są wycieki ze zbiornika lub układu cieczowego opryskiwacza podczas jego transportu po drogach.</w:t>
      </w:r>
    </w:p>
    <w:p w:rsidR="00401933" w:rsidRPr="00695B36" w:rsidRDefault="00401933" w:rsidP="00695B36">
      <w:pPr>
        <w:shd w:val="clear" w:color="auto" w:fill="FFFFFF"/>
        <w:spacing w:before="120"/>
        <w:ind w:left="68"/>
        <w:contextualSpacing/>
        <w:rPr>
          <w:sz w:val="22"/>
          <w:szCs w:val="22"/>
        </w:rPr>
      </w:pPr>
      <w:r w:rsidRPr="00695B36">
        <w:rPr>
          <w:sz w:val="22"/>
          <w:szCs w:val="22"/>
        </w:rPr>
        <w:t>Przed wyjazdem na drogę publiczną należy założyć tablicę wyróżniającą pojazdy wolno poruszające się oraz przenośne urządzenia świetlno - ostrzegawcze (tablice ostrzegawcze ze światłami zespolonymi i odblaskowymi tylnymi).</w:t>
      </w:r>
    </w:p>
    <w:p w:rsidR="00760E62" w:rsidRPr="00695B36" w:rsidRDefault="00760E62" w:rsidP="00695B36">
      <w:pPr>
        <w:shd w:val="clear" w:color="auto" w:fill="FFFFFF"/>
        <w:spacing w:before="120"/>
        <w:ind w:left="68"/>
        <w:contextualSpacing/>
        <w:rPr>
          <w:sz w:val="22"/>
          <w:szCs w:val="22"/>
        </w:rPr>
      </w:pPr>
    </w:p>
    <w:p w:rsidR="00760E62" w:rsidRPr="00695B36" w:rsidRDefault="00760E62" w:rsidP="00695B36">
      <w:pPr>
        <w:spacing w:before="120"/>
        <w:contextualSpacing/>
        <w:rPr>
          <w:b/>
          <w:sz w:val="22"/>
          <w:szCs w:val="22"/>
        </w:rPr>
      </w:pPr>
      <w:r w:rsidRPr="00695B36">
        <w:rPr>
          <w:b/>
          <w:sz w:val="22"/>
          <w:szCs w:val="22"/>
        </w:rPr>
        <w:t>Przemieszczanie opryskiwacza przy użyciu urządzeń podnoszących</w:t>
      </w:r>
    </w:p>
    <w:p w:rsidR="00760E62" w:rsidRPr="00695B36" w:rsidRDefault="00760E62" w:rsidP="00695B36">
      <w:pPr>
        <w:numPr>
          <w:ilvl w:val="0"/>
          <w:numId w:val="37"/>
        </w:numPr>
        <w:spacing w:before="120"/>
        <w:contextualSpacing/>
        <w:rPr>
          <w:sz w:val="22"/>
          <w:szCs w:val="22"/>
        </w:rPr>
      </w:pPr>
      <w:r w:rsidRPr="00695B36">
        <w:rPr>
          <w:sz w:val="22"/>
          <w:szCs w:val="22"/>
        </w:rPr>
        <w:t>Przy przemieszczaniu opryskiwacza na inny środek transportu przy pomocy urządzeń podnoszących przebywanie osób postronnych w strefie działania jest zabronione.</w:t>
      </w:r>
    </w:p>
    <w:p w:rsidR="00760E62" w:rsidRPr="00695B36" w:rsidRDefault="00760E62" w:rsidP="00695B36">
      <w:pPr>
        <w:numPr>
          <w:ilvl w:val="0"/>
          <w:numId w:val="37"/>
        </w:numPr>
        <w:spacing w:before="120"/>
        <w:contextualSpacing/>
        <w:rPr>
          <w:sz w:val="22"/>
          <w:szCs w:val="22"/>
        </w:rPr>
      </w:pPr>
      <w:r w:rsidRPr="00695B36">
        <w:rPr>
          <w:sz w:val="22"/>
          <w:szCs w:val="22"/>
        </w:rPr>
        <w:t>Należy chwytać za miejsca wskazane na opryskiwaczu(widok łańcuszka bądź haka).</w:t>
      </w:r>
    </w:p>
    <w:p w:rsidR="00760E62" w:rsidRPr="00695B36" w:rsidRDefault="00760E62" w:rsidP="00695B36">
      <w:pPr>
        <w:numPr>
          <w:ilvl w:val="0"/>
          <w:numId w:val="37"/>
        </w:numPr>
        <w:spacing w:before="120"/>
        <w:contextualSpacing/>
        <w:rPr>
          <w:sz w:val="22"/>
          <w:szCs w:val="22"/>
        </w:rPr>
      </w:pPr>
      <w:r w:rsidRPr="00695B36">
        <w:rPr>
          <w:sz w:val="22"/>
          <w:szCs w:val="22"/>
        </w:rPr>
        <w:t xml:space="preserve">Należy używać urządzeń podnoszących o udźwigu większym niż masa opryskiwacza podana na tabliczce znamionowej lub w instrukcji obsługi. </w:t>
      </w:r>
    </w:p>
    <w:p w:rsidR="00695B36" w:rsidRPr="00695B36" w:rsidRDefault="00695B36" w:rsidP="00695B36">
      <w:pPr>
        <w:shd w:val="clear" w:color="auto" w:fill="FFFFFF"/>
        <w:spacing w:before="120"/>
        <w:ind w:left="68"/>
        <w:rPr>
          <w:sz w:val="10"/>
          <w:szCs w:val="10"/>
        </w:rPr>
      </w:pPr>
    </w:p>
    <w:p w:rsidR="00401933" w:rsidRDefault="00401933" w:rsidP="00E876D4">
      <w:pPr>
        <w:numPr>
          <w:ilvl w:val="2"/>
          <w:numId w:val="25"/>
        </w:numPr>
        <w:shd w:val="clear" w:color="auto" w:fill="FFFFFF"/>
        <w:spacing w:before="120"/>
        <w:outlineLvl w:val="2"/>
        <w:rPr>
          <w:b/>
        </w:rPr>
      </w:pPr>
      <w:bookmarkStart w:id="39" w:name="_Toc299102107"/>
      <w:r>
        <w:rPr>
          <w:b/>
        </w:rPr>
        <w:t>PRZYGOTOWANIE CIECZY ROBOCZEJ</w:t>
      </w:r>
      <w:bookmarkEnd w:id="39"/>
    </w:p>
    <w:p w:rsidR="00401933" w:rsidRPr="00695B36" w:rsidRDefault="00401933" w:rsidP="00F665B1">
      <w:pPr>
        <w:shd w:val="clear" w:color="auto" w:fill="FFFFFF"/>
        <w:spacing w:before="120"/>
        <w:rPr>
          <w:sz w:val="10"/>
          <w:szCs w:val="10"/>
        </w:rPr>
      </w:pPr>
    </w:p>
    <w:tbl>
      <w:tblPr>
        <w:tblW w:w="0" w:type="auto"/>
        <w:tblLayout w:type="fixed"/>
        <w:tblCellMar>
          <w:left w:w="0" w:type="dxa"/>
          <w:right w:w="0" w:type="dxa"/>
        </w:tblCellMar>
        <w:tblLook w:val="0000"/>
      </w:tblPr>
      <w:tblGrid>
        <w:gridCol w:w="1542"/>
        <w:gridCol w:w="7528"/>
      </w:tblGrid>
      <w:tr w:rsidR="00401933" w:rsidTr="004B36C4">
        <w:trPr>
          <w:trHeight w:val="1199"/>
        </w:trPr>
        <w:tc>
          <w:tcPr>
            <w:tcW w:w="1542" w:type="dxa"/>
          </w:tcPr>
          <w:p w:rsidR="00401933" w:rsidRDefault="008D58F6" w:rsidP="00F665B1">
            <w:pPr>
              <w:pStyle w:val="Zawartotabeli"/>
              <w:snapToGrid w:val="0"/>
              <w:spacing w:before="120"/>
            </w:pPr>
            <w:r>
              <w:rPr>
                <w:noProof/>
                <w:lang w:eastAsia="pl-PL"/>
              </w:rPr>
              <w:drawing>
                <wp:anchor distT="0" distB="0" distL="0" distR="0" simplePos="0" relativeHeight="251652608" behindDoc="0" locked="0" layoutInCell="1" allowOverlap="1">
                  <wp:simplePos x="0" y="0"/>
                  <wp:positionH relativeFrom="column">
                    <wp:posOffset>90170</wp:posOffset>
                  </wp:positionH>
                  <wp:positionV relativeFrom="paragraph">
                    <wp:posOffset>154305</wp:posOffset>
                  </wp:positionV>
                  <wp:extent cx="498475" cy="362585"/>
                  <wp:effectExtent l="0" t="0" r="0" b="0"/>
                  <wp:wrapTopAndBottom/>
                  <wp:docPr id="4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362585"/>
                          </a:xfrm>
                          <a:prstGeom prst="rect">
                            <a:avLst/>
                          </a:prstGeom>
                          <a:solidFill>
                            <a:srgbClr val="FFFFFF">
                              <a:alpha val="0"/>
                            </a:srgbClr>
                          </a:solidFill>
                          <a:ln>
                            <a:noFill/>
                          </a:ln>
                        </pic:spPr>
                      </pic:pic>
                    </a:graphicData>
                  </a:graphic>
                </wp:anchor>
              </w:drawing>
            </w:r>
          </w:p>
        </w:tc>
        <w:tc>
          <w:tcPr>
            <w:tcW w:w="7528" w:type="dxa"/>
          </w:tcPr>
          <w:p w:rsidR="00401933" w:rsidRDefault="00401933" w:rsidP="00F665B1">
            <w:pPr>
              <w:shd w:val="clear" w:color="auto" w:fill="FFFFFF"/>
              <w:snapToGrid w:val="0"/>
              <w:spacing w:before="120"/>
              <w:ind w:left="67"/>
              <w:rPr>
                <w:sz w:val="20"/>
                <w:szCs w:val="20"/>
              </w:rPr>
            </w:pPr>
            <w:r w:rsidRPr="00695B36">
              <w:rPr>
                <w:b/>
                <w:sz w:val="22"/>
                <w:szCs w:val="22"/>
              </w:rPr>
              <w:t>Uwaga!</w:t>
            </w:r>
            <w:r w:rsidRPr="00695B36">
              <w:rPr>
                <w:sz w:val="22"/>
                <w:szCs w:val="22"/>
              </w:rPr>
              <w:t xml:space="preserve"> Podczas przygotowywania cieczy roboczej należy zachować szczególną ostrożność, stosować się do zaleceń podanych na pakowaniu preparatu oraz stosować odzież ochronną, rękawice gumowe i okulary</w:t>
            </w:r>
            <w:r>
              <w:rPr>
                <w:sz w:val="20"/>
                <w:szCs w:val="20"/>
              </w:rPr>
              <w:t>.</w:t>
            </w:r>
          </w:p>
        </w:tc>
      </w:tr>
    </w:tbl>
    <w:p w:rsidR="00401933" w:rsidRPr="00695B36" w:rsidRDefault="00401933" w:rsidP="00F665B1">
      <w:pPr>
        <w:shd w:val="clear" w:color="auto" w:fill="FFFFFF"/>
        <w:spacing w:before="120"/>
        <w:rPr>
          <w:sz w:val="22"/>
          <w:szCs w:val="22"/>
        </w:rPr>
      </w:pPr>
      <w:r w:rsidRPr="00695B36">
        <w:rPr>
          <w:sz w:val="22"/>
          <w:szCs w:val="22"/>
        </w:rPr>
        <w:t>Ilość cieczy roboczej V (I) obliczyć ze wzoru :</w:t>
      </w:r>
    </w:p>
    <w:p w:rsidR="00401933" w:rsidRPr="00695B36" w:rsidRDefault="00401933" w:rsidP="00F665B1">
      <w:pPr>
        <w:shd w:val="clear" w:color="auto" w:fill="FFFFFF"/>
        <w:spacing w:before="120"/>
        <w:ind w:left="67"/>
        <w:rPr>
          <w:sz w:val="22"/>
          <w:szCs w:val="22"/>
        </w:rPr>
      </w:pPr>
      <w:r w:rsidRPr="00695B36">
        <w:rPr>
          <w:sz w:val="22"/>
          <w:szCs w:val="22"/>
        </w:rPr>
        <w:t xml:space="preserve">V = </w:t>
      </w:r>
      <w:proofErr w:type="spellStart"/>
      <w:r w:rsidRPr="00695B36">
        <w:rPr>
          <w:sz w:val="22"/>
          <w:szCs w:val="22"/>
        </w:rPr>
        <w:t>DxF</w:t>
      </w:r>
      <w:proofErr w:type="spellEnd"/>
      <w:r w:rsidRPr="00695B36">
        <w:rPr>
          <w:sz w:val="22"/>
          <w:szCs w:val="22"/>
        </w:rPr>
        <w:t xml:space="preserve"> gdzie: D - zalecana dawka cieczy roboczej (I/ha),</w:t>
      </w:r>
    </w:p>
    <w:p w:rsidR="00401933" w:rsidRPr="00695B36" w:rsidRDefault="00401933" w:rsidP="00F665B1">
      <w:pPr>
        <w:shd w:val="clear" w:color="auto" w:fill="FFFFFF"/>
        <w:spacing w:before="120"/>
        <w:ind w:left="67"/>
        <w:rPr>
          <w:sz w:val="22"/>
          <w:szCs w:val="22"/>
        </w:rPr>
      </w:pPr>
      <w:r w:rsidRPr="00695B36">
        <w:rPr>
          <w:sz w:val="22"/>
          <w:szCs w:val="22"/>
        </w:rPr>
        <w:t>F - powierzchnia pola na którym ma być wykonany oprysk (ha),</w:t>
      </w:r>
    </w:p>
    <w:p w:rsidR="00401933" w:rsidRPr="00695B36" w:rsidRDefault="00401933" w:rsidP="00F665B1">
      <w:pPr>
        <w:shd w:val="clear" w:color="auto" w:fill="FFFFFF"/>
        <w:spacing w:before="120"/>
        <w:ind w:left="67"/>
        <w:rPr>
          <w:sz w:val="22"/>
          <w:szCs w:val="22"/>
        </w:rPr>
      </w:pPr>
      <w:r w:rsidRPr="00695B36">
        <w:rPr>
          <w:sz w:val="22"/>
          <w:szCs w:val="22"/>
        </w:rPr>
        <w:t>Ilość preparatu A (I lub kg) jaką trzeba zużyć na przygotowanie wymaganej ilości cieczy roboczej obliczyć ze wzoru:</w:t>
      </w:r>
    </w:p>
    <w:p w:rsidR="00401933" w:rsidRDefault="00401933" w:rsidP="00F665B1">
      <w:pPr>
        <w:shd w:val="clear" w:color="auto" w:fill="FFFFFF"/>
        <w:spacing w:before="120"/>
        <w:ind w:left="67"/>
        <w:jc w:val="center"/>
        <w:rPr>
          <w:b/>
          <w:bCs/>
        </w:rPr>
      </w:pPr>
      <w:r>
        <w:rPr>
          <w:b/>
          <w:bCs/>
        </w:rPr>
        <w:t>A = 0,01 V</w:t>
      </w:r>
      <w:r w:rsidR="00BC273F">
        <w:rPr>
          <w:b/>
          <w:bCs/>
        </w:rPr>
        <w:t xml:space="preserve"> </w:t>
      </w:r>
      <w:r>
        <w:rPr>
          <w:b/>
          <w:bCs/>
        </w:rPr>
        <w:t>x</w:t>
      </w:r>
      <w:r w:rsidR="00BC273F">
        <w:rPr>
          <w:b/>
          <w:bCs/>
        </w:rPr>
        <w:t xml:space="preserve"> </w:t>
      </w:r>
      <w:r>
        <w:rPr>
          <w:b/>
          <w:bCs/>
        </w:rPr>
        <w:t xml:space="preserve">K </w:t>
      </w:r>
    </w:p>
    <w:p w:rsidR="00401933" w:rsidRDefault="00401933" w:rsidP="00F665B1">
      <w:pPr>
        <w:shd w:val="clear" w:color="auto" w:fill="FFFFFF"/>
        <w:spacing w:before="120"/>
        <w:ind w:left="67"/>
        <w:jc w:val="center"/>
      </w:pPr>
      <w:r>
        <w:t>gdzie: K - zalecane stężenie roztworu (%)</w:t>
      </w:r>
    </w:p>
    <w:p w:rsidR="00401933" w:rsidRPr="00695B36" w:rsidRDefault="00401933" w:rsidP="00695B36">
      <w:pPr>
        <w:shd w:val="clear" w:color="auto" w:fill="FFFFFF"/>
        <w:spacing w:before="120"/>
        <w:ind w:left="67"/>
        <w:contextualSpacing/>
        <w:rPr>
          <w:sz w:val="22"/>
          <w:szCs w:val="22"/>
        </w:rPr>
      </w:pPr>
      <w:r w:rsidRPr="00695B36">
        <w:rPr>
          <w:sz w:val="22"/>
          <w:szCs w:val="22"/>
        </w:rPr>
        <w:t>Przygotowanie cieczy roboczej z płynnych środków chemicznych należy wykonać w sposób opisany w instrukcji stosowania preparatu chemicznego (zamieszczonej na jego opakowaniu) wlewając obliczoną ilość preparatu bezpośrednio do zbiornika opryskiwacza w trakcie napełniania wodą do obliczonej objętości.</w:t>
      </w:r>
    </w:p>
    <w:p w:rsidR="00401933" w:rsidRPr="00695B36" w:rsidRDefault="00401933" w:rsidP="00695B36">
      <w:pPr>
        <w:shd w:val="clear" w:color="auto" w:fill="FFFFFF"/>
        <w:spacing w:before="120"/>
        <w:ind w:left="67"/>
        <w:contextualSpacing/>
        <w:rPr>
          <w:sz w:val="22"/>
          <w:szCs w:val="22"/>
        </w:rPr>
      </w:pPr>
      <w:r w:rsidRPr="00695B36">
        <w:rPr>
          <w:sz w:val="22"/>
          <w:szCs w:val="22"/>
        </w:rPr>
        <w:t>W przypadku stosowania proszkowych środków chemicznych ciecz roboczą przygotować w następujący sposób:</w:t>
      </w:r>
    </w:p>
    <w:p w:rsidR="00401933" w:rsidRPr="00695B36" w:rsidRDefault="00401933" w:rsidP="00695B36">
      <w:pPr>
        <w:numPr>
          <w:ilvl w:val="0"/>
          <w:numId w:val="20"/>
        </w:numPr>
        <w:shd w:val="clear" w:color="auto" w:fill="FFFFFF"/>
        <w:tabs>
          <w:tab w:val="left" w:pos="787"/>
        </w:tabs>
        <w:spacing w:before="120"/>
        <w:ind w:left="787"/>
        <w:contextualSpacing/>
        <w:rPr>
          <w:sz w:val="22"/>
          <w:szCs w:val="22"/>
        </w:rPr>
      </w:pPr>
      <w:r w:rsidRPr="00695B36">
        <w:rPr>
          <w:sz w:val="22"/>
          <w:szCs w:val="22"/>
        </w:rPr>
        <w:t>napełnić zbiornik opryskiwacza wodą do ok. 1/3 pojemności,</w:t>
      </w:r>
    </w:p>
    <w:p w:rsidR="00401933" w:rsidRPr="00695B36" w:rsidRDefault="00401933" w:rsidP="00695B36">
      <w:pPr>
        <w:numPr>
          <w:ilvl w:val="0"/>
          <w:numId w:val="20"/>
        </w:numPr>
        <w:shd w:val="clear" w:color="auto" w:fill="FFFFFF"/>
        <w:tabs>
          <w:tab w:val="left" w:pos="787"/>
        </w:tabs>
        <w:spacing w:before="120"/>
        <w:ind w:left="787"/>
        <w:contextualSpacing/>
        <w:rPr>
          <w:sz w:val="22"/>
          <w:szCs w:val="22"/>
        </w:rPr>
      </w:pPr>
      <w:r w:rsidRPr="00695B36">
        <w:rPr>
          <w:sz w:val="22"/>
          <w:szCs w:val="22"/>
        </w:rPr>
        <w:t xml:space="preserve">wsypać do pojemnika </w:t>
      </w:r>
      <w:proofErr w:type="spellStart"/>
      <w:r w:rsidRPr="00695B36">
        <w:rPr>
          <w:sz w:val="22"/>
          <w:szCs w:val="22"/>
        </w:rPr>
        <w:t>rozwadniacza</w:t>
      </w:r>
      <w:proofErr w:type="spellEnd"/>
      <w:r w:rsidRPr="00695B36">
        <w:rPr>
          <w:sz w:val="22"/>
          <w:szCs w:val="22"/>
        </w:rPr>
        <w:t xml:space="preserve"> obliczoną ilość preparatu w porcjach 3 + </w:t>
      </w:r>
      <w:smartTag w:uri="urn:schemas-microsoft-com:office:smarttags" w:element="metricconverter">
        <w:smartTagPr>
          <w:attr w:name="ProductID" w:val="5 kg"/>
        </w:smartTagPr>
        <w:r w:rsidRPr="00695B36">
          <w:rPr>
            <w:sz w:val="22"/>
            <w:szCs w:val="22"/>
          </w:rPr>
          <w:t>5 kg</w:t>
        </w:r>
      </w:smartTag>
      <w:r w:rsidRPr="00695B36">
        <w:rPr>
          <w:sz w:val="22"/>
          <w:szCs w:val="22"/>
        </w:rPr>
        <w:t>, (środki zbrylone przed wsypaniem rozdrobnić),</w:t>
      </w:r>
    </w:p>
    <w:p w:rsidR="00401933" w:rsidRPr="00695B36" w:rsidRDefault="00401933" w:rsidP="00695B36">
      <w:pPr>
        <w:numPr>
          <w:ilvl w:val="0"/>
          <w:numId w:val="20"/>
        </w:numPr>
        <w:shd w:val="clear" w:color="auto" w:fill="FFFFFF"/>
        <w:tabs>
          <w:tab w:val="left" w:pos="787"/>
        </w:tabs>
        <w:spacing w:before="120"/>
        <w:ind w:left="787"/>
        <w:contextualSpacing/>
        <w:rPr>
          <w:sz w:val="22"/>
          <w:szCs w:val="22"/>
        </w:rPr>
      </w:pPr>
      <w:r w:rsidRPr="00695B36">
        <w:rPr>
          <w:sz w:val="22"/>
          <w:szCs w:val="22"/>
        </w:rPr>
        <w:t>zamknąć pokrywę i połączyć ją przewodem gumowym z zaworkiem odcinającym zaworu sterującego,</w:t>
      </w:r>
    </w:p>
    <w:p w:rsidR="00401933" w:rsidRPr="00695B36" w:rsidRDefault="00401933" w:rsidP="00695B36">
      <w:pPr>
        <w:numPr>
          <w:ilvl w:val="0"/>
          <w:numId w:val="20"/>
        </w:numPr>
        <w:shd w:val="clear" w:color="auto" w:fill="FFFFFF"/>
        <w:tabs>
          <w:tab w:val="left" w:pos="787"/>
        </w:tabs>
        <w:spacing w:before="120"/>
        <w:ind w:left="787"/>
        <w:contextualSpacing/>
        <w:rPr>
          <w:sz w:val="22"/>
          <w:szCs w:val="22"/>
        </w:rPr>
      </w:pPr>
      <w:r w:rsidRPr="00695B36">
        <w:rPr>
          <w:sz w:val="22"/>
          <w:szCs w:val="22"/>
        </w:rPr>
        <w:t>uruchomić pompę i otworzyć zaworek odcinający na zaworze sterującym,</w:t>
      </w:r>
    </w:p>
    <w:p w:rsidR="00401933" w:rsidRPr="00695B36" w:rsidRDefault="00401933" w:rsidP="00695B36">
      <w:pPr>
        <w:numPr>
          <w:ilvl w:val="0"/>
          <w:numId w:val="20"/>
        </w:numPr>
        <w:shd w:val="clear" w:color="auto" w:fill="FFFFFF"/>
        <w:tabs>
          <w:tab w:val="left" w:pos="787"/>
        </w:tabs>
        <w:spacing w:before="120"/>
        <w:ind w:left="787"/>
        <w:contextualSpacing/>
        <w:rPr>
          <w:sz w:val="22"/>
          <w:szCs w:val="22"/>
        </w:rPr>
      </w:pPr>
      <w:r w:rsidRPr="00695B36">
        <w:rPr>
          <w:sz w:val="22"/>
          <w:szCs w:val="22"/>
        </w:rPr>
        <w:t>po wypłukaniu środka zamknąć zaworek,</w:t>
      </w:r>
    </w:p>
    <w:tbl>
      <w:tblPr>
        <w:tblW w:w="0" w:type="auto"/>
        <w:tblLayout w:type="fixed"/>
        <w:tblCellMar>
          <w:left w:w="0" w:type="dxa"/>
          <w:right w:w="0" w:type="dxa"/>
        </w:tblCellMar>
        <w:tblLook w:val="0000"/>
      </w:tblPr>
      <w:tblGrid>
        <w:gridCol w:w="1542"/>
        <w:gridCol w:w="7528"/>
      </w:tblGrid>
      <w:tr w:rsidR="00401933">
        <w:tc>
          <w:tcPr>
            <w:tcW w:w="1542" w:type="dxa"/>
          </w:tcPr>
          <w:p w:rsidR="00401933" w:rsidRDefault="008D58F6" w:rsidP="00F665B1">
            <w:pPr>
              <w:pStyle w:val="Zawartotabeli"/>
              <w:snapToGrid w:val="0"/>
              <w:spacing w:before="120"/>
            </w:pPr>
            <w:r>
              <w:rPr>
                <w:noProof/>
                <w:lang w:eastAsia="pl-PL"/>
              </w:rPr>
              <w:lastRenderedPageBreak/>
              <w:drawing>
                <wp:anchor distT="0" distB="0" distL="0" distR="0" simplePos="0" relativeHeight="251653632" behindDoc="0" locked="0" layoutInCell="1" allowOverlap="1">
                  <wp:simplePos x="0" y="0"/>
                  <wp:positionH relativeFrom="column">
                    <wp:posOffset>90170</wp:posOffset>
                  </wp:positionH>
                  <wp:positionV relativeFrom="paragraph">
                    <wp:posOffset>154305</wp:posOffset>
                  </wp:positionV>
                  <wp:extent cx="846455" cy="615315"/>
                  <wp:effectExtent l="0" t="0" r="0" b="0"/>
                  <wp:wrapTopAndBottom/>
                  <wp:docPr id="4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6455" cy="615315"/>
                          </a:xfrm>
                          <a:prstGeom prst="rect">
                            <a:avLst/>
                          </a:prstGeom>
                          <a:solidFill>
                            <a:srgbClr val="FFFFFF">
                              <a:alpha val="0"/>
                            </a:srgbClr>
                          </a:solidFill>
                          <a:ln>
                            <a:noFill/>
                          </a:ln>
                        </pic:spPr>
                      </pic:pic>
                    </a:graphicData>
                  </a:graphic>
                </wp:anchor>
              </w:drawing>
            </w:r>
          </w:p>
        </w:tc>
        <w:tc>
          <w:tcPr>
            <w:tcW w:w="7528" w:type="dxa"/>
          </w:tcPr>
          <w:p w:rsidR="00401933" w:rsidRPr="00695B36" w:rsidRDefault="00401933" w:rsidP="00F665B1">
            <w:pPr>
              <w:shd w:val="clear" w:color="auto" w:fill="FFFFFF"/>
              <w:snapToGrid w:val="0"/>
              <w:spacing w:before="120"/>
              <w:rPr>
                <w:sz w:val="22"/>
                <w:szCs w:val="22"/>
              </w:rPr>
            </w:pPr>
            <w:r w:rsidRPr="00695B36">
              <w:rPr>
                <w:b/>
                <w:sz w:val="22"/>
                <w:szCs w:val="22"/>
              </w:rPr>
              <w:t>Uwaga!</w:t>
            </w:r>
            <w:r w:rsidRPr="00695B36">
              <w:rPr>
                <w:sz w:val="22"/>
                <w:szCs w:val="22"/>
              </w:rPr>
              <w:t xml:space="preserve">  Po zakończeniu pracy </w:t>
            </w:r>
            <w:proofErr w:type="spellStart"/>
            <w:r w:rsidRPr="00695B36">
              <w:rPr>
                <w:sz w:val="22"/>
                <w:szCs w:val="22"/>
              </w:rPr>
              <w:t>rozwadniaczem</w:t>
            </w:r>
            <w:proofErr w:type="spellEnd"/>
            <w:r w:rsidRPr="00695B36">
              <w:rPr>
                <w:sz w:val="22"/>
                <w:szCs w:val="22"/>
              </w:rPr>
              <w:t xml:space="preserve"> należy go dokładnie oczyścić i wypłukać z resztek preparatu (środków chemicznych). Zanieczyszczone sito może spowodować, że podczas wypłukiwania ciecz wydostawać się będzie na zewnątrz poprzez pokrywę. Wydobywanie się cieczy na zewnątrz może nastąpić również, gdy wsypany do mokrego pojemnika preparat nie zostanie od razu wypłukany. Nastąpi zaklejenie siatki i </w:t>
            </w:r>
            <w:proofErr w:type="spellStart"/>
            <w:r w:rsidRPr="00695B36">
              <w:rPr>
                <w:sz w:val="22"/>
                <w:szCs w:val="22"/>
              </w:rPr>
              <w:t>rozwadniacz</w:t>
            </w:r>
            <w:proofErr w:type="spellEnd"/>
            <w:r w:rsidRPr="00695B36">
              <w:rPr>
                <w:sz w:val="22"/>
                <w:szCs w:val="22"/>
              </w:rPr>
              <w:t xml:space="preserve"> przestanie działać. Trzeba w tym wypadku ręcznie przetrzeć preparat proszkowy z wodą uważając przy tym, aby nie uszkodzić sita.</w:t>
            </w:r>
          </w:p>
        </w:tc>
      </w:tr>
    </w:tbl>
    <w:p w:rsidR="00401933" w:rsidRPr="00695B36" w:rsidRDefault="00401933" w:rsidP="00F665B1">
      <w:pPr>
        <w:shd w:val="clear" w:color="auto" w:fill="FFFFFF"/>
        <w:spacing w:before="120"/>
        <w:ind w:left="67"/>
        <w:rPr>
          <w:sz w:val="22"/>
          <w:szCs w:val="22"/>
        </w:rPr>
      </w:pPr>
      <w:r w:rsidRPr="00695B36">
        <w:rPr>
          <w:sz w:val="22"/>
          <w:szCs w:val="22"/>
        </w:rPr>
        <w:t>W wypadku zauważenia jednostronnego wypłukiwania preparatu z pojemnika, należy sprawdzić prawidłowość przykręcenia płytki uderzeniowej na siatce. Strumień cieczy z końcówki węża powinien trafiać w środek płytki. Również słabo naciągnięta siatka może powodować odchylenie płytki i wadliwe wypłukiwanie środka chemicznego.</w:t>
      </w:r>
    </w:p>
    <w:p w:rsidR="00401933" w:rsidRDefault="00401933" w:rsidP="00F665B1">
      <w:pPr>
        <w:shd w:val="clear" w:color="auto" w:fill="FFFFFF"/>
        <w:spacing w:before="120"/>
        <w:ind w:left="67"/>
        <w:outlineLvl w:val="2"/>
        <w:rPr>
          <w:b/>
        </w:rPr>
      </w:pPr>
      <w:bookmarkStart w:id="40" w:name="_Toc299102108"/>
      <w:r>
        <w:rPr>
          <w:b/>
        </w:rPr>
        <w:t xml:space="preserve">4.7 </w:t>
      </w:r>
      <w:r w:rsidR="00E876D4">
        <w:rPr>
          <w:b/>
        </w:rPr>
        <w:tab/>
      </w:r>
      <w:r>
        <w:rPr>
          <w:b/>
        </w:rPr>
        <w:t>REGULACJA PARAMETRÓW PRACY</w:t>
      </w:r>
      <w:bookmarkEnd w:id="40"/>
    </w:p>
    <w:p w:rsidR="00401933" w:rsidRDefault="00401933" w:rsidP="00F665B1">
      <w:pPr>
        <w:shd w:val="clear" w:color="auto" w:fill="FFFFFF"/>
        <w:spacing w:before="120"/>
        <w:ind w:left="67"/>
        <w:rPr>
          <w:sz w:val="20"/>
          <w:szCs w:val="20"/>
        </w:rPr>
      </w:pPr>
      <w:r>
        <w:rPr>
          <w:sz w:val="20"/>
          <w:szCs w:val="20"/>
        </w:rPr>
        <w:t>Przed przystąpieniem do opryskiwania należy dobrać i wyregulować następujące parametry pracy opryskiwacza:</w:t>
      </w:r>
    </w:p>
    <w:p w:rsidR="00401933" w:rsidRPr="00695B36" w:rsidRDefault="00401933" w:rsidP="00695B36">
      <w:pPr>
        <w:numPr>
          <w:ilvl w:val="0"/>
          <w:numId w:val="19"/>
        </w:numPr>
        <w:shd w:val="clear" w:color="auto" w:fill="FFFFFF"/>
        <w:tabs>
          <w:tab w:val="left" w:pos="787"/>
        </w:tabs>
        <w:spacing w:before="120"/>
        <w:ind w:left="782" w:hanging="357"/>
        <w:contextualSpacing/>
        <w:rPr>
          <w:sz w:val="22"/>
          <w:szCs w:val="22"/>
        </w:rPr>
      </w:pPr>
      <w:r w:rsidRPr="00695B36">
        <w:rPr>
          <w:sz w:val="22"/>
          <w:szCs w:val="22"/>
        </w:rPr>
        <w:t>wysokość belki polowej</w:t>
      </w:r>
    </w:p>
    <w:p w:rsidR="00401933" w:rsidRPr="00695B36" w:rsidRDefault="00401933" w:rsidP="00695B36">
      <w:pPr>
        <w:numPr>
          <w:ilvl w:val="0"/>
          <w:numId w:val="19"/>
        </w:numPr>
        <w:shd w:val="clear" w:color="auto" w:fill="FFFFFF"/>
        <w:tabs>
          <w:tab w:val="left" w:pos="787"/>
        </w:tabs>
        <w:spacing w:before="120"/>
        <w:ind w:left="782" w:hanging="357"/>
        <w:contextualSpacing/>
        <w:rPr>
          <w:sz w:val="22"/>
          <w:szCs w:val="22"/>
        </w:rPr>
      </w:pPr>
      <w:r w:rsidRPr="00695B36">
        <w:rPr>
          <w:sz w:val="22"/>
          <w:szCs w:val="22"/>
        </w:rPr>
        <w:t>rodzaj i wielkość rozpylaczy,</w:t>
      </w:r>
    </w:p>
    <w:p w:rsidR="00401933" w:rsidRPr="00695B36" w:rsidRDefault="00401933" w:rsidP="00695B36">
      <w:pPr>
        <w:numPr>
          <w:ilvl w:val="0"/>
          <w:numId w:val="19"/>
        </w:numPr>
        <w:shd w:val="clear" w:color="auto" w:fill="FFFFFF"/>
        <w:tabs>
          <w:tab w:val="left" w:pos="787"/>
        </w:tabs>
        <w:spacing w:before="120"/>
        <w:ind w:left="782" w:hanging="357"/>
        <w:contextualSpacing/>
        <w:rPr>
          <w:sz w:val="22"/>
          <w:szCs w:val="22"/>
        </w:rPr>
      </w:pPr>
      <w:r w:rsidRPr="00695B36">
        <w:rPr>
          <w:sz w:val="22"/>
          <w:szCs w:val="22"/>
        </w:rPr>
        <w:t>wymaganą dawkę cieczy roboczej,</w:t>
      </w:r>
    </w:p>
    <w:p w:rsidR="00401933" w:rsidRPr="00695B36" w:rsidRDefault="00401933" w:rsidP="00695B36">
      <w:pPr>
        <w:numPr>
          <w:ilvl w:val="0"/>
          <w:numId w:val="19"/>
        </w:numPr>
        <w:shd w:val="clear" w:color="auto" w:fill="FFFFFF"/>
        <w:tabs>
          <w:tab w:val="left" w:pos="787"/>
        </w:tabs>
        <w:spacing w:before="120"/>
        <w:ind w:left="782" w:hanging="357"/>
        <w:contextualSpacing/>
        <w:rPr>
          <w:sz w:val="22"/>
          <w:szCs w:val="22"/>
        </w:rPr>
      </w:pPr>
      <w:r w:rsidRPr="00695B36">
        <w:rPr>
          <w:sz w:val="22"/>
          <w:szCs w:val="22"/>
        </w:rPr>
        <w:t>prędkości jazdy ciągnika podczas oprysku,</w:t>
      </w:r>
    </w:p>
    <w:p w:rsidR="00401933" w:rsidRPr="00695B36" w:rsidRDefault="00401933" w:rsidP="00695B36">
      <w:pPr>
        <w:numPr>
          <w:ilvl w:val="0"/>
          <w:numId w:val="19"/>
        </w:numPr>
        <w:shd w:val="clear" w:color="auto" w:fill="FFFFFF"/>
        <w:tabs>
          <w:tab w:val="left" w:pos="787"/>
        </w:tabs>
        <w:spacing w:before="120"/>
        <w:ind w:left="782" w:hanging="357"/>
        <w:contextualSpacing/>
        <w:rPr>
          <w:sz w:val="22"/>
          <w:szCs w:val="22"/>
        </w:rPr>
      </w:pPr>
      <w:r w:rsidRPr="00695B36">
        <w:rPr>
          <w:sz w:val="22"/>
          <w:szCs w:val="22"/>
        </w:rPr>
        <w:t>ciśnienie robocze oprysku.</w:t>
      </w:r>
    </w:p>
    <w:p w:rsidR="00401933" w:rsidRPr="00695B36" w:rsidRDefault="00401933" w:rsidP="00695B36">
      <w:pPr>
        <w:shd w:val="clear" w:color="auto" w:fill="FFFFFF"/>
        <w:spacing w:before="120"/>
        <w:ind w:left="68"/>
        <w:contextualSpacing/>
        <w:rPr>
          <w:sz w:val="22"/>
          <w:szCs w:val="22"/>
        </w:rPr>
      </w:pPr>
      <w:r w:rsidRPr="00695B36">
        <w:rPr>
          <w:b/>
          <w:sz w:val="22"/>
          <w:szCs w:val="22"/>
        </w:rPr>
        <w:t>Wysokość belki opryskowej</w:t>
      </w:r>
      <w:r w:rsidRPr="00695B36">
        <w:rPr>
          <w:sz w:val="22"/>
          <w:szCs w:val="22"/>
        </w:rPr>
        <w:t xml:space="preserve"> powinna być taka aby rozpylacze znajdowały się na wysokości ok.50 cm nad powierzchnią opryskiwanych roślin lub pola. Wysokość belki polowej reguluje się przy pomocy wciągarki linowej. Po uniesieniu belki na żądaną wysokość należy przestawić podpory na słupach ramy i opuścić na nie belkę.</w:t>
      </w:r>
    </w:p>
    <w:tbl>
      <w:tblPr>
        <w:tblW w:w="9181" w:type="dxa"/>
        <w:tblLayout w:type="fixed"/>
        <w:tblCellMar>
          <w:left w:w="0" w:type="dxa"/>
          <w:right w:w="0" w:type="dxa"/>
        </w:tblCellMar>
        <w:tblLook w:val="0000"/>
      </w:tblPr>
      <w:tblGrid>
        <w:gridCol w:w="1561"/>
        <w:gridCol w:w="7620"/>
      </w:tblGrid>
      <w:tr w:rsidR="00401933" w:rsidTr="00011E32">
        <w:trPr>
          <w:trHeight w:val="701"/>
        </w:trPr>
        <w:tc>
          <w:tcPr>
            <w:tcW w:w="1561" w:type="dxa"/>
          </w:tcPr>
          <w:p w:rsidR="00401933" w:rsidRDefault="008D58F6" w:rsidP="00011E32">
            <w:pPr>
              <w:pStyle w:val="Zawartotabeli"/>
              <w:tabs>
                <w:tab w:val="center" w:pos="780"/>
              </w:tabs>
              <w:snapToGrid w:val="0"/>
              <w:spacing w:before="120"/>
            </w:pPr>
            <w:r>
              <w:rPr>
                <w:noProof/>
                <w:lang w:eastAsia="pl-PL"/>
              </w:rPr>
              <w:drawing>
                <wp:anchor distT="0" distB="0" distL="0" distR="0" simplePos="0" relativeHeight="251654656" behindDoc="0" locked="0" layoutInCell="1" allowOverlap="1">
                  <wp:simplePos x="0" y="0"/>
                  <wp:positionH relativeFrom="column">
                    <wp:posOffset>271145</wp:posOffset>
                  </wp:positionH>
                  <wp:positionV relativeFrom="paragraph">
                    <wp:posOffset>1270</wp:posOffset>
                  </wp:positionV>
                  <wp:extent cx="392430" cy="285115"/>
                  <wp:effectExtent l="0" t="0" r="7620" b="635"/>
                  <wp:wrapTopAndBottom/>
                  <wp:docPr id="4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 cy="285115"/>
                          </a:xfrm>
                          <a:prstGeom prst="rect">
                            <a:avLst/>
                          </a:prstGeom>
                          <a:solidFill>
                            <a:srgbClr val="FFFFFF">
                              <a:alpha val="0"/>
                            </a:srgbClr>
                          </a:solidFill>
                          <a:ln>
                            <a:noFill/>
                          </a:ln>
                        </pic:spPr>
                      </pic:pic>
                    </a:graphicData>
                  </a:graphic>
                </wp:anchor>
              </w:drawing>
            </w:r>
          </w:p>
        </w:tc>
        <w:tc>
          <w:tcPr>
            <w:tcW w:w="7620" w:type="dxa"/>
          </w:tcPr>
          <w:p w:rsidR="00011E32" w:rsidRDefault="00401933" w:rsidP="00F665B1">
            <w:pPr>
              <w:shd w:val="clear" w:color="auto" w:fill="FFFFFF"/>
              <w:snapToGrid w:val="0"/>
              <w:spacing w:before="120"/>
              <w:ind w:left="67"/>
              <w:rPr>
                <w:sz w:val="22"/>
                <w:szCs w:val="22"/>
              </w:rPr>
            </w:pPr>
            <w:r w:rsidRPr="00695B36">
              <w:rPr>
                <w:b/>
                <w:sz w:val="22"/>
                <w:szCs w:val="22"/>
              </w:rPr>
              <w:t>Uwaga!</w:t>
            </w:r>
            <w:r w:rsidRPr="00695B36">
              <w:rPr>
                <w:sz w:val="22"/>
                <w:szCs w:val="22"/>
              </w:rPr>
              <w:t xml:space="preserve"> Podczas pracy i transportu belka nie może wisieć na linie wciągarki.</w:t>
            </w:r>
          </w:p>
          <w:p w:rsidR="00401933" w:rsidRPr="00011E32" w:rsidRDefault="00401933" w:rsidP="00011E32">
            <w:pPr>
              <w:rPr>
                <w:sz w:val="22"/>
                <w:szCs w:val="22"/>
              </w:rPr>
            </w:pPr>
          </w:p>
        </w:tc>
      </w:tr>
    </w:tbl>
    <w:p w:rsidR="00401933" w:rsidRPr="00695B36" w:rsidRDefault="00401933" w:rsidP="00695B36">
      <w:pPr>
        <w:shd w:val="clear" w:color="auto" w:fill="FFFFFF"/>
        <w:spacing w:before="120"/>
        <w:ind w:left="68"/>
        <w:contextualSpacing/>
        <w:rPr>
          <w:sz w:val="22"/>
          <w:szCs w:val="22"/>
        </w:rPr>
      </w:pPr>
      <w:r w:rsidRPr="00695B36">
        <w:rPr>
          <w:b/>
          <w:sz w:val="22"/>
          <w:szCs w:val="22"/>
        </w:rPr>
        <w:t xml:space="preserve">Rodzaj i wielkość rozpylaczy </w:t>
      </w:r>
      <w:r w:rsidRPr="00695B36">
        <w:rPr>
          <w:sz w:val="22"/>
          <w:szCs w:val="22"/>
        </w:rPr>
        <w:t>użytych do oprysku, należy ustalić przy pomocy tabeli 3 w zależności od rodzaju środka chemicznego oraz przeznaczenia oprysku. Przy pomocy tejże tabeli określa się wstępnie prędkość jazdy i czas oprysku oraz ciśnienie robocze.</w:t>
      </w:r>
    </w:p>
    <w:p w:rsidR="00401933" w:rsidRPr="00695B36" w:rsidRDefault="00401933" w:rsidP="00695B36">
      <w:pPr>
        <w:shd w:val="clear" w:color="auto" w:fill="FFFFFF"/>
        <w:spacing w:before="120"/>
        <w:ind w:left="68"/>
        <w:contextualSpacing/>
        <w:rPr>
          <w:sz w:val="22"/>
          <w:szCs w:val="22"/>
        </w:rPr>
      </w:pPr>
      <w:r w:rsidRPr="00695B36">
        <w:rPr>
          <w:b/>
          <w:sz w:val="22"/>
          <w:szCs w:val="22"/>
        </w:rPr>
        <w:t>Dawkę cieczy roboczej</w:t>
      </w:r>
      <w:r w:rsidRPr="00695B36">
        <w:rPr>
          <w:sz w:val="22"/>
          <w:szCs w:val="22"/>
        </w:rPr>
        <w:t xml:space="preserve"> (w l/ha) oraz jej stężenie (w %), należy ustalić zgodnie z zaleceniami zawartymi w instrukcji użycia środka chemicznego znajdującej się na jego opakowaniu.</w:t>
      </w:r>
    </w:p>
    <w:p w:rsidR="00401933" w:rsidRPr="00695B36" w:rsidRDefault="00401933" w:rsidP="00695B36">
      <w:pPr>
        <w:shd w:val="clear" w:color="auto" w:fill="FFFFFF"/>
        <w:spacing w:before="120"/>
        <w:ind w:left="68"/>
        <w:contextualSpacing/>
        <w:rPr>
          <w:sz w:val="22"/>
          <w:szCs w:val="22"/>
        </w:rPr>
      </w:pPr>
      <w:r w:rsidRPr="00695B36">
        <w:rPr>
          <w:sz w:val="22"/>
          <w:szCs w:val="22"/>
        </w:rPr>
        <w:t>Na podstawie rodzaju i wielkości rozpylaczy oraz dawki cieczy roboczej należy dobrać prędkość jazdy i ciśnienie robocze oprysku przy pomocy tabel 4 + 8.</w:t>
      </w:r>
    </w:p>
    <w:p w:rsidR="00401933" w:rsidRPr="00695B36" w:rsidRDefault="00401933" w:rsidP="00695B36">
      <w:pPr>
        <w:shd w:val="clear" w:color="auto" w:fill="FFFFFF"/>
        <w:spacing w:before="120"/>
        <w:ind w:left="67"/>
        <w:contextualSpacing/>
        <w:rPr>
          <w:sz w:val="22"/>
          <w:szCs w:val="22"/>
        </w:rPr>
      </w:pPr>
      <w:r w:rsidRPr="00695B36">
        <w:rPr>
          <w:b/>
          <w:sz w:val="22"/>
          <w:szCs w:val="22"/>
        </w:rPr>
        <w:t>Przykład 1.</w:t>
      </w:r>
      <w:r w:rsidRPr="00695B36">
        <w:rPr>
          <w:sz w:val="22"/>
          <w:szCs w:val="22"/>
        </w:rPr>
        <w:t xml:space="preserve"> Mamy wykonać doglebowy oprysk herbicydami. Instrukcja użycia środka chemicznego podaje dawkę 300 l/ha cieczy roboczej o stężeniu 2 %. Z tabeli 3 wynika, że należy zastosować rozpylacze szczelinowe XR 11004 </w:t>
      </w:r>
      <w:proofErr w:type="spellStart"/>
      <w:r w:rsidRPr="00695B36">
        <w:rPr>
          <w:sz w:val="22"/>
          <w:szCs w:val="22"/>
        </w:rPr>
        <w:t>TeeJet</w:t>
      </w:r>
      <w:proofErr w:type="spellEnd"/>
      <w:r w:rsidRPr="00695B36">
        <w:rPr>
          <w:sz w:val="22"/>
          <w:szCs w:val="22"/>
        </w:rPr>
        <w:t xml:space="preserve"> firmy </w:t>
      </w:r>
      <w:proofErr w:type="spellStart"/>
      <w:r w:rsidRPr="00695B36">
        <w:rPr>
          <w:sz w:val="22"/>
          <w:szCs w:val="22"/>
        </w:rPr>
        <w:t>Spraying</w:t>
      </w:r>
      <w:proofErr w:type="spellEnd"/>
      <w:r w:rsidRPr="00695B36">
        <w:rPr>
          <w:sz w:val="22"/>
          <w:szCs w:val="22"/>
        </w:rPr>
        <w:t xml:space="preserve"> System lub podobne innych firm, prędkość jazdy powinna wynosić 3 + </w:t>
      </w:r>
      <w:smartTag w:uri="urn:schemas-microsoft-com:office:smarttags" w:element="metricconverter">
        <w:smartTagPr>
          <w:attr w:name="ProductID" w:val="5 km/h"/>
        </w:smartTagPr>
        <w:r w:rsidRPr="00695B36">
          <w:rPr>
            <w:sz w:val="22"/>
            <w:szCs w:val="22"/>
          </w:rPr>
          <w:t>5 km/h</w:t>
        </w:r>
      </w:smartTag>
      <w:r w:rsidRPr="00695B36">
        <w:rPr>
          <w:sz w:val="22"/>
          <w:szCs w:val="22"/>
        </w:rPr>
        <w:t xml:space="preserve"> a ciśnienie robocze 0,15 + 0,4 </w:t>
      </w:r>
      <w:proofErr w:type="spellStart"/>
      <w:r w:rsidRPr="00695B36">
        <w:rPr>
          <w:sz w:val="22"/>
          <w:szCs w:val="22"/>
        </w:rPr>
        <w:t>MPa</w:t>
      </w:r>
      <w:proofErr w:type="spellEnd"/>
      <w:r w:rsidRPr="00695B36">
        <w:rPr>
          <w:sz w:val="22"/>
          <w:szCs w:val="22"/>
        </w:rPr>
        <w:t>. Z tabeli 6 dla dawki cieczy 300l/ha znajdujemy, że zalecany zakres ciśnień roboczych odnosi się do dwóch wartości prędkości:</w:t>
      </w:r>
    </w:p>
    <w:p w:rsidR="00401933" w:rsidRPr="00695B36" w:rsidRDefault="00401933" w:rsidP="00695B36">
      <w:pPr>
        <w:numPr>
          <w:ilvl w:val="0"/>
          <w:numId w:val="18"/>
        </w:numPr>
        <w:shd w:val="clear" w:color="auto" w:fill="FFFFFF"/>
        <w:tabs>
          <w:tab w:val="left" w:pos="787"/>
        </w:tabs>
        <w:spacing w:before="120"/>
        <w:ind w:left="787"/>
        <w:contextualSpacing/>
        <w:rPr>
          <w:sz w:val="22"/>
          <w:szCs w:val="22"/>
        </w:rPr>
      </w:pPr>
      <w:r w:rsidRPr="00695B36">
        <w:rPr>
          <w:sz w:val="22"/>
          <w:szCs w:val="22"/>
        </w:rPr>
        <w:t xml:space="preserve"> dla </w:t>
      </w:r>
      <w:smartTag w:uri="urn:schemas-microsoft-com:office:smarttags" w:element="metricconverter">
        <w:smartTagPr>
          <w:attr w:name="ProductID" w:val="4 km/h"/>
        </w:smartTagPr>
        <w:r w:rsidRPr="00695B36">
          <w:rPr>
            <w:sz w:val="22"/>
            <w:szCs w:val="22"/>
          </w:rPr>
          <w:t>4 km/h</w:t>
        </w:r>
      </w:smartTag>
      <w:r w:rsidRPr="00695B36">
        <w:rPr>
          <w:sz w:val="22"/>
          <w:szCs w:val="22"/>
        </w:rPr>
        <w:t xml:space="preserve"> - ciśnienie robocze wynosi 0,14 </w:t>
      </w:r>
      <w:proofErr w:type="spellStart"/>
      <w:r w:rsidRPr="00695B36">
        <w:rPr>
          <w:sz w:val="22"/>
          <w:szCs w:val="22"/>
        </w:rPr>
        <w:t>MPa</w:t>
      </w:r>
      <w:proofErr w:type="spellEnd"/>
      <w:r w:rsidRPr="00695B36">
        <w:rPr>
          <w:sz w:val="22"/>
          <w:szCs w:val="22"/>
        </w:rPr>
        <w:t>,</w:t>
      </w:r>
    </w:p>
    <w:p w:rsidR="00401933" w:rsidRPr="00695B36" w:rsidRDefault="00401933" w:rsidP="00695B36">
      <w:pPr>
        <w:numPr>
          <w:ilvl w:val="0"/>
          <w:numId w:val="18"/>
        </w:numPr>
        <w:shd w:val="clear" w:color="auto" w:fill="FFFFFF"/>
        <w:tabs>
          <w:tab w:val="left" w:pos="787"/>
        </w:tabs>
        <w:spacing w:before="120"/>
        <w:ind w:left="787"/>
        <w:contextualSpacing/>
        <w:rPr>
          <w:sz w:val="22"/>
          <w:szCs w:val="22"/>
        </w:rPr>
      </w:pPr>
      <w:r w:rsidRPr="00695B36">
        <w:rPr>
          <w:sz w:val="22"/>
          <w:szCs w:val="22"/>
        </w:rPr>
        <w:t xml:space="preserve"> dla </w:t>
      </w:r>
      <w:smartTag w:uri="urn:schemas-microsoft-com:office:smarttags" w:element="metricconverter">
        <w:smartTagPr>
          <w:attr w:name="ProductID" w:val="5 km/h"/>
        </w:smartTagPr>
        <w:r w:rsidRPr="00695B36">
          <w:rPr>
            <w:sz w:val="22"/>
            <w:szCs w:val="22"/>
          </w:rPr>
          <w:t>5 km/h</w:t>
        </w:r>
      </w:smartTag>
      <w:r w:rsidRPr="00695B36">
        <w:rPr>
          <w:sz w:val="22"/>
          <w:szCs w:val="22"/>
        </w:rPr>
        <w:t xml:space="preserve"> - 0,22 </w:t>
      </w:r>
      <w:proofErr w:type="spellStart"/>
      <w:r w:rsidRPr="00695B36">
        <w:rPr>
          <w:sz w:val="22"/>
          <w:szCs w:val="22"/>
        </w:rPr>
        <w:t>MPa</w:t>
      </w:r>
      <w:proofErr w:type="spellEnd"/>
      <w:r w:rsidRPr="00695B36">
        <w:rPr>
          <w:sz w:val="22"/>
          <w:szCs w:val="22"/>
        </w:rPr>
        <w:t xml:space="preserve">. </w:t>
      </w:r>
    </w:p>
    <w:p w:rsidR="00401933" w:rsidRPr="00695B36" w:rsidRDefault="00401933" w:rsidP="00695B36">
      <w:pPr>
        <w:shd w:val="clear" w:color="auto" w:fill="FFFFFF"/>
        <w:spacing w:before="120"/>
        <w:ind w:left="67"/>
        <w:contextualSpacing/>
        <w:rPr>
          <w:sz w:val="22"/>
          <w:szCs w:val="22"/>
        </w:rPr>
      </w:pPr>
      <w:r w:rsidRPr="00695B36">
        <w:rPr>
          <w:sz w:val="22"/>
          <w:szCs w:val="22"/>
        </w:rPr>
        <w:t>Należy wybrać jedną z tych wartości ciśnienia i nastawić (wyregulować) ją zaworem rozdzielczym, a oprysk wykonać z prędkością odpowiadającą temu ciśnieniu pracy.</w:t>
      </w:r>
    </w:p>
    <w:tbl>
      <w:tblPr>
        <w:tblW w:w="0" w:type="auto"/>
        <w:tblLayout w:type="fixed"/>
        <w:tblCellMar>
          <w:left w:w="0" w:type="dxa"/>
          <w:right w:w="0" w:type="dxa"/>
        </w:tblCellMar>
        <w:tblLook w:val="0000"/>
      </w:tblPr>
      <w:tblGrid>
        <w:gridCol w:w="1542"/>
        <w:gridCol w:w="7528"/>
      </w:tblGrid>
      <w:tr w:rsidR="00401933">
        <w:tc>
          <w:tcPr>
            <w:tcW w:w="1542" w:type="dxa"/>
          </w:tcPr>
          <w:p w:rsidR="00401933" w:rsidRDefault="008D58F6" w:rsidP="00F665B1">
            <w:pPr>
              <w:pStyle w:val="Zawartotabeli"/>
              <w:snapToGrid w:val="0"/>
              <w:spacing w:before="120"/>
            </w:pPr>
            <w:r>
              <w:rPr>
                <w:noProof/>
                <w:lang w:eastAsia="pl-PL"/>
              </w:rPr>
              <w:drawing>
                <wp:anchor distT="0" distB="0" distL="0" distR="0" simplePos="0" relativeHeight="251655680" behindDoc="0" locked="0" layoutInCell="1" allowOverlap="1">
                  <wp:simplePos x="0" y="0"/>
                  <wp:positionH relativeFrom="column">
                    <wp:posOffset>90170</wp:posOffset>
                  </wp:positionH>
                  <wp:positionV relativeFrom="paragraph">
                    <wp:posOffset>-626110</wp:posOffset>
                  </wp:positionV>
                  <wp:extent cx="713105" cy="518160"/>
                  <wp:effectExtent l="0" t="0" r="0" b="0"/>
                  <wp:wrapTopAndBottom/>
                  <wp:docPr id="46"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105" cy="518160"/>
                          </a:xfrm>
                          <a:prstGeom prst="rect">
                            <a:avLst/>
                          </a:prstGeom>
                          <a:solidFill>
                            <a:srgbClr val="FFFFFF">
                              <a:alpha val="0"/>
                            </a:srgbClr>
                          </a:solidFill>
                          <a:ln>
                            <a:noFill/>
                          </a:ln>
                        </pic:spPr>
                      </pic:pic>
                    </a:graphicData>
                  </a:graphic>
                </wp:anchor>
              </w:drawing>
            </w:r>
          </w:p>
        </w:tc>
        <w:tc>
          <w:tcPr>
            <w:tcW w:w="7528" w:type="dxa"/>
          </w:tcPr>
          <w:p w:rsidR="00401933" w:rsidRPr="00695B36" w:rsidRDefault="00401933" w:rsidP="00F665B1">
            <w:pPr>
              <w:shd w:val="clear" w:color="auto" w:fill="FFFFFF"/>
              <w:snapToGrid w:val="0"/>
              <w:spacing w:before="120"/>
              <w:ind w:left="67"/>
              <w:rPr>
                <w:sz w:val="22"/>
                <w:szCs w:val="22"/>
              </w:rPr>
            </w:pPr>
            <w:r w:rsidRPr="00695B36">
              <w:rPr>
                <w:b/>
                <w:sz w:val="22"/>
                <w:szCs w:val="22"/>
              </w:rPr>
              <w:t>Uwaga!</w:t>
            </w:r>
            <w:r w:rsidRPr="00695B36">
              <w:rPr>
                <w:sz w:val="22"/>
                <w:szCs w:val="22"/>
              </w:rPr>
              <w:t xml:space="preserve"> Jeśli gęstość (kg/l) cieczy roboczej jest większa od gęstości wody to dla uzyskania założonej dawki cieczy (l/ha) należy zwiększyć ciśnienie robocze oprysku proporcjonalnie do gęstości cieczy. Np. gęstość cieczy wynosi 1,1 kg/l to ciśnienie dla parametrów z przykładu 1 należy zwiększyć do wartości:</w:t>
            </w:r>
          </w:p>
          <w:p w:rsidR="00401933" w:rsidRPr="00695B36" w:rsidRDefault="00401933" w:rsidP="00F665B1">
            <w:pPr>
              <w:shd w:val="clear" w:color="auto" w:fill="FFFFFF"/>
              <w:spacing w:before="120"/>
              <w:ind w:left="67"/>
              <w:rPr>
                <w:sz w:val="22"/>
                <w:szCs w:val="22"/>
              </w:rPr>
            </w:pPr>
            <w:r w:rsidRPr="00695B36">
              <w:rPr>
                <w:sz w:val="22"/>
                <w:szCs w:val="22"/>
              </w:rPr>
              <w:t xml:space="preserve">dla </w:t>
            </w:r>
            <w:smartTag w:uri="urn:schemas-microsoft-com:office:smarttags" w:element="metricconverter">
              <w:smartTagPr>
                <w:attr w:name="ProductID" w:val="4 km/h"/>
              </w:smartTagPr>
              <w:r w:rsidRPr="00695B36">
                <w:rPr>
                  <w:sz w:val="22"/>
                  <w:szCs w:val="22"/>
                </w:rPr>
                <w:t>4 km/h</w:t>
              </w:r>
            </w:smartTag>
            <w:r w:rsidRPr="00695B36">
              <w:rPr>
                <w:sz w:val="22"/>
                <w:szCs w:val="22"/>
              </w:rPr>
              <w:t xml:space="preserve"> do 1,1 x 0,14= 0,15 </w:t>
            </w:r>
            <w:proofErr w:type="spellStart"/>
            <w:r w:rsidRPr="00695B36">
              <w:rPr>
                <w:sz w:val="22"/>
                <w:szCs w:val="22"/>
              </w:rPr>
              <w:t>MPa</w:t>
            </w:r>
            <w:proofErr w:type="spellEnd"/>
            <w:r w:rsidRPr="00695B36">
              <w:rPr>
                <w:sz w:val="22"/>
                <w:szCs w:val="22"/>
              </w:rPr>
              <w:t xml:space="preserve">, </w:t>
            </w:r>
          </w:p>
          <w:p w:rsidR="00401933" w:rsidRDefault="00401933" w:rsidP="00F665B1">
            <w:pPr>
              <w:shd w:val="clear" w:color="auto" w:fill="FFFFFF"/>
              <w:spacing w:before="120"/>
              <w:ind w:left="67"/>
              <w:rPr>
                <w:sz w:val="20"/>
                <w:szCs w:val="20"/>
              </w:rPr>
            </w:pPr>
            <w:r w:rsidRPr="00695B36">
              <w:rPr>
                <w:sz w:val="22"/>
                <w:szCs w:val="22"/>
              </w:rPr>
              <w:t xml:space="preserve">dla </w:t>
            </w:r>
            <w:smartTag w:uri="urn:schemas-microsoft-com:office:smarttags" w:element="metricconverter">
              <w:smartTagPr>
                <w:attr w:name="ProductID" w:val="5 km/h"/>
              </w:smartTagPr>
              <w:r w:rsidRPr="00695B36">
                <w:rPr>
                  <w:sz w:val="22"/>
                  <w:szCs w:val="22"/>
                </w:rPr>
                <w:t>5 km/h</w:t>
              </w:r>
            </w:smartTag>
            <w:r w:rsidRPr="00695B36">
              <w:rPr>
                <w:sz w:val="22"/>
                <w:szCs w:val="22"/>
              </w:rPr>
              <w:t xml:space="preserve"> do 1,1 x 0,22 = 0,24 </w:t>
            </w:r>
            <w:proofErr w:type="spellStart"/>
            <w:r w:rsidRPr="00695B36">
              <w:rPr>
                <w:sz w:val="22"/>
                <w:szCs w:val="22"/>
              </w:rPr>
              <w:t>MPa</w:t>
            </w:r>
            <w:proofErr w:type="spellEnd"/>
          </w:p>
        </w:tc>
      </w:tr>
    </w:tbl>
    <w:p w:rsidR="00401933" w:rsidRPr="001105FF" w:rsidRDefault="00401933" w:rsidP="001105FF">
      <w:pPr>
        <w:shd w:val="clear" w:color="auto" w:fill="FFFFFF"/>
        <w:spacing w:before="120"/>
        <w:ind w:left="67"/>
        <w:jc w:val="center"/>
        <w:outlineLvl w:val="1"/>
        <w:rPr>
          <w:b/>
          <w:sz w:val="28"/>
        </w:rPr>
      </w:pPr>
      <w:bookmarkStart w:id="41" w:name="_Toc299102109"/>
      <w:r w:rsidRPr="001105FF">
        <w:rPr>
          <w:b/>
          <w:sz w:val="28"/>
        </w:rPr>
        <w:t xml:space="preserve">5. </w:t>
      </w:r>
      <w:r w:rsidR="00E876D4" w:rsidRPr="001105FF">
        <w:rPr>
          <w:b/>
          <w:sz w:val="28"/>
        </w:rPr>
        <w:tab/>
      </w:r>
      <w:r w:rsidRPr="001105FF">
        <w:rPr>
          <w:b/>
          <w:sz w:val="28"/>
        </w:rPr>
        <w:t>TECHNIKA OPRYSKU</w:t>
      </w:r>
      <w:bookmarkEnd w:id="41"/>
    </w:p>
    <w:p w:rsidR="00401933" w:rsidRPr="00695B36" w:rsidRDefault="00401933" w:rsidP="00F665B1">
      <w:pPr>
        <w:shd w:val="clear" w:color="auto" w:fill="FFFFFF"/>
        <w:spacing w:before="120"/>
        <w:ind w:left="67"/>
        <w:rPr>
          <w:sz w:val="22"/>
          <w:szCs w:val="22"/>
        </w:rPr>
      </w:pPr>
      <w:r w:rsidRPr="00695B36">
        <w:rPr>
          <w:sz w:val="22"/>
          <w:szCs w:val="22"/>
        </w:rPr>
        <w:t>Wykonanie zabiegu ochrony roślin, lub nawożenia, polega na naniesieniu środków ochrony roślin, lub nawozów mineralnych równomiernie, w postaci rozdrobnionej cieczy o różnej wielkości kropel na powierzchnię chronioną, doglebowo lub dolistnie.</w:t>
      </w:r>
    </w:p>
    <w:p w:rsidR="00401933" w:rsidRPr="00695B36" w:rsidRDefault="00401933" w:rsidP="00F665B1">
      <w:pPr>
        <w:shd w:val="clear" w:color="auto" w:fill="FFFFFF"/>
        <w:spacing w:before="120"/>
        <w:ind w:left="67"/>
        <w:rPr>
          <w:sz w:val="22"/>
          <w:szCs w:val="22"/>
        </w:rPr>
      </w:pPr>
      <w:r w:rsidRPr="00695B36">
        <w:rPr>
          <w:sz w:val="22"/>
          <w:szCs w:val="22"/>
        </w:rPr>
        <w:t xml:space="preserve">Opryskiwanie doglebowe polega na naniesieniu środka chemicznego, lub nawozu na całej powierzchni wokół </w:t>
      </w:r>
      <w:r w:rsidRPr="00695B36">
        <w:rPr>
          <w:sz w:val="22"/>
          <w:szCs w:val="22"/>
        </w:rPr>
        <w:lastRenderedPageBreak/>
        <w:t>rośliny.</w:t>
      </w:r>
    </w:p>
    <w:p w:rsidR="00401933" w:rsidRPr="00695B36" w:rsidRDefault="00401933" w:rsidP="00695B36">
      <w:pPr>
        <w:shd w:val="clear" w:color="auto" w:fill="FFFFFF"/>
        <w:spacing w:before="120"/>
        <w:ind w:left="67"/>
        <w:contextualSpacing/>
        <w:rPr>
          <w:sz w:val="22"/>
          <w:szCs w:val="22"/>
        </w:rPr>
      </w:pPr>
      <w:r w:rsidRPr="00695B36">
        <w:rPr>
          <w:sz w:val="22"/>
          <w:szCs w:val="22"/>
        </w:rPr>
        <w:t>Opryskiwanie dolistne polega na naniesieniu preparatu bezpośrednio na roślinę.</w:t>
      </w:r>
    </w:p>
    <w:p w:rsidR="00401933" w:rsidRPr="00695B36" w:rsidRDefault="00401933" w:rsidP="00695B36">
      <w:pPr>
        <w:shd w:val="clear" w:color="auto" w:fill="FFFFFF"/>
        <w:spacing w:before="120"/>
        <w:ind w:left="67"/>
        <w:contextualSpacing/>
        <w:rPr>
          <w:sz w:val="22"/>
          <w:szCs w:val="22"/>
        </w:rPr>
      </w:pPr>
      <w:r w:rsidRPr="00695B36">
        <w:rPr>
          <w:sz w:val="22"/>
          <w:szCs w:val="22"/>
        </w:rPr>
        <w:t>Opryskiwanie w zależności od wielkości kropel można podzielić na trzy zasadnicze grupy:</w:t>
      </w:r>
    </w:p>
    <w:p w:rsidR="00401933" w:rsidRPr="00695B36" w:rsidRDefault="00401933" w:rsidP="00695B36">
      <w:pPr>
        <w:numPr>
          <w:ilvl w:val="0"/>
          <w:numId w:val="17"/>
        </w:numPr>
        <w:shd w:val="clear" w:color="auto" w:fill="FFFFFF"/>
        <w:tabs>
          <w:tab w:val="left" w:pos="787"/>
        </w:tabs>
        <w:spacing w:before="120"/>
        <w:ind w:left="787"/>
        <w:contextualSpacing/>
        <w:rPr>
          <w:sz w:val="22"/>
          <w:szCs w:val="22"/>
        </w:rPr>
      </w:pPr>
      <w:r w:rsidRPr="00695B36">
        <w:rPr>
          <w:sz w:val="22"/>
          <w:szCs w:val="22"/>
        </w:rPr>
        <w:t>drobnokropliste, o średnicy kropel od 50 do 150 µm,</w:t>
      </w:r>
    </w:p>
    <w:p w:rsidR="00401933" w:rsidRPr="00695B36" w:rsidRDefault="00401933" w:rsidP="00695B36">
      <w:pPr>
        <w:numPr>
          <w:ilvl w:val="0"/>
          <w:numId w:val="17"/>
        </w:numPr>
        <w:shd w:val="clear" w:color="auto" w:fill="FFFFFF"/>
        <w:tabs>
          <w:tab w:val="left" w:pos="787"/>
        </w:tabs>
        <w:spacing w:before="120"/>
        <w:ind w:left="787"/>
        <w:contextualSpacing/>
        <w:rPr>
          <w:sz w:val="22"/>
          <w:szCs w:val="22"/>
        </w:rPr>
      </w:pPr>
      <w:proofErr w:type="spellStart"/>
      <w:r w:rsidRPr="00695B36">
        <w:rPr>
          <w:sz w:val="22"/>
          <w:szCs w:val="22"/>
        </w:rPr>
        <w:t>średniokropliste</w:t>
      </w:r>
      <w:proofErr w:type="spellEnd"/>
      <w:r w:rsidRPr="00695B36">
        <w:rPr>
          <w:sz w:val="22"/>
          <w:szCs w:val="22"/>
        </w:rPr>
        <w:t>, o średnicy kropel od 150 do 300 µm,</w:t>
      </w:r>
    </w:p>
    <w:p w:rsidR="00401933" w:rsidRPr="00695B36" w:rsidRDefault="00401933" w:rsidP="00695B36">
      <w:pPr>
        <w:numPr>
          <w:ilvl w:val="0"/>
          <w:numId w:val="17"/>
        </w:numPr>
        <w:shd w:val="clear" w:color="auto" w:fill="FFFFFF"/>
        <w:tabs>
          <w:tab w:val="left" w:pos="787"/>
        </w:tabs>
        <w:spacing w:before="120"/>
        <w:ind w:left="787"/>
        <w:contextualSpacing/>
        <w:rPr>
          <w:sz w:val="22"/>
          <w:szCs w:val="22"/>
        </w:rPr>
      </w:pPr>
      <w:proofErr w:type="spellStart"/>
      <w:r w:rsidRPr="00695B36">
        <w:rPr>
          <w:sz w:val="22"/>
          <w:szCs w:val="22"/>
        </w:rPr>
        <w:t>grupokropliste</w:t>
      </w:r>
      <w:proofErr w:type="spellEnd"/>
      <w:r w:rsidRPr="00695B36">
        <w:rPr>
          <w:sz w:val="22"/>
          <w:szCs w:val="22"/>
        </w:rPr>
        <w:t>, o średnicy kropel powyżej 300 µm.</w:t>
      </w:r>
    </w:p>
    <w:tbl>
      <w:tblPr>
        <w:tblW w:w="9475" w:type="dxa"/>
        <w:tblLayout w:type="fixed"/>
        <w:tblCellMar>
          <w:left w:w="0" w:type="dxa"/>
          <w:right w:w="0" w:type="dxa"/>
        </w:tblCellMar>
        <w:tblLook w:val="0000"/>
      </w:tblPr>
      <w:tblGrid>
        <w:gridCol w:w="1611"/>
        <w:gridCol w:w="7864"/>
      </w:tblGrid>
      <w:tr w:rsidR="00401933" w:rsidRPr="00695B36">
        <w:trPr>
          <w:trHeight w:val="845"/>
        </w:trPr>
        <w:tc>
          <w:tcPr>
            <w:tcW w:w="1611" w:type="dxa"/>
          </w:tcPr>
          <w:p w:rsidR="00401933" w:rsidRPr="00695B36" w:rsidRDefault="008D58F6" w:rsidP="00695B36">
            <w:pPr>
              <w:pStyle w:val="Zawartotabeli"/>
              <w:snapToGrid w:val="0"/>
              <w:spacing w:before="120"/>
              <w:contextualSpacing/>
              <w:rPr>
                <w:sz w:val="22"/>
                <w:szCs w:val="22"/>
              </w:rPr>
            </w:pPr>
            <w:r>
              <w:rPr>
                <w:noProof/>
                <w:sz w:val="22"/>
                <w:szCs w:val="22"/>
                <w:lang w:eastAsia="pl-PL"/>
              </w:rPr>
              <w:drawing>
                <wp:anchor distT="0" distB="0" distL="0" distR="0" simplePos="0" relativeHeight="251656704" behindDoc="0" locked="0" layoutInCell="1" allowOverlap="1">
                  <wp:simplePos x="0" y="0"/>
                  <wp:positionH relativeFrom="column">
                    <wp:posOffset>90170</wp:posOffset>
                  </wp:positionH>
                  <wp:positionV relativeFrom="paragraph">
                    <wp:posOffset>-619760</wp:posOffset>
                  </wp:positionV>
                  <wp:extent cx="623570" cy="453390"/>
                  <wp:effectExtent l="0" t="0" r="5080" b="3810"/>
                  <wp:wrapTopAndBottom/>
                  <wp:docPr id="4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570" cy="453390"/>
                          </a:xfrm>
                          <a:prstGeom prst="rect">
                            <a:avLst/>
                          </a:prstGeom>
                          <a:solidFill>
                            <a:srgbClr val="FFFFFF">
                              <a:alpha val="0"/>
                            </a:srgbClr>
                          </a:solidFill>
                          <a:ln>
                            <a:noFill/>
                          </a:ln>
                        </pic:spPr>
                      </pic:pic>
                    </a:graphicData>
                  </a:graphic>
                </wp:anchor>
              </w:drawing>
            </w:r>
          </w:p>
        </w:tc>
        <w:tc>
          <w:tcPr>
            <w:tcW w:w="7864" w:type="dxa"/>
          </w:tcPr>
          <w:p w:rsidR="00401933" w:rsidRPr="00695B36" w:rsidRDefault="00401933" w:rsidP="00695B36">
            <w:pPr>
              <w:shd w:val="clear" w:color="auto" w:fill="FFFFFF"/>
              <w:snapToGrid w:val="0"/>
              <w:spacing w:before="120"/>
              <w:ind w:left="67"/>
              <w:contextualSpacing/>
              <w:rPr>
                <w:b/>
                <w:sz w:val="22"/>
                <w:szCs w:val="22"/>
              </w:rPr>
            </w:pPr>
            <w:r w:rsidRPr="00695B36">
              <w:rPr>
                <w:b/>
                <w:sz w:val="22"/>
                <w:szCs w:val="22"/>
              </w:rPr>
              <w:t>Uwaga! Kierując się powyższymi danymi, jak również rodzajem wykonywanego zabiegu chemicznego należy dobrać odpowiedni rozpylacz, stosując się do poniższych zaleceń i wskazówek zamieszczonych w tablicy 3.</w:t>
            </w:r>
          </w:p>
        </w:tc>
      </w:tr>
    </w:tbl>
    <w:p w:rsidR="00401933" w:rsidRPr="00E6634F" w:rsidRDefault="00401933" w:rsidP="00E6634F">
      <w:pPr>
        <w:shd w:val="clear" w:color="auto" w:fill="FFFFFF"/>
        <w:spacing w:before="120"/>
        <w:ind w:left="67"/>
        <w:contextualSpacing/>
        <w:rPr>
          <w:sz w:val="22"/>
          <w:szCs w:val="22"/>
        </w:rPr>
      </w:pPr>
      <w:r w:rsidRPr="00E6634F">
        <w:rPr>
          <w:sz w:val="22"/>
          <w:szCs w:val="22"/>
        </w:rPr>
        <w:t>1. Opryskiwanie herbicydami doglebowymi, a także nawozami mineralnymi wymaga dużych kropel. Duże krople nie są znoszone przez wiatr i dają równomierne rozłożenie preparatu na całej powierzchni gleby. Zalecą się je wykonywać rozpylaczami szczelinowymi z większymi otworami.</w:t>
      </w:r>
    </w:p>
    <w:p w:rsidR="00401933" w:rsidRPr="00E6634F" w:rsidRDefault="00401933" w:rsidP="00E6634F">
      <w:pPr>
        <w:shd w:val="clear" w:color="auto" w:fill="FFFFFF"/>
        <w:spacing w:before="120"/>
        <w:ind w:left="67"/>
        <w:contextualSpacing/>
        <w:rPr>
          <w:sz w:val="22"/>
          <w:szCs w:val="22"/>
        </w:rPr>
      </w:pPr>
      <w:r w:rsidRPr="00E6634F">
        <w:rPr>
          <w:sz w:val="22"/>
          <w:szCs w:val="22"/>
        </w:rPr>
        <w:t>2. Opryskiwanie herbicydami dolistnymi wymaga równomiernego nanoszenia preparatu na rośliny. Krople nie mogą być jednak zbyt duże, gdyż staczałyby się z liści do gleby. Zaleca się je wykonywać rozpylaczami szczelinowymi.</w:t>
      </w:r>
    </w:p>
    <w:p w:rsidR="00401933" w:rsidRPr="00E6634F" w:rsidRDefault="00401933" w:rsidP="00E6634F">
      <w:pPr>
        <w:shd w:val="clear" w:color="auto" w:fill="FFFFFF"/>
        <w:spacing w:before="120"/>
        <w:ind w:left="67"/>
        <w:contextualSpacing/>
        <w:rPr>
          <w:sz w:val="22"/>
          <w:szCs w:val="22"/>
        </w:rPr>
      </w:pPr>
      <w:r w:rsidRPr="00E6634F">
        <w:rPr>
          <w:sz w:val="22"/>
          <w:szCs w:val="22"/>
        </w:rPr>
        <w:t>3. Opryskiwanie insektycydami (owadobójcze) należy wykonywać małymi kroplami, aby krople nie staczały się z roślin. Zaleca się je wykonywać rozpylaczami szczelinowymi, ewentualnie rozpylaczami wirowymi.</w:t>
      </w:r>
    </w:p>
    <w:p w:rsidR="00401933" w:rsidRPr="00E6634F" w:rsidRDefault="00401933" w:rsidP="00E6634F">
      <w:pPr>
        <w:shd w:val="clear" w:color="auto" w:fill="FFFFFF"/>
        <w:spacing w:before="120"/>
        <w:ind w:left="67"/>
        <w:contextualSpacing/>
        <w:rPr>
          <w:sz w:val="22"/>
          <w:szCs w:val="22"/>
        </w:rPr>
      </w:pPr>
      <w:r w:rsidRPr="00E6634F">
        <w:rPr>
          <w:sz w:val="22"/>
          <w:szCs w:val="22"/>
        </w:rPr>
        <w:t>4. Opryskiwanie fungicydami (grzybobójcze) należy wykonywać rozpylaczami, które dają małe krople (zawirowane). Krople te powinny trafiać pod spodnią stronę liści. Zaleca się je wykonywać rozpylaczami wirowymi.</w:t>
      </w:r>
    </w:p>
    <w:p w:rsidR="00401933" w:rsidRPr="00E6634F" w:rsidRDefault="00401933" w:rsidP="00E6634F">
      <w:pPr>
        <w:shd w:val="clear" w:color="auto" w:fill="FFFFFF"/>
        <w:spacing w:before="120"/>
        <w:ind w:left="542"/>
        <w:contextualSpacing/>
        <w:rPr>
          <w:sz w:val="22"/>
          <w:szCs w:val="22"/>
        </w:rPr>
      </w:pPr>
      <w:r w:rsidRPr="00E6634F">
        <w:rPr>
          <w:b/>
          <w:sz w:val="22"/>
          <w:szCs w:val="22"/>
        </w:rPr>
        <w:t xml:space="preserve">Uwaga!  </w:t>
      </w:r>
      <w:r w:rsidRPr="00E6634F">
        <w:rPr>
          <w:sz w:val="22"/>
          <w:szCs w:val="22"/>
        </w:rPr>
        <w:t>W wypadku pozostania w zbiorniku resztek cieczy roboczej po zakończonym oprysku</w:t>
      </w:r>
      <w:r w:rsidR="00DD1B5D" w:rsidRPr="00E6634F">
        <w:rPr>
          <w:sz w:val="22"/>
          <w:szCs w:val="22"/>
        </w:rPr>
        <w:br/>
      </w:r>
      <w:r w:rsidRPr="00E6634F">
        <w:rPr>
          <w:sz w:val="22"/>
          <w:szCs w:val="22"/>
        </w:rPr>
        <w:t xml:space="preserve"> zaleca się:</w:t>
      </w:r>
    </w:p>
    <w:p w:rsidR="00401933" w:rsidRPr="00E6634F" w:rsidRDefault="00401933" w:rsidP="00E6634F">
      <w:pPr>
        <w:shd w:val="clear" w:color="auto" w:fill="FFFFFF"/>
        <w:spacing w:before="120"/>
        <w:ind w:left="542"/>
        <w:contextualSpacing/>
        <w:rPr>
          <w:sz w:val="22"/>
          <w:szCs w:val="22"/>
        </w:rPr>
      </w:pPr>
      <w:r w:rsidRPr="00E6634F">
        <w:rPr>
          <w:sz w:val="22"/>
          <w:szCs w:val="22"/>
        </w:rPr>
        <w:t>- dolać do cieczy roboczej ok. 100 I czystej wody i wypryskać ją wjeżdżając ponownie w pole,</w:t>
      </w:r>
    </w:p>
    <w:p w:rsidR="00401933" w:rsidRPr="00E6634F" w:rsidRDefault="00401933" w:rsidP="00E6634F">
      <w:pPr>
        <w:shd w:val="clear" w:color="auto" w:fill="FFFFFF"/>
        <w:spacing w:before="120"/>
        <w:ind w:left="542"/>
        <w:contextualSpacing/>
        <w:rPr>
          <w:sz w:val="22"/>
          <w:szCs w:val="22"/>
        </w:rPr>
      </w:pPr>
      <w:r w:rsidRPr="00E6634F">
        <w:rPr>
          <w:sz w:val="22"/>
          <w:szCs w:val="22"/>
        </w:rPr>
        <w:t>-powyższe opryskiwanie przeprowadzić przy dużych prędkościach jazdy ciągnika, tj. 10-</w:t>
      </w:r>
      <w:smartTag w:uri="urn:schemas-microsoft-com:office:smarttags" w:element="metricconverter">
        <w:smartTagPr>
          <w:attr w:name="ProductID" w:val="12 km/h"/>
        </w:smartTagPr>
        <w:r w:rsidRPr="00E6634F">
          <w:rPr>
            <w:sz w:val="22"/>
            <w:szCs w:val="22"/>
          </w:rPr>
          <w:t>12 km/h</w:t>
        </w:r>
      </w:smartTag>
      <w:r w:rsidRPr="00E6634F">
        <w:rPr>
          <w:sz w:val="22"/>
          <w:szCs w:val="22"/>
        </w:rPr>
        <w:t>, w celu uzyskania minimalnej dawki cieczy na ha.</w:t>
      </w:r>
    </w:p>
    <w:p w:rsidR="00401933" w:rsidRDefault="00401933" w:rsidP="00F665B1">
      <w:pPr>
        <w:shd w:val="clear" w:color="auto" w:fill="FFFFFF"/>
        <w:spacing w:before="120"/>
        <w:ind w:left="67"/>
      </w:pPr>
      <w:r>
        <w:t>DOBÓR ROZPYLACZY W ZALEŻNOŚCI OD STOSOWANEGO RODZAJU OPRYSKU</w:t>
      </w:r>
    </w:p>
    <w:p w:rsidR="0070455F" w:rsidRDefault="0070455F" w:rsidP="00F665B1">
      <w:pPr>
        <w:shd w:val="clear" w:color="auto" w:fill="FFFFFF"/>
        <w:spacing w:before="120"/>
        <w:ind w:left="67"/>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665"/>
        <w:gridCol w:w="1529"/>
        <w:gridCol w:w="1620"/>
        <w:gridCol w:w="1304"/>
        <w:gridCol w:w="2402"/>
      </w:tblGrid>
      <w:tr w:rsidR="00401933" w:rsidTr="008D58F6">
        <w:trPr>
          <w:trHeight w:hRule="exact" w:val="380"/>
          <w:jc w:val="center"/>
        </w:trPr>
        <w:tc>
          <w:tcPr>
            <w:tcW w:w="1665" w:type="dxa"/>
            <w:vMerge w:val="restart"/>
            <w:shd w:val="clear" w:color="auto" w:fill="auto"/>
          </w:tcPr>
          <w:p w:rsidR="00401933" w:rsidRPr="00B6214C" w:rsidRDefault="00401933" w:rsidP="00B6214C">
            <w:pPr>
              <w:snapToGrid w:val="0"/>
              <w:spacing w:before="120"/>
              <w:ind w:left="57"/>
              <w:jc w:val="center"/>
              <w:rPr>
                <w:sz w:val="20"/>
                <w:szCs w:val="20"/>
              </w:rPr>
            </w:pPr>
            <w:r w:rsidRPr="00B6214C">
              <w:rPr>
                <w:sz w:val="20"/>
                <w:szCs w:val="20"/>
              </w:rPr>
              <w:t xml:space="preserve">Zalecenia </w:t>
            </w:r>
          </w:p>
        </w:tc>
        <w:tc>
          <w:tcPr>
            <w:tcW w:w="3149" w:type="dxa"/>
            <w:gridSpan w:val="2"/>
            <w:shd w:val="clear" w:color="auto" w:fill="auto"/>
          </w:tcPr>
          <w:p w:rsidR="00401933" w:rsidRPr="00B6214C" w:rsidRDefault="00401933" w:rsidP="00B6214C">
            <w:pPr>
              <w:snapToGrid w:val="0"/>
              <w:spacing w:before="120"/>
              <w:ind w:left="57"/>
              <w:jc w:val="center"/>
              <w:rPr>
                <w:sz w:val="20"/>
                <w:szCs w:val="20"/>
              </w:rPr>
            </w:pPr>
            <w:r w:rsidRPr="00B6214C">
              <w:rPr>
                <w:sz w:val="20"/>
                <w:szCs w:val="20"/>
              </w:rPr>
              <w:t>Herbicydy i</w:t>
            </w:r>
            <w:r w:rsidR="00DD1B5D" w:rsidRPr="00B6214C">
              <w:rPr>
                <w:sz w:val="20"/>
                <w:szCs w:val="20"/>
              </w:rPr>
              <w:t xml:space="preserve"> </w:t>
            </w:r>
            <w:r w:rsidRPr="00B6214C">
              <w:rPr>
                <w:sz w:val="20"/>
                <w:szCs w:val="20"/>
              </w:rPr>
              <w:t xml:space="preserve"> nawozy mineralne </w:t>
            </w:r>
          </w:p>
        </w:tc>
        <w:tc>
          <w:tcPr>
            <w:tcW w:w="1304" w:type="dxa"/>
            <w:vMerge w:val="restart"/>
            <w:shd w:val="clear" w:color="auto" w:fill="auto"/>
          </w:tcPr>
          <w:p w:rsidR="00401933" w:rsidRPr="00B6214C" w:rsidRDefault="00401933" w:rsidP="00B6214C">
            <w:pPr>
              <w:snapToGrid w:val="0"/>
              <w:spacing w:before="120"/>
              <w:ind w:left="57"/>
              <w:jc w:val="center"/>
              <w:rPr>
                <w:sz w:val="20"/>
                <w:szCs w:val="20"/>
              </w:rPr>
            </w:pPr>
            <w:proofErr w:type="spellStart"/>
            <w:r w:rsidRPr="00B6214C">
              <w:rPr>
                <w:sz w:val="20"/>
                <w:szCs w:val="20"/>
              </w:rPr>
              <w:t>Funglicydy</w:t>
            </w:r>
            <w:proofErr w:type="spellEnd"/>
          </w:p>
        </w:tc>
        <w:tc>
          <w:tcPr>
            <w:tcW w:w="2402" w:type="dxa"/>
            <w:vMerge w:val="restart"/>
            <w:shd w:val="clear" w:color="auto" w:fill="auto"/>
          </w:tcPr>
          <w:p w:rsidR="00401933" w:rsidRPr="00B6214C" w:rsidRDefault="00401933" w:rsidP="00B6214C">
            <w:pPr>
              <w:snapToGrid w:val="0"/>
              <w:spacing w:before="120"/>
              <w:ind w:left="57"/>
              <w:jc w:val="center"/>
              <w:rPr>
                <w:sz w:val="20"/>
                <w:szCs w:val="20"/>
              </w:rPr>
            </w:pPr>
            <w:r w:rsidRPr="00B6214C">
              <w:rPr>
                <w:sz w:val="20"/>
                <w:szCs w:val="20"/>
              </w:rPr>
              <w:t>Insektycydy</w:t>
            </w:r>
          </w:p>
        </w:tc>
      </w:tr>
      <w:tr w:rsidR="00401933" w:rsidRPr="00B6214C" w:rsidTr="008D58F6">
        <w:trPr>
          <w:trHeight w:hRule="exact" w:val="376"/>
          <w:jc w:val="center"/>
        </w:trPr>
        <w:tc>
          <w:tcPr>
            <w:tcW w:w="1665" w:type="dxa"/>
            <w:vMerge/>
            <w:shd w:val="clear" w:color="auto" w:fill="auto"/>
          </w:tcPr>
          <w:p w:rsidR="00401933" w:rsidRPr="00B6214C" w:rsidRDefault="00401933" w:rsidP="00B6214C">
            <w:pPr>
              <w:spacing w:before="120"/>
              <w:rPr>
                <w:sz w:val="20"/>
                <w:szCs w:val="20"/>
              </w:rPr>
            </w:pPr>
          </w:p>
        </w:tc>
        <w:tc>
          <w:tcPr>
            <w:tcW w:w="1529" w:type="dxa"/>
            <w:shd w:val="clear" w:color="auto" w:fill="auto"/>
          </w:tcPr>
          <w:p w:rsidR="00401933" w:rsidRPr="00B6214C" w:rsidRDefault="00401933" w:rsidP="00B6214C">
            <w:pPr>
              <w:snapToGrid w:val="0"/>
              <w:spacing w:before="120"/>
              <w:ind w:left="57"/>
              <w:jc w:val="center"/>
              <w:rPr>
                <w:sz w:val="20"/>
                <w:szCs w:val="20"/>
              </w:rPr>
            </w:pPr>
            <w:r w:rsidRPr="00B6214C">
              <w:rPr>
                <w:sz w:val="20"/>
                <w:szCs w:val="20"/>
              </w:rPr>
              <w:t>Doglebowo</w:t>
            </w:r>
          </w:p>
        </w:tc>
        <w:tc>
          <w:tcPr>
            <w:tcW w:w="1620" w:type="dxa"/>
            <w:shd w:val="clear" w:color="auto" w:fill="auto"/>
          </w:tcPr>
          <w:p w:rsidR="00401933" w:rsidRPr="00B6214C" w:rsidRDefault="00401933" w:rsidP="00B6214C">
            <w:pPr>
              <w:snapToGrid w:val="0"/>
              <w:spacing w:before="120"/>
              <w:ind w:left="57"/>
              <w:jc w:val="center"/>
              <w:rPr>
                <w:sz w:val="20"/>
                <w:szCs w:val="20"/>
              </w:rPr>
            </w:pPr>
            <w:r w:rsidRPr="00B6214C">
              <w:rPr>
                <w:sz w:val="20"/>
                <w:szCs w:val="20"/>
              </w:rPr>
              <w:t>Dolistnie</w:t>
            </w:r>
          </w:p>
        </w:tc>
        <w:tc>
          <w:tcPr>
            <w:tcW w:w="1304" w:type="dxa"/>
            <w:vMerge/>
            <w:shd w:val="clear" w:color="auto" w:fill="auto"/>
          </w:tcPr>
          <w:p w:rsidR="00401933" w:rsidRPr="00B6214C" w:rsidRDefault="00401933" w:rsidP="00B6214C">
            <w:pPr>
              <w:spacing w:before="120"/>
              <w:rPr>
                <w:sz w:val="20"/>
                <w:szCs w:val="20"/>
              </w:rPr>
            </w:pPr>
          </w:p>
        </w:tc>
        <w:tc>
          <w:tcPr>
            <w:tcW w:w="2402" w:type="dxa"/>
            <w:vMerge/>
            <w:shd w:val="clear" w:color="auto" w:fill="auto"/>
          </w:tcPr>
          <w:p w:rsidR="00401933" w:rsidRPr="00B6214C" w:rsidRDefault="00401933" w:rsidP="00B6214C">
            <w:pPr>
              <w:spacing w:before="120"/>
              <w:rPr>
                <w:sz w:val="20"/>
                <w:szCs w:val="20"/>
              </w:rPr>
            </w:pPr>
          </w:p>
        </w:tc>
      </w:tr>
      <w:tr w:rsidR="00401933" w:rsidRPr="00B6214C" w:rsidTr="008D58F6">
        <w:trPr>
          <w:trHeight w:val="411"/>
          <w:jc w:val="center"/>
        </w:trPr>
        <w:tc>
          <w:tcPr>
            <w:tcW w:w="1665" w:type="dxa"/>
            <w:shd w:val="clear" w:color="auto" w:fill="auto"/>
          </w:tcPr>
          <w:p w:rsidR="00401933" w:rsidRPr="00B6214C" w:rsidRDefault="00401933" w:rsidP="0070455F">
            <w:pPr>
              <w:snapToGrid w:val="0"/>
              <w:ind w:left="57"/>
              <w:jc w:val="center"/>
              <w:rPr>
                <w:sz w:val="20"/>
                <w:szCs w:val="20"/>
              </w:rPr>
            </w:pPr>
            <w:r w:rsidRPr="00B6214C">
              <w:rPr>
                <w:sz w:val="20"/>
                <w:szCs w:val="20"/>
              </w:rPr>
              <w:t>Typ rozpylacza</w:t>
            </w:r>
          </w:p>
        </w:tc>
        <w:tc>
          <w:tcPr>
            <w:tcW w:w="1529" w:type="dxa"/>
            <w:shd w:val="clear" w:color="auto" w:fill="auto"/>
          </w:tcPr>
          <w:p w:rsidR="00401933" w:rsidRPr="00B6214C" w:rsidRDefault="00401933" w:rsidP="0070455F">
            <w:pPr>
              <w:snapToGrid w:val="0"/>
              <w:ind w:left="57"/>
              <w:jc w:val="center"/>
              <w:rPr>
                <w:sz w:val="20"/>
                <w:szCs w:val="20"/>
              </w:rPr>
            </w:pPr>
            <w:r w:rsidRPr="00B6214C">
              <w:rPr>
                <w:sz w:val="20"/>
                <w:szCs w:val="20"/>
              </w:rPr>
              <w:t>11z  TeeJet11004   LU120-04 F110-1,6/3 SD04-F110</w:t>
            </w:r>
          </w:p>
        </w:tc>
        <w:tc>
          <w:tcPr>
            <w:tcW w:w="1620" w:type="dxa"/>
            <w:shd w:val="clear" w:color="auto" w:fill="auto"/>
          </w:tcPr>
          <w:p w:rsidR="00401933" w:rsidRPr="00B6214C" w:rsidRDefault="00401933" w:rsidP="0070455F">
            <w:pPr>
              <w:snapToGrid w:val="0"/>
              <w:ind w:left="57"/>
              <w:jc w:val="center"/>
              <w:rPr>
                <w:sz w:val="20"/>
                <w:szCs w:val="20"/>
                <w:lang w:val="en-US"/>
              </w:rPr>
            </w:pPr>
            <w:proofErr w:type="spellStart"/>
            <w:r w:rsidRPr="00B6214C">
              <w:rPr>
                <w:sz w:val="20"/>
                <w:szCs w:val="20"/>
                <w:lang w:val="en-US"/>
              </w:rPr>
              <w:t>TeeJet</w:t>
            </w:r>
            <w:proofErr w:type="spellEnd"/>
            <w:r w:rsidRPr="00B6214C">
              <w:rPr>
                <w:sz w:val="20"/>
                <w:szCs w:val="20"/>
                <w:lang w:val="en-US"/>
              </w:rPr>
              <w:t xml:space="preserve"> 11002 LU 120-02 F110-0,8/3 SD02-F110</w:t>
            </w:r>
          </w:p>
        </w:tc>
        <w:tc>
          <w:tcPr>
            <w:tcW w:w="1304" w:type="dxa"/>
            <w:shd w:val="clear" w:color="auto" w:fill="auto"/>
          </w:tcPr>
          <w:p w:rsidR="00401933" w:rsidRPr="00B6214C" w:rsidRDefault="00401933" w:rsidP="0070455F">
            <w:pPr>
              <w:snapToGrid w:val="0"/>
              <w:ind w:left="57"/>
              <w:jc w:val="center"/>
              <w:rPr>
                <w:sz w:val="20"/>
                <w:szCs w:val="20"/>
              </w:rPr>
            </w:pPr>
            <w:r w:rsidRPr="00B6214C">
              <w:rPr>
                <w:sz w:val="20"/>
                <w:szCs w:val="20"/>
              </w:rPr>
              <w:t>KWP 10 AMT 1,0 KWP 1,5</w:t>
            </w:r>
          </w:p>
        </w:tc>
        <w:tc>
          <w:tcPr>
            <w:tcW w:w="2402" w:type="dxa"/>
            <w:shd w:val="clear" w:color="auto" w:fill="auto"/>
          </w:tcPr>
          <w:p w:rsidR="00401933" w:rsidRPr="00B6214C" w:rsidRDefault="00401933" w:rsidP="0070455F">
            <w:pPr>
              <w:snapToGrid w:val="0"/>
              <w:ind w:left="57"/>
              <w:jc w:val="center"/>
              <w:rPr>
                <w:sz w:val="20"/>
                <w:szCs w:val="20"/>
              </w:rPr>
            </w:pPr>
            <w:proofErr w:type="spellStart"/>
            <w:r w:rsidRPr="00B6214C">
              <w:rPr>
                <w:sz w:val="20"/>
                <w:szCs w:val="20"/>
              </w:rPr>
              <w:t>TeeJet</w:t>
            </w:r>
            <w:proofErr w:type="spellEnd"/>
            <w:r w:rsidRPr="00B6214C">
              <w:rPr>
                <w:sz w:val="20"/>
                <w:szCs w:val="20"/>
              </w:rPr>
              <w:t xml:space="preserve"> 11002 LU120-02 KWP 10</w:t>
            </w:r>
          </w:p>
        </w:tc>
      </w:tr>
      <w:tr w:rsidR="00401933" w:rsidRPr="00B6214C" w:rsidTr="008D58F6">
        <w:trPr>
          <w:trHeight w:val="274"/>
          <w:jc w:val="center"/>
        </w:trPr>
        <w:tc>
          <w:tcPr>
            <w:tcW w:w="1665" w:type="dxa"/>
            <w:shd w:val="clear" w:color="auto" w:fill="auto"/>
          </w:tcPr>
          <w:p w:rsidR="00401933" w:rsidRPr="00B6214C" w:rsidRDefault="00401933" w:rsidP="0070455F">
            <w:pPr>
              <w:snapToGrid w:val="0"/>
              <w:ind w:left="57"/>
              <w:jc w:val="center"/>
              <w:rPr>
                <w:sz w:val="20"/>
                <w:szCs w:val="20"/>
              </w:rPr>
            </w:pPr>
            <w:r w:rsidRPr="00B6214C">
              <w:rPr>
                <w:sz w:val="20"/>
                <w:szCs w:val="20"/>
              </w:rPr>
              <w:t>Prędkość jazdy(km/h)</w:t>
            </w:r>
          </w:p>
        </w:tc>
        <w:tc>
          <w:tcPr>
            <w:tcW w:w="1529" w:type="dxa"/>
            <w:shd w:val="clear" w:color="auto" w:fill="auto"/>
          </w:tcPr>
          <w:p w:rsidR="00401933" w:rsidRPr="00B6214C" w:rsidRDefault="00401933" w:rsidP="0070455F">
            <w:pPr>
              <w:snapToGrid w:val="0"/>
              <w:ind w:left="57"/>
              <w:jc w:val="center"/>
              <w:rPr>
                <w:sz w:val="20"/>
                <w:szCs w:val="20"/>
              </w:rPr>
            </w:pPr>
            <w:r w:rsidRPr="00B6214C">
              <w:rPr>
                <w:sz w:val="20"/>
                <w:szCs w:val="20"/>
              </w:rPr>
              <w:t>3+5</w:t>
            </w:r>
          </w:p>
        </w:tc>
        <w:tc>
          <w:tcPr>
            <w:tcW w:w="1620" w:type="dxa"/>
            <w:shd w:val="clear" w:color="auto" w:fill="auto"/>
          </w:tcPr>
          <w:p w:rsidR="00401933" w:rsidRPr="00B6214C" w:rsidRDefault="00401933" w:rsidP="0070455F">
            <w:pPr>
              <w:snapToGrid w:val="0"/>
              <w:ind w:left="57"/>
              <w:jc w:val="center"/>
              <w:rPr>
                <w:sz w:val="20"/>
                <w:szCs w:val="20"/>
              </w:rPr>
            </w:pPr>
            <w:r w:rsidRPr="00B6214C">
              <w:rPr>
                <w:sz w:val="20"/>
                <w:szCs w:val="20"/>
              </w:rPr>
              <w:t>3+5</w:t>
            </w:r>
          </w:p>
        </w:tc>
        <w:tc>
          <w:tcPr>
            <w:tcW w:w="1304" w:type="dxa"/>
            <w:shd w:val="clear" w:color="auto" w:fill="auto"/>
          </w:tcPr>
          <w:p w:rsidR="00401933" w:rsidRPr="00B6214C" w:rsidRDefault="00401933" w:rsidP="0070455F">
            <w:pPr>
              <w:snapToGrid w:val="0"/>
              <w:ind w:left="57"/>
              <w:jc w:val="center"/>
              <w:rPr>
                <w:sz w:val="20"/>
                <w:szCs w:val="20"/>
              </w:rPr>
            </w:pPr>
            <w:r w:rsidRPr="00B6214C">
              <w:rPr>
                <w:sz w:val="20"/>
                <w:szCs w:val="20"/>
              </w:rPr>
              <w:t>5+7</w:t>
            </w:r>
          </w:p>
        </w:tc>
        <w:tc>
          <w:tcPr>
            <w:tcW w:w="2402" w:type="dxa"/>
            <w:shd w:val="clear" w:color="auto" w:fill="auto"/>
          </w:tcPr>
          <w:p w:rsidR="00401933" w:rsidRPr="00B6214C" w:rsidRDefault="00401933" w:rsidP="0070455F">
            <w:pPr>
              <w:snapToGrid w:val="0"/>
              <w:ind w:left="57"/>
              <w:jc w:val="center"/>
              <w:rPr>
                <w:sz w:val="20"/>
                <w:szCs w:val="20"/>
              </w:rPr>
            </w:pPr>
            <w:r w:rsidRPr="00B6214C">
              <w:rPr>
                <w:sz w:val="20"/>
                <w:szCs w:val="20"/>
              </w:rPr>
              <w:t>DO 10</w:t>
            </w:r>
          </w:p>
        </w:tc>
      </w:tr>
      <w:tr w:rsidR="00401933" w:rsidRPr="00B6214C" w:rsidTr="008D58F6">
        <w:trPr>
          <w:trHeight w:val="523"/>
          <w:jc w:val="center"/>
        </w:trPr>
        <w:tc>
          <w:tcPr>
            <w:tcW w:w="1665" w:type="dxa"/>
            <w:shd w:val="clear" w:color="auto" w:fill="auto"/>
          </w:tcPr>
          <w:p w:rsidR="00401933" w:rsidRPr="00B6214C" w:rsidRDefault="00401933" w:rsidP="0070455F">
            <w:pPr>
              <w:snapToGrid w:val="0"/>
              <w:ind w:left="57"/>
              <w:jc w:val="center"/>
              <w:rPr>
                <w:sz w:val="20"/>
                <w:szCs w:val="20"/>
              </w:rPr>
            </w:pPr>
            <w:r w:rsidRPr="00B6214C">
              <w:rPr>
                <w:sz w:val="20"/>
                <w:szCs w:val="20"/>
              </w:rPr>
              <w:t>Ciśnienie robocze (</w:t>
            </w:r>
            <w:proofErr w:type="spellStart"/>
            <w:r w:rsidRPr="00B6214C">
              <w:rPr>
                <w:sz w:val="20"/>
                <w:szCs w:val="20"/>
              </w:rPr>
              <w:t>Mpa</w:t>
            </w:r>
            <w:proofErr w:type="spellEnd"/>
            <w:r w:rsidRPr="00B6214C">
              <w:rPr>
                <w:sz w:val="20"/>
                <w:szCs w:val="20"/>
              </w:rPr>
              <w:t>)</w:t>
            </w:r>
          </w:p>
        </w:tc>
        <w:tc>
          <w:tcPr>
            <w:tcW w:w="1529" w:type="dxa"/>
            <w:shd w:val="clear" w:color="auto" w:fill="auto"/>
          </w:tcPr>
          <w:p w:rsidR="00401933" w:rsidRPr="00B6214C" w:rsidRDefault="00401933" w:rsidP="0070455F">
            <w:pPr>
              <w:snapToGrid w:val="0"/>
              <w:ind w:left="57"/>
              <w:jc w:val="center"/>
              <w:rPr>
                <w:sz w:val="20"/>
                <w:szCs w:val="20"/>
              </w:rPr>
            </w:pPr>
            <w:r w:rsidRPr="00B6214C">
              <w:rPr>
                <w:sz w:val="20"/>
                <w:szCs w:val="20"/>
              </w:rPr>
              <w:t>0,15+0,4</w:t>
            </w:r>
          </w:p>
        </w:tc>
        <w:tc>
          <w:tcPr>
            <w:tcW w:w="1620" w:type="dxa"/>
            <w:shd w:val="clear" w:color="auto" w:fill="auto"/>
          </w:tcPr>
          <w:p w:rsidR="00401933" w:rsidRPr="00B6214C" w:rsidRDefault="00401933" w:rsidP="0070455F">
            <w:pPr>
              <w:snapToGrid w:val="0"/>
              <w:ind w:left="57"/>
              <w:jc w:val="center"/>
              <w:rPr>
                <w:sz w:val="20"/>
                <w:szCs w:val="20"/>
              </w:rPr>
            </w:pPr>
            <w:r w:rsidRPr="00B6214C">
              <w:rPr>
                <w:sz w:val="20"/>
                <w:szCs w:val="20"/>
              </w:rPr>
              <w:t>0,15+0,4</w:t>
            </w:r>
          </w:p>
        </w:tc>
        <w:tc>
          <w:tcPr>
            <w:tcW w:w="1304" w:type="dxa"/>
            <w:shd w:val="clear" w:color="auto" w:fill="auto"/>
          </w:tcPr>
          <w:p w:rsidR="00401933" w:rsidRPr="00B6214C" w:rsidRDefault="00401933" w:rsidP="0070455F">
            <w:pPr>
              <w:snapToGrid w:val="0"/>
              <w:ind w:left="57"/>
              <w:jc w:val="center"/>
              <w:rPr>
                <w:sz w:val="20"/>
                <w:szCs w:val="20"/>
              </w:rPr>
            </w:pPr>
            <w:r w:rsidRPr="00B6214C">
              <w:rPr>
                <w:sz w:val="20"/>
                <w:szCs w:val="20"/>
              </w:rPr>
              <w:t>0,5+1,0</w:t>
            </w:r>
          </w:p>
        </w:tc>
        <w:tc>
          <w:tcPr>
            <w:tcW w:w="2402" w:type="dxa"/>
            <w:shd w:val="clear" w:color="auto" w:fill="auto"/>
          </w:tcPr>
          <w:p w:rsidR="00401933" w:rsidRPr="00B6214C" w:rsidRDefault="00401933" w:rsidP="0070455F">
            <w:pPr>
              <w:snapToGrid w:val="0"/>
              <w:ind w:left="57"/>
              <w:jc w:val="center"/>
              <w:rPr>
                <w:sz w:val="20"/>
                <w:szCs w:val="20"/>
              </w:rPr>
            </w:pPr>
            <w:r w:rsidRPr="00B6214C">
              <w:rPr>
                <w:sz w:val="20"/>
                <w:szCs w:val="20"/>
              </w:rPr>
              <w:t>0,15+0,4 (szczelinowe) 0,5+1,0 (wirowe)</w:t>
            </w:r>
          </w:p>
        </w:tc>
      </w:tr>
      <w:tr w:rsidR="00401933" w:rsidRPr="00B6214C" w:rsidTr="008D58F6">
        <w:trPr>
          <w:trHeight w:val="383"/>
          <w:jc w:val="center"/>
        </w:trPr>
        <w:tc>
          <w:tcPr>
            <w:tcW w:w="1665" w:type="dxa"/>
            <w:shd w:val="clear" w:color="auto" w:fill="auto"/>
          </w:tcPr>
          <w:p w:rsidR="00401933" w:rsidRPr="00B6214C" w:rsidRDefault="00401933" w:rsidP="0070455F">
            <w:pPr>
              <w:snapToGrid w:val="0"/>
              <w:ind w:left="57"/>
              <w:jc w:val="center"/>
              <w:rPr>
                <w:sz w:val="20"/>
                <w:szCs w:val="20"/>
              </w:rPr>
            </w:pPr>
            <w:r w:rsidRPr="00B6214C">
              <w:rPr>
                <w:sz w:val="20"/>
                <w:szCs w:val="20"/>
              </w:rPr>
              <w:t>Średnica kropel (µm)</w:t>
            </w:r>
          </w:p>
        </w:tc>
        <w:tc>
          <w:tcPr>
            <w:tcW w:w="1529" w:type="dxa"/>
            <w:shd w:val="clear" w:color="auto" w:fill="auto"/>
          </w:tcPr>
          <w:p w:rsidR="00401933" w:rsidRPr="00B6214C" w:rsidRDefault="00401933" w:rsidP="0070455F">
            <w:pPr>
              <w:snapToGrid w:val="0"/>
              <w:ind w:left="57"/>
              <w:jc w:val="center"/>
              <w:rPr>
                <w:rFonts w:eastAsia="Times New Roman"/>
                <w:sz w:val="20"/>
                <w:szCs w:val="20"/>
              </w:rPr>
            </w:pPr>
            <w:r w:rsidRPr="00B6214C">
              <w:rPr>
                <w:rFonts w:eastAsia="Times New Roman"/>
                <w:sz w:val="20"/>
                <w:szCs w:val="20"/>
              </w:rPr>
              <w:t>≤300</w:t>
            </w:r>
          </w:p>
        </w:tc>
        <w:tc>
          <w:tcPr>
            <w:tcW w:w="1620" w:type="dxa"/>
            <w:shd w:val="clear" w:color="auto" w:fill="auto"/>
          </w:tcPr>
          <w:p w:rsidR="00401933" w:rsidRPr="00B6214C" w:rsidRDefault="00401933" w:rsidP="0070455F">
            <w:pPr>
              <w:snapToGrid w:val="0"/>
              <w:ind w:left="57"/>
              <w:jc w:val="center"/>
              <w:rPr>
                <w:sz w:val="20"/>
                <w:szCs w:val="20"/>
              </w:rPr>
            </w:pPr>
            <w:r w:rsidRPr="00B6214C">
              <w:rPr>
                <w:sz w:val="20"/>
                <w:szCs w:val="20"/>
              </w:rPr>
              <w:t>150+300</w:t>
            </w:r>
          </w:p>
        </w:tc>
        <w:tc>
          <w:tcPr>
            <w:tcW w:w="1304" w:type="dxa"/>
            <w:shd w:val="clear" w:color="auto" w:fill="auto"/>
          </w:tcPr>
          <w:p w:rsidR="00401933" w:rsidRPr="00B6214C" w:rsidRDefault="00401933" w:rsidP="0070455F">
            <w:pPr>
              <w:snapToGrid w:val="0"/>
              <w:ind w:left="57"/>
              <w:jc w:val="center"/>
              <w:rPr>
                <w:sz w:val="20"/>
                <w:szCs w:val="20"/>
              </w:rPr>
            </w:pPr>
            <w:r w:rsidRPr="00B6214C">
              <w:rPr>
                <w:sz w:val="20"/>
                <w:szCs w:val="20"/>
              </w:rPr>
              <w:t>60+300</w:t>
            </w:r>
          </w:p>
        </w:tc>
        <w:tc>
          <w:tcPr>
            <w:tcW w:w="2402" w:type="dxa"/>
            <w:shd w:val="clear" w:color="auto" w:fill="auto"/>
          </w:tcPr>
          <w:p w:rsidR="00401933" w:rsidRPr="00B6214C" w:rsidRDefault="00401933" w:rsidP="0070455F">
            <w:pPr>
              <w:snapToGrid w:val="0"/>
              <w:ind w:left="57"/>
              <w:jc w:val="center"/>
              <w:rPr>
                <w:sz w:val="20"/>
                <w:szCs w:val="20"/>
              </w:rPr>
            </w:pPr>
            <w:r w:rsidRPr="00B6214C">
              <w:rPr>
                <w:sz w:val="20"/>
                <w:szCs w:val="20"/>
              </w:rPr>
              <w:t>150+300</w:t>
            </w:r>
          </w:p>
        </w:tc>
      </w:tr>
    </w:tbl>
    <w:p w:rsidR="00401933" w:rsidRDefault="00401933" w:rsidP="00F665B1">
      <w:pPr>
        <w:shd w:val="clear" w:color="auto" w:fill="FFFFFF"/>
        <w:spacing w:before="120"/>
        <w:ind w:left="851"/>
        <w:rPr>
          <w:sz w:val="20"/>
          <w:szCs w:val="20"/>
        </w:rPr>
      </w:pPr>
      <w:r>
        <w:rPr>
          <w:sz w:val="20"/>
          <w:szCs w:val="20"/>
        </w:rPr>
        <w:t>*) Rozpylacze firm:  11Z - "</w:t>
      </w:r>
      <w:proofErr w:type="spellStart"/>
      <w:r>
        <w:rPr>
          <w:sz w:val="20"/>
          <w:szCs w:val="20"/>
        </w:rPr>
        <w:t>Cemat",szczelinowe</w:t>
      </w:r>
      <w:proofErr w:type="spellEnd"/>
    </w:p>
    <w:p w:rsidR="00401933" w:rsidRDefault="00401933" w:rsidP="00D349F0">
      <w:pPr>
        <w:shd w:val="clear" w:color="auto" w:fill="FFFFFF"/>
        <w:spacing w:before="120"/>
        <w:ind w:left="851"/>
        <w:contextualSpacing/>
        <w:rPr>
          <w:sz w:val="20"/>
          <w:szCs w:val="20"/>
        </w:rPr>
      </w:pPr>
      <w:proofErr w:type="spellStart"/>
      <w:r>
        <w:rPr>
          <w:sz w:val="20"/>
          <w:szCs w:val="20"/>
        </w:rPr>
        <w:t>TeeJet</w:t>
      </w:r>
      <w:proofErr w:type="spellEnd"/>
      <w:r>
        <w:rPr>
          <w:sz w:val="20"/>
          <w:szCs w:val="20"/>
        </w:rPr>
        <w:t xml:space="preserve"> - </w:t>
      </w:r>
      <w:proofErr w:type="spellStart"/>
      <w:r>
        <w:rPr>
          <w:sz w:val="20"/>
          <w:szCs w:val="20"/>
        </w:rPr>
        <w:t>Spraying</w:t>
      </w:r>
      <w:proofErr w:type="spellEnd"/>
      <w:r>
        <w:rPr>
          <w:sz w:val="20"/>
          <w:szCs w:val="20"/>
        </w:rPr>
        <w:t xml:space="preserve"> System szczelinowe</w:t>
      </w:r>
    </w:p>
    <w:p w:rsidR="00401933" w:rsidRDefault="00401933" w:rsidP="00D349F0">
      <w:pPr>
        <w:shd w:val="clear" w:color="auto" w:fill="FFFFFF"/>
        <w:spacing w:before="120"/>
        <w:ind w:left="851"/>
        <w:contextualSpacing/>
        <w:rPr>
          <w:sz w:val="20"/>
          <w:szCs w:val="20"/>
        </w:rPr>
      </w:pPr>
      <w:r>
        <w:rPr>
          <w:sz w:val="20"/>
          <w:szCs w:val="20"/>
        </w:rPr>
        <w:t xml:space="preserve">LU - </w:t>
      </w:r>
      <w:proofErr w:type="spellStart"/>
      <w:r>
        <w:rPr>
          <w:sz w:val="20"/>
          <w:szCs w:val="20"/>
        </w:rPr>
        <w:t>Lechler</w:t>
      </w:r>
      <w:proofErr w:type="spellEnd"/>
      <w:r>
        <w:rPr>
          <w:sz w:val="20"/>
          <w:szCs w:val="20"/>
        </w:rPr>
        <w:t>, szczelinowe</w:t>
      </w:r>
    </w:p>
    <w:p w:rsidR="00401933" w:rsidRDefault="00401933" w:rsidP="00D349F0">
      <w:pPr>
        <w:shd w:val="clear" w:color="auto" w:fill="FFFFFF"/>
        <w:spacing w:before="120"/>
        <w:ind w:left="851"/>
        <w:contextualSpacing/>
        <w:rPr>
          <w:sz w:val="20"/>
          <w:szCs w:val="20"/>
        </w:rPr>
      </w:pPr>
      <w:r>
        <w:rPr>
          <w:sz w:val="20"/>
          <w:szCs w:val="20"/>
        </w:rPr>
        <w:t xml:space="preserve">SD - </w:t>
      </w:r>
      <w:proofErr w:type="spellStart"/>
      <w:r>
        <w:rPr>
          <w:sz w:val="20"/>
          <w:szCs w:val="20"/>
        </w:rPr>
        <w:t>Lurmark,szczelinowe</w:t>
      </w:r>
      <w:proofErr w:type="spellEnd"/>
    </w:p>
    <w:p w:rsidR="00401933" w:rsidRDefault="00401933" w:rsidP="00D349F0">
      <w:pPr>
        <w:shd w:val="clear" w:color="auto" w:fill="FFFFFF"/>
        <w:spacing w:before="120"/>
        <w:ind w:left="851"/>
        <w:contextualSpacing/>
        <w:rPr>
          <w:sz w:val="20"/>
          <w:szCs w:val="20"/>
        </w:rPr>
      </w:pPr>
      <w:r>
        <w:rPr>
          <w:sz w:val="20"/>
          <w:szCs w:val="20"/>
        </w:rPr>
        <w:t>F110|x|x| - dystrybucja Kwazar. szczelinowe</w:t>
      </w:r>
    </w:p>
    <w:p w:rsidR="00401933" w:rsidRDefault="00401933" w:rsidP="00D349F0">
      <w:pPr>
        <w:shd w:val="clear" w:color="auto" w:fill="FFFFFF"/>
        <w:spacing w:before="120"/>
        <w:ind w:left="851"/>
        <w:contextualSpacing/>
        <w:rPr>
          <w:sz w:val="20"/>
          <w:szCs w:val="20"/>
        </w:rPr>
      </w:pPr>
      <w:r>
        <w:rPr>
          <w:sz w:val="20"/>
          <w:szCs w:val="20"/>
        </w:rPr>
        <w:t xml:space="preserve">AMT – </w:t>
      </w:r>
      <w:proofErr w:type="spellStart"/>
      <w:r>
        <w:rPr>
          <w:sz w:val="20"/>
          <w:szCs w:val="20"/>
        </w:rPr>
        <w:t>Albuz</w:t>
      </w:r>
      <w:proofErr w:type="spellEnd"/>
    </w:p>
    <w:p w:rsidR="00401933" w:rsidRDefault="00401933" w:rsidP="00D349F0">
      <w:pPr>
        <w:shd w:val="clear" w:color="auto" w:fill="FFFFFF"/>
        <w:spacing w:before="120"/>
        <w:ind w:left="851"/>
        <w:contextualSpacing/>
        <w:rPr>
          <w:sz w:val="20"/>
          <w:szCs w:val="20"/>
        </w:rPr>
      </w:pPr>
      <w:r>
        <w:rPr>
          <w:sz w:val="20"/>
          <w:szCs w:val="20"/>
        </w:rPr>
        <w:t xml:space="preserve">KWP –Wirowe </w:t>
      </w:r>
    </w:p>
    <w:p w:rsidR="00401933" w:rsidRPr="00D349F0" w:rsidRDefault="00401933" w:rsidP="00F665B1">
      <w:pPr>
        <w:shd w:val="clear" w:color="auto" w:fill="FFFFFF"/>
        <w:spacing w:before="120"/>
        <w:ind w:left="357"/>
        <w:rPr>
          <w:sz w:val="22"/>
          <w:szCs w:val="22"/>
        </w:rPr>
      </w:pPr>
      <w:r w:rsidRPr="00D349F0">
        <w:rPr>
          <w:b/>
          <w:sz w:val="22"/>
          <w:szCs w:val="22"/>
        </w:rPr>
        <w:t>Parametry oprysku</w:t>
      </w:r>
      <w:r w:rsidRPr="00D349F0">
        <w:rPr>
          <w:sz w:val="22"/>
          <w:szCs w:val="22"/>
        </w:rPr>
        <w:t xml:space="preserve"> dla uzyskania żądanej dawki cieczy (l/ha), w zależności od ciśnienia roboczego (</w:t>
      </w:r>
      <w:proofErr w:type="spellStart"/>
      <w:r w:rsidRPr="00D349F0">
        <w:rPr>
          <w:sz w:val="22"/>
          <w:szCs w:val="22"/>
        </w:rPr>
        <w:t>MPa</w:t>
      </w:r>
      <w:proofErr w:type="spellEnd"/>
      <w:r w:rsidRPr="00D349F0">
        <w:rPr>
          <w:sz w:val="22"/>
          <w:szCs w:val="22"/>
        </w:rPr>
        <w:t xml:space="preserve">), oraz prędkości roboczej (km/h), zmieszczono w tabelach 4 + 8 dla wybranych przykładowo typów rozpylaczy (rozstaw rozpylaczy na belce polowej co </w:t>
      </w:r>
      <w:smartTag w:uri="urn:schemas-microsoft-com:office:smarttags" w:element="metricconverter">
        <w:smartTagPr>
          <w:attr w:name="ProductID" w:val="50 cm"/>
        </w:smartTagPr>
        <w:r w:rsidRPr="00D349F0">
          <w:rPr>
            <w:sz w:val="22"/>
            <w:szCs w:val="22"/>
          </w:rPr>
          <w:t>50 cm</w:t>
        </w:r>
      </w:smartTag>
      <w:r w:rsidRPr="00D349F0">
        <w:rPr>
          <w:sz w:val="22"/>
          <w:szCs w:val="22"/>
        </w:rPr>
        <w:t>).</w:t>
      </w:r>
    </w:p>
    <w:p w:rsidR="00401933" w:rsidRDefault="0070455F" w:rsidP="00F665B1">
      <w:pPr>
        <w:shd w:val="clear" w:color="auto" w:fill="FFFFFF"/>
        <w:spacing w:before="120"/>
        <w:ind w:left="357"/>
      </w:pPr>
      <w:r>
        <w:br w:type="page"/>
      </w:r>
      <w:r w:rsidR="00401933">
        <w:lastRenderedPageBreak/>
        <w:t xml:space="preserve">Rozpylacz szczelinowy </w:t>
      </w:r>
      <w:proofErr w:type="spellStart"/>
      <w:r w:rsidR="00401933">
        <w:t>TeeJet</w:t>
      </w:r>
      <w:proofErr w:type="spellEnd"/>
      <w:r w:rsidR="00401933">
        <w:t xml:space="preserve"> XR11002 (żółty)</w:t>
      </w:r>
    </w:p>
    <w:p w:rsidR="00401933" w:rsidRDefault="00401933" w:rsidP="008F6A18">
      <w:pPr>
        <w:shd w:val="clear" w:color="auto" w:fill="FFFFFF"/>
        <w:spacing w:before="120"/>
        <w:ind w:left="357" w:right="1416"/>
        <w:rPr>
          <w:sz w:val="20"/>
          <w:szCs w:val="20"/>
        </w:rPr>
      </w:pPr>
      <w:r>
        <w:rPr>
          <w:sz w:val="20"/>
          <w:szCs w:val="20"/>
        </w:rPr>
        <w:t>TABELA 4</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701"/>
        <w:gridCol w:w="700"/>
        <w:gridCol w:w="700"/>
        <w:gridCol w:w="700"/>
        <w:gridCol w:w="700"/>
        <w:gridCol w:w="700"/>
        <w:gridCol w:w="700"/>
        <w:gridCol w:w="700"/>
        <w:gridCol w:w="701"/>
      </w:tblGrid>
      <w:tr w:rsidR="00B55F64" w:rsidTr="0070455F">
        <w:trPr>
          <w:trHeight w:val="260"/>
          <w:jc w:val="center"/>
        </w:trPr>
        <w:tc>
          <w:tcPr>
            <w:tcW w:w="1701" w:type="dxa"/>
            <w:vMerge w:val="restart"/>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Dawka</w:t>
            </w:r>
          </w:p>
          <w:p w:rsidR="00B55F64" w:rsidRPr="00B6214C" w:rsidRDefault="00B55F64" w:rsidP="0070455F">
            <w:pPr>
              <w:shd w:val="clear" w:color="auto" w:fill="FFFFFF"/>
              <w:ind w:left="68" w:right="58"/>
              <w:jc w:val="center"/>
              <w:rPr>
                <w:rFonts w:cs="Arial"/>
                <w:sz w:val="20"/>
                <w:szCs w:val="20"/>
              </w:rPr>
            </w:pPr>
            <w:r w:rsidRPr="00B6214C">
              <w:rPr>
                <w:rFonts w:cs="Arial"/>
                <w:sz w:val="20"/>
                <w:szCs w:val="20"/>
              </w:rPr>
              <w:t>cieczy</w:t>
            </w:r>
          </w:p>
          <w:p w:rsidR="00B55F64" w:rsidRPr="00B6214C" w:rsidRDefault="00B55F64" w:rsidP="0070455F">
            <w:pPr>
              <w:shd w:val="clear" w:color="auto" w:fill="FFFFFF"/>
              <w:ind w:left="68" w:right="58"/>
              <w:jc w:val="center"/>
              <w:rPr>
                <w:rFonts w:cs="Arial"/>
                <w:sz w:val="20"/>
                <w:szCs w:val="20"/>
              </w:rPr>
            </w:pPr>
            <w:r w:rsidRPr="00B6214C">
              <w:rPr>
                <w:rFonts w:cs="Arial"/>
                <w:sz w:val="20"/>
                <w:szCs w:val="20"/>
              </w:rPr>
              <w:t>l/ha</w:t>
            </w:r>
          </w:p>
        </w:tc>
        <w:tc>
          <w:tcPr>
            <w:tcW w:w="5601" w:type="dxa"/>
            <w:gridSpan w:val="8"/>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Prędkość jazdy w km/h</w:t>
            </w:r>
          </w:p>
        </w:tc>
      </w:tr>
      <w:tr w:rsidR="00B55F64" w:rsidTr="0070455F">
        <w:trPr>
          <w:trHeight w:val="225"/>
          <w:jc w:val="center"/>
        </w:trPr>
        <w:tc>
          <w:tcPr>
            <w:tcW w:w="1701" w:type="dxa"/>
            <w:vMerge/>
            <w:shd w:val="clear" w:color="auto" w:fill="auto"/>
          </w:tcPr>
          <w:p w:rsidR="00B55F64" w:rsidRPr="0070455F"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70455F" w:rsidRDefault="00B55F64" w:rsidP="0070455F">
            <w:pPr>
              <w:shd w:val="clear" w:color="auto" w:fill="FFFFFF"/>
              <w:snapToGrid w:val="0"/>
              <w:ind w:left="68" w:right="58"/>
              <w:jc w:val="center"/>
              <w:rPr>
                <w:rFonts w:cs="Arial"/>
                <w:b/>
                <w:sz w:val="20"/>
                <w:szCs w:val="20"/>
              </w:rPr>
            </w:pPr>
            <w:r w:rsidRPr="0070455F">
              <w:rPr>
                <w:rFonts w:cs="Arial"/>
                <w:b/>
                <w:sz w:val="20"/>
                <w:szCs w:val="20"/>
              </w:rPr>
              <w:t>3</w:t>
            </w:r>
          </w:p>
        </w:tc>
        <w:tc>
          <w:tcPr>
            <w:tcW w:w="700" w:type="dxa"/>
            <w:shd w:val="clear" w:color="auto" w:fill="auto"/>
          </w:tcPr>
          <w:p w:rsidR="00B55F64" w:rsidRPr="0070455F" w:rsidRDefault="00B55F64" w:rsidP="0070455F">
            <w:pPr>
              <w:shd w:val="clear" w:color="auto" w:fill="FFFFFF"/>
              <w:snapToGrid w:val="0"/>
              <w:ind w:left="68" w:right="58"/>
              <w:jc w:val="center"/>
              <w:rPr>
                <w:rFonts w:cs="Arial"/>
                <w:b/>
                <w:sz w:val="20"/>
                <w:szCs w:val="20"/>
              </w:rPr>
            </w:pPr>
            <w:r w:rsidRPr="0070455F">
              <w:rPr>
                <w:rFonts w:cs="Arial"/>
                <w:b/>
                <w:sz w:val="20"/>
                <w:szCs w:val="20"/>
              </w:rPr>
              <w:t>4</w:t>
            </w:r>
          </w:p>
        </w:tc>
        <w:tc>
          <w:tcPr>
            <w:tcW w:w="700" w:type="dxa"/>
            <w:shd w:val="clear" w:color="auto" w:fill="auto"/>
          </w:tcPr>
          <w:p w:rsidR="00B55F64" w:rsidRPr="0070455F" w:rsidRDefault="00B55F64" w:rsidP="0070455F">
            <w:pPr>
              <w:shd w:val="clear" w:color="auto" w:fill="FFFFFF"/>
              <w:snapToGrid w:val="0"/>
              <w:ind w:left="68" w:right="58"/>
              <w:jc w:val="center"/>
              <w:rPr>
                <w:rFonts w:cs="Arial"/>
                <w:b/>
                <w:sz w:val="20"/>
                <w:szCs w:val="20"/>
              </w:rPr>
            </w:pPr>
            <w:r w:rsidRPr="0070455F">
              <w:rPr>
                <w:rFonts w:cs="Arial"/>
                <w:b/>
                <w:sz w:val="20"/>
                <w:szCs w:val="20"/>
              </w:rPr>
              <w:t>5</w:t>
            </w:r>
          </w:p>
        </w:tc>
        <w:tc>
          <w:tcPr>
            <w:tcW w:w="700" w:type="dxa"/>
            <w:shd w:val="clear" w:color="auto" w:fill="auto"/>
          </w:tcPr>
          <w:p w:rsidR="00B55F64" w:rsidRPr="0070455F" w:rsidRDefault="00B55F64" w:rsidP="0070455F">
            <w:pPr>
              <w:shd w:val="clear" w:color="auto" w:fill="FFFFFF"/>
              <w:snapToGrid w:val="0"/>
              <w:ind w:left="68" w:right="58"/>
              <w:jc w:val="center"/>
              <w:rPr>
                <w:rFonts w:cs="Arial"/>
                <w:b/>
                <w:sz w:val="20"/>
                <w:szCs w:val="20"/>
              </w:rPr>
            </w:pPr>
            <w:r w:rsidRPr="0070455F">
              <w:rPr>
                <w:rFonts w:cs="Arial"/>
                <w:b/>
                <w:sz w:val="20"/>
                <w:szCs w:val="20"/>
              </w:rPr>
              <w:t>6</w:t>
            </w:r>
          </w:p>
        </w:tc>
        <w:tc>
          <w:tcPr>
            <w:tcW w:w="700" w:type="dxa"/>
            <w:shd w:val="clear" w:color="auto" w:fill="auto"/>
          </w:tcPr>
          <w:p w:rsidR="00B55F64" w:rsidRPr="0070455F" w:rsidRDefault="00B55F64" w:rsidP="0070455F">
            <w:pPr>
              <w:shd w:val="clear" w:color="auto" w:fill="FFFFFF"/>
              <w:snapToGrid w:val="0"/>
              <w:ind w:left="68" w:right="58"/>
              <w:jc w:val="center"/>
              <w:rPr>
                <w:rFonts w:cs="Arial"/>
                <w:b/>
                <w:sz w:val="20"/>
                <w:szCs w:val="20"/>
              </w:rPr>
            </w:pPr>
            <w:r w:rsidRPr="0070455F">
              <w:rPr>
                <w:rFonts w:cs="Arial"/>
                <w:b/>
                <w:sz w:val="20"/>
                <w:szCs w:val="20"/>
              </w:rPr>
              <w:t>7</w:t>
            </w:r>
          </w:p>
        </w:tc>
        <w:tc>
          <w:tcPr>
            <w:tcW w:w="700" w:type="dxa"/>
            <w:shd w:val="clear" w:color="auto" w:fill="auto"/>
          </w:tcPr>
          <w:p w:rsidR="00B55F64" w:rsidRPr="0070455F" w:rsidRDefault="00B55F64" w:rsidP="0070455F">
            <w:pPr>
              <w:shd w:val="clear" w:color="auto" w:fill="FFFFFF"/>
              <w:snapToGrid w:val="0"/>
              <w:ind w:left="68" w:right="58"/>
              <w:jc w:val="center"/>
              <w:rPr>
                <w:rFonts w:cs="Arial"/>
                <w:b/>
                <w:sz w:val="20"/>
                <w:szCs w:val="20"/>
              </w:rPr>
            </w:pPr>
            <w:r w:rsidRPr="0070455F">
              <w:rPr>
                <w:rFonts w:cs="Arial"/>
                <w:b/>
                <w:sz w:val="20"/>
                <w:szCs w:val="20"/>
              </w:rPr>
              <w:t>8</w:t>
            </w:r>
          </w:p>
        </w:tc>
        <w:tc>
          <w:tcPr>
            <w:tcW w:w="700" w:type="dxa"/>
            <w:shd w:val="clear" w:color="auto" w:fill="auto"/>
          </w:tcPr>
          <w:p w:rsidR="00B55F64" w:rsidRPr="0070455F" w:rsidRDefault="00B55F64" w:rsidP="0070455F">
            <w:pPr>
              <w:shd w:val="clear" w:color="auto" w:fill="FFFFFF"/>
              <w:snapToGrid w:val="0"/>
              <w:ind w:left="68" w:right="58"/>
              <w:jc w:val="center"/>
              <w:rPr>
                <w:rFonts w:cs="Arial"/>
                <w:b/>
                <w:sz w:val="20"/>
                <w:szCs w:val="20"/>
              </w:rPr>
            </w:pPr>
            <w:r w:rsidRPr="0070455F">
              <w:rPr>
                <w:rFonts w:cs="Arial"/>
                <w:b/>
                <w:sz w:val="20"/>
                <w:szCs w:val="20"/>
              </w:rPr>
              <w:t>9</w:t>
            </w:r>
          </w:p>
        </w:tc>
        <w:tc>
          <w:tcPr>
            <w:tcW w:w="701" w:type="dxa"/>
            <w:shd w:val="clear" w:color="auto" w:fill="auto"/>
          </w:tcPr>
          <w:p w:rsidR="00B55F64" w:rsidRPr="0070455F" w:rsidRDefault="00B55F64" w:rsidP="0070455F">
            <w:pPr>
              <w:shd w:val="clear" w:color="auto" w:fill="FFFFFF"/>
              <w:snapToGrid w:val="0"/>
              <w:ind w:left="68" w:right="58"/>
              <w:jc w:val="center"/>
              <w:rPr>
                <w:rFonts w:cs="Arial"/>
                <w:b/>
                <w:sz w:val="20"/>
                <w:szCs w:val="20"/>
              </w:rPr>
            </w:pPr>
            <w:r w:rsidRPr="0070455F">
              <w:rPr>
                <w:rFonts w:cs="Arial"/>
                <w:b/>
                <w:sz w:val="20"/>
                <w:szCs w:val="20"/>
              </w:rPr>
              <w:t>10</w:t>
            </w:r>
          </w:p>
        </w:tc>
      </w:tr>
      <w:tr w:rsidR="00B55F64" w:rsidTr="0070455F">
        <w:trPr>
          <w:trHeight w:val="252"/>
          <w:jc w:val="center"/>
        </w:trPr>
        <w:tc>
          <w:tcPr>
            <w:tcW w:w="1701" w:type="dxa"/>
            <w:vMerge/>
            <w:shd w:val="clear" w:color="auto" w:fill="auto"/>
          </w:tcPr>
          <w:p w:rsidR="00B55F64" w:rsidRPr="0070455F" w:rsidRDefault="00B55F64" w:rsidP="0070455F">
            <w:pPr>
              <w:shd w:val="clear" w:color="auto" w:fill="FFFFFF"/>
              <w:snapToGrid w:val="0"/>
              <w:ind w:left="68" w:right="58"/>
              <w:jc w:val="center"/>
              <w:rPr>
                <w:rFonts w:cs="Arial"/>
                <w:sz w:val="20"/>
                <w:szCs w:val="20"/>
              </w:rPr>
            </w:pPr>
          </w:p>
        </w:tc>
        <w:tc>
          <w:tcPr>
            <w:tcW w:w="5601" w:type="dxa"/>
            <w:gridSpan w:val="8"/>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 xml:space="preserve">Ciśnienie oprysku w </w:t>
            </w:r>
            <w:proofErr w:type="spellStart"/>
            <w:r w:rsidRPr="00B6214C">
              <w:rPr>
                <w:rFonts w:cs="Arial"/>
                <w:sz w:val="20"/>
                <w:szCs w:val="20"/>
              </w:rPr>
              <w:t>MPa</w:t>
            </w:r>
            <w:proofErr w:type="spellEnd"/>
            <w:r w:rsidRPr="00B6214C">
              <w:rPr>
                <w:rFonts w:cs="Arial"/>
                <w:sz w:val="20"/>
                <w:szCs w:val="20"/>
              </w:rPr>
              <w:t>. Wydatek z 1 rozpylacza w l/min</w:t>
            </w:r>
          </w:p>
        </w:tc>
      </w:tr>
      <w:tr w:rsidR="00B55F64" w:rsidTr="0070455F">
        <w:trPr>
          <w:trHeight w:val="454"/>
          <w:jc w:val="center"/>
        </w:trPr>
        <w:tc>
          <w:tcPr>
            <w:tcW w:w="1701"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100</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70455F" w:rsidRDefault="00B55F64" w:rsidP="0070455F">
            <w:pPr>
              <w:shd w:val="clear" w:color="auto" w:fill="FFFFFF"/>
              <w:snapToGrid w:val="0"/>
              <w:ind w:left="68" w:right="58"/>
              <w:jc w:val="center"/>
              <w:rPr>
                <w:rFonts w:cs="Arial"/>
                <w:sz w:val="20"/>
                <w:szCs w:val="20"/>
              </w:rPr>
            </w:pPr>
            <w:r w:rsidRPr="0070455F">
              <w:rPr>
                <w:rFonts w:cs="Arial"/>
                <w:sz w:val="20"/>
                <w:szCs w:val="20"/>
              </w:rPr>
              <w:t>0,13 0,50</w:t>
            </w:r>
          </w:p>
        </w:tc>
        <w:tc>
          <w:tcPr>
            <w:tcW w:w="700" w:type="dxa"/>
            <w:shd w:val="clear" w:color="auto" w:fill="auto"/>
          </w:tcPr>
          <w:p w:rsidR="00B55F64" w:rsidRPr="0070455F" w:rsidRDefault="00B55F64" w:rsidP="0070455F">
            <w:pPr>
              <w:shd w:val="clear" w:color="auto" w:fill="FFFFFF"/>
              <w:snapToGrid w:val="0"/>
              <w:ind w:left="68" w:right="58"/>
              <w:jc w:val="center"/>
              <w:rPr>
                <w:rFonts w:cs="Arial"/>
                <w:sz w:val="20"/>
                <w:szCs w:val="20"/>
              </w:rPr>
            </w:pPr>
            <w:r w:rsidRPr="00B6214C">
              <w:rPr>
                <w:rFonts w:cs="Arial"/>
                <w:sz w:val="20"/>
                <w:szCs w:val="20"/>
              </w:rPr>
              <w:t xml:space="preserve">0,17 </w:t>
            </w:r>
            <w:r w:rsidRPr="0070455F">
              <w:rPr>
                <w:rFonts w:cs="Arial"/>
                <w:sz w:val="20"/>
                <w:szCs w:val="20"/>
              </w:rPr>
              <w:t>0,58</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0,22 0,67</w:t>
            </w:r>
          </w:p>
        </w:tc>
        <w:tc>
          <w:tcPr>
            <w:tcW w:w="700" w:type="dxa"/>
            <w:shd w:val="clear" w:color="auto" w:fill="auto"/>
          </w:tcPr>
          <w:p w:rsidR="00B55F64" w:rsidRPr="0070455F" w:rsidRDefault="00B55F64" w:rsidP="0070455F">
            <w:pPr>
              <w:shd w:val="clear" w:color="auto" w:fill="FFFFFF"/>
              <w:snapToGrid w:val="0"/>
              <w:ind w:left="68" w:right="58"/>
              <w:jc w:val="center"/>
              <w:rPr>
                <w:rFonts w:cs="Arial"/>
                <w:sz w:val="20"/>
                <w:szCs w:val="20"/>
              </w:rPr>
            </w:pPr>
            <w:r w:rsidRPr="0070455F">
              <w:rPr>
                <w:rFonts w:cs="Arial"/>
                <w:sz w:val="20"/>
                <w:szCs w:val="20"/>
              </w:rPr>
              <w:t>0,28 0,75</w:t>
            </w:r>
          </w:p>
        </w:tc>
        <w:tc>
          <w:tcPr>
            <w:tcW w:w="701"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0,35 0,83</w:t>
            </w:r>
          </w:p>
        </w:tc>
      </w:tr>
      <w:tr w:rsidR="00B55F64" w:rsidTr="0070455F">
        <w:trPr>
          <w:trHeight w:val="454"/>
          <w:jc w:val="center"/>
        </w:trPr>
        <w:tc>
          <w:tcPr>
            <w:tcW w:w="1701"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150</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70455F">
              <w:rPr>
                <w:rFonts w:cs="Arial"/>
                <w:sz w:val="20"/>
                <w:szCs w:val="20"/>
              </w:rPr>
              <w:t xml:space="preserve">0,13 </w:t>
            </w:r>
            <w:r w:rsidRPr="00B6214C">
              <w:rPr>
                <w:rFonts w:cs="Arial"/>
                <w:sz w:val="20"/>
                <w:szCs w:val="20"/>
              </w:rPr>
              <w:t>0,50</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70455F">
              <w:rPr>
                <w:rFonts w:cs="Arial"/>
                <w:sz w:val="20"/>
                <w:szCs w:val="20"/>
              </w:rPr>
              <w:t xml:space="preserve">0,20 </w:t>
            </w:r>
            <w:r w:rsidRPr="00B6214C">
              <w:rPr>
                <w:rFonts w:cs="Arial"/>
                <w:sz w:val="20"/>
                <w:szCs w:val="20"/>
              </w:rPr>
              <w:t>0,63</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70455F">
              <w:rPr>
                <w:rFonts w:cs="Arial"/>
                <w:sz w:val="20"/>
                <w:szCs w:val="20"/>
              </w:rPr>
              <w:t xml:space="preserve">0,28 </w:t>
            </w:r>
            <w:r w:rsidRPr="00B6214C">
              <w:rPr>
                <w:rFonts w:cs="Arial"/>
                <w:sz w:val="20"/>
                <w:szCs w:val="20"/>
              </w:rPr>
              <w:t>0,75</w:t>
            </w:r>
          </w:p>
        </w:tc>
        <w:tc>
          <w:tcPr>
            <w:tcW w:w="700" w:type="dxa"/>
            <w:shd w:val="clear" w:color="auto" w:fill="auto"/>
          </w:tcPr>
          <w:p w:rsidR="00B55F64" w:rsidRPr="0070455F" w:rsidRDefault="00B55F64" w:rsidP="0070455F">
            <w:pPr>
              <w:shd w:val="clear" w:color="auto" w:fill="FFFFFF"/>
              <w:snapToGrid w:val="0"/>
              <w:ind w:left="68" w:right="58"/>
              <w:jc w:val="center"/>
              <w:rPr>
                <w:rFonts w:cs="Arial"/>
                <w:sz w:val="20"/>
                <w:szCs w:val="20"/>
              </w:rPr>
            </w:pPr>
            <w:r w:rsidRPr="0070455F">
              <w:rPr>
                <w:rFonts w:cs="Arial"/>
                <w:sz w:val="20"/>
                <w:szCs w:val="20"/>
              </w:rPr>
              <w:t>0,38 0,88</w:t>
            </w:r>
          </w:p>
        </w:tc>
        <w:tc>
          <w:tcPr>
            <w:tcW w:w="700" w:type="dxa"/>
            <w:shd w:val="clear" w:color="auto" w:fill="auto"/>
          </w:tcPr>
          <w:p w:rsidR="00B55F64" w:rsidRPr="0070455F" w:rsidRDefault="00B55F64" w:rsidP="0070455F">
            <w:pPr>
              <w:shd w:val="clear" w:color="auto" w:fill="FFFFFF"/>
              <w:snapToGrid w:val="0"/>
              <w:ind w:left="68" w:right="58"/>
              <w:jc w:val="center"/>
              <w:rPr>
                <w:rFonts w:cs="Arial"/>
                <w:sz w:val="20"/>
                <w:szCs w:val="20"/>
              </w:rPr>
            </w:pPr>
            <w:r w:rsidRPr="00B6214C">
              <w:rPr>
                <w:rFonts w:cs="Arial"/>
                <w:sz w:val="20"/>
                <w:szCs w:val="20"/>
              </w:rPr>
              <w:t xml:space="preserve">0,50 </w:t>
            </w:r>
            <w:r w:rsidRPr="0070455F">
              <w:rPr>
                <w:rFonts w:cs="Arial"/>
                <w:sz w:val="20"/>
                <w:szCs w:val="20"/>
              </w:rPr>
              <w:t>1,00</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1"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r>
      <w:tr w:rsidR="00B55F64" w:rsidTr="0070455F">
        <w:trPr>
          <w:trHeight w:val="454"/>
          <w:jc w:val="center"/>
        </w:trPr>
        <w:tc>
          <w:tcPr>
            <w:tcW w:w="1701"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200</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0,13 0,50</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0,22 0,67</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0,35 0,83</w:t>
            </w:r>
          </w:p>
        </w:tc>
        <w:tc>
          <w:tcPr>
            <w:tcW w:w="700" w:type="dxa"/>
            <w:shd w:val="clear" w:color="auto" w:fill="auto"/>
          </w:tcPr>
          <w:p w:rsidR="00B55F64" w:rsidRPr="0070455F" w:rsidRDefault="00B55F64" w:rsidP="0070455F">
            <w:pPr>
              <w:shd w:val="clear" w:color="auto" w:fill="FFFFFF"/>
              <w:snapToGrid w:val="0"/>
              <w:ind w:left="68" w:right="58"/>
              <w:jc w:val="center"/>
              <w:rPr>
                <w:rFonts w:cs="Arial"/>
                <w:sz w:val="20"/>
                <w:szCs w:val="20"/>
              </w:rPr>
            </w:pPr>
            <w:r w:rsidRPr="00B6214C">
              <w:rPr>
                <w:rFonts w:cs="Arial"/>
                <w:sz w:val="20"/>
                <w:szCs w:val="20"/>
              </w:rPr>
              <w:t xml:space="preserve">0,50 </w:t>
            </w:r>
            <w:r w:rsidRPr="0070455F">
              <w:rPr>
                <w:rFonts w:cs="Arial"/>
                <w:sz w:val="20"/>
                <w:szCs w:val="20"/>
              </w:rPr>
              <w:t>1,00</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1"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r>
      <w:tr w:rsidR="00B55F64" w:rsidTr="0070455F">
        <w:trPr>
          <w:trHeight w:val="454"/>
          <w:jc w:val="center"/>
        </w:trPr>
        <w:tc>
          <w:tcPr>
            <w:tcW w:w="1701"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250</w:t>
            </w:r>
          </w:p>
        </w:tc>
        <w:tc>
          <w:tcPr>
            <w:tcW w:w="700" w:type="dxa"/>
            <w:shd w:val="clear" w:color="auto" w:fill="auto"/>
          </w:tcPr>
          <w:p w:rsidR="00B55F64" w:rsidRPr="0070455F" w:rsidRDefault="00B55F64" w:rsidP="0070455F">
            <w:pPr>
              <w:shd w:val="clear" w:color="auto" w:fill="FFFFFF"/>
              <w:snapToGrid w:val="0"/>
              <w:ind w:left="68" w:right="58"/>
              <w:jc w:val="center"/>
              <w:rPr>
                <w:rFonts w:cs="Arial"/>
                <w:sz w:val="20"/>
                <w:szCs w:val="20"/>
              </w:rPr>
            </w:pPr>
            <w:r w:rsidRPr="00B6214C">
              <w:rPr>
                <w:rFonts w:cs="Arial"/>
                <w:sz w:val="20"/>
                <w:szCs w:val="20"/>
              </w:rPr>
              <w:t xml:space="preserve">0,20 </w:t>
            </w:r>
            <w:r w:rsidRPr="0070455F">
              <w:rPr>
                <w:rFonts w:cs="Arial"/>
                <w:sz w:val="20"/>
                <w:szCs w:val="20"/>
              </w:rPr>
              <w:t>0,63</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0,35 0,83</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70455F">
              <w:rPr>
                <w:rFonts w:cs="Arial"/>
                <w:sz w:val="20"/>
                <w:szCs w:val="20"/>
              </w:rPr>
              <w:t xml:space="preserve">0,54 </w:t>
            </w:r>
            <w:r w:rsidRPr="00B6214C">
              <w:rPr>
                <w:rFonts w:cs="Arial"/>
                <w:sz w:val="20"/>
                <w:szCs w:val="20"/>
              </w:rPr>
              <w:t>1,04</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1"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r>
      <w:tr w:rsidR="00B55F64" w:rsidTr="0070455F">
        <w:trPr>
          <w:trHeight w:val="454"/>
          <w:jc w:val="center"/>
        </w:trPr>
        <w:tc>
          <w:tcPr>
            <w:tcW w:w="1701"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300</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70455F">
              <w:rPr>
                <w:rFonts w:cs="Arial"/>
                <w:sz w:val="20"/>
                <w:szCs w:val="20"/>
              </w:rPr>
              <w:t xml:space="preserve">0,28 </w:t>
            </w:r>
            <w:r w:rsidRPr="00B6214C">
              <w:rPr>
                <w:rFonts w:cs="Arial"/>
                <w:sz w:val="20"/>
                <w:szCs w:val="20"/>
              </w:rPr>
              <w:t>0,75</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0,50 1,00</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1"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r>
      <w:tr w:rsidR="00B55F64" w:rsidTr="0070455F">
        <w:trPr>
          <w:trHeight w:val="454"/>
          <w:jc w:val="center"/>
        </w:trPr>
        <w:tc>
          <w:tcPr>
            <w:tcW w:w="1701"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350</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70455F">
              <w:rPr>
                <w:rFonts w:cs="Arial"/>
                <w:sz w:val="20"/>
                <w:szCs w:val="20"/>
              </w:rPr>
              <w:t xml:space="preserve">0.38 </w:t>
            </w:r>
            <w:r w:rsidRPr="00B6214C">
              <w:rPr>
                <w:rFonts w:cs="Arial"/>
                <w:sz w:val="20"/>
                <w:szCs w:val="20"/>
              </w:rPr>
              <w:t>0,88</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1"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r>
      <w:tr w:rsidR="00B55F64" w:rsidTr="0070455F">
        <w:trPr>
          <w:trHeight w:val="454"/>
          <w:jc w:val="center"/>
        </w:trPr>
        <w:tc>
          <w:tcPr>
            <w:tcW w:w="1701" w:type="dxa"/>
            <w:shd w:val="clear" w:color="auto" w:fill="auto"/>
          </w:tcPr>
          <w:p w:rsidR="00B55F64" w:rsidRPr="00B6214C" w:rsidRDefault="00B55F64" w:rsidP="0070455F">
            <w:pPr>
              <w:shd w:val="clear" w:color="auto" w:fill="FFFFFF"/>
              <w:snapToGrid w:val="0"/>
              <w:ind w:left="68" w:right="58"/>
              <w:jc w:val="center"/>
              <w:rPr>
                <w:rFonts w:cs="Arial"/>
                <w:sz w:val="20"/>
                <w:szCs w:val="20"/>
              </w:rPr>
            </w:pPr>
            <w:r w:rsidRPr="00B6214C">
              <w:rPr>
                <w:rFonts w:cs="Arial"/>
                <w:sz w:val="20"/>
                <w:szCs w:val="20"/>
              </w:rPr>
              <w:t>400</w:t>
            </w:r>
          </w:p>
        </w:tc>
        <w:tc>
          <w:tcPr>
            <w:tcW w:w="700" w:type="dxa"/>
            <w:shd w:val="clear" w:color="auto" w:fill="auto"/>
          </w:tcPr>
          <w:p w:rsidR="00B55F64" w:rsidRPr="0070455F" w:rsidRDefault="00B55F64" w:rsidP="0070455F">
            <w:pPr>
              <w:shd w:val="clear" w:color="auto" w:fill="FFFFFF"/>
              <w:snapToGrid w:val="0"/>
              <w:ind w:left="68" w:right="58"/>
              <w:jc w:val="center"/>
              <w:rPr>
                <w:rFonts w:cs="Arial"/>
                <w:sz w:val="20"/>
                <w:szCs w:val="20"/>
              </w:rPr>
            </w:pPr>
            <w:r w:rsidRPr="00B6214C">
              <w:rPr>
                <w:rFonts w:cs="Arial"/>
                <w:sz w:val="20"/>
                <w:szCs w:val="20"/>
              </w:rPr>
              <w:t xml:space="preserve">0,50 </w:t>
            </w:r>
            <w:r w:rsidRPr="0070455F">
              <w:rPr>
                <w:rFonts w:cs="Arial"/>
                <w:sz w:val="20"/>
                <w:szCs w:val="20"/>
              </w:rPr>
              <w:t>1,00</w:t>
            </w: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70455F"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tabs>
                <w:tab w:val="left" w:leader="dot" w:pos="644"/>
              </w:tabs>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0"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c>
          <w:tcPr>
            <w:tcW w:w="701" w:type="dxa"/>
            <w:shd w:val="clear" w:color="auto" w:fill="auto"/>
          </w:tcPr>
          <w:p w:rsidR="00B55F64" w:rsidRPr="00B6214C" w:rsidRDefault="00B55F64" w:rsidP="0070455F">
            <w:pPr>
              <w:shd w:val="clear" w:color="auto" w:fill="FFFFFF"/>
              <w:snapToGrid w:val="0"/>
              <w:ind w:left="68" w:right="58"/>
              <w:jc w:val="center"/>
              <w:rPr>
                <w:rFonts w:cs="Arial"/>
                <w:sz w:val="20"/>
                <w:szCs w:val="20"/>
              </w:rPr>
            </w:pPr>
          </w:p>
        </w:tc>
      </w:tr>
    </w:tbl>
    <w:p w:rsidR="00401933" w:rsidRDefault="00401933" w:rsidP="00F665B1">
      <w:pPr>
        <w:shd w:val="clear" w:color="auto" w:fill="FFFFFF"/>
        <w:spacing w:before="120"/>
        <w:ind w:left="540"/>
        <w:rPr>
          <w:sz w:val="20"/>
          <w:szCs w:val="20"/>
        </w:rPr>
      </w:pPr>
      <w:r>
        <w:rPr>
          <w:sz w:val="20"/>
          <w:szCs w:val="20"/>
        </w:rPr>
        <w:t>Dane z tabeli dotyczą również rozpylaczy:</w:t>
      </w:r>
    </w:p>
    <w:p w:rsidR="00401933" w:rsidRDefault="00401933" w:rsidP="00E6634F">
      <w:pPr>
        <w:numPr>
          <w:ilvl w:val="0"/>
          <w:numId w:val="6"/>
        </w:numPr>
        <w:shd w:val="clear" w:color="auto" w:fill="FFFFFF"/>
        <w:tabs>
          <w:tab w:val="left" w:pos="1300"/>
        </w:tabs>
        <w:spacing w:before="120"/>
        <w:ind w:left="1298" w:hanging="357"/>
        <w:contextualSpacing/>
        <w:rPr>
          <w:rFonts w:cs="Arial"/>
          <w:sz w:val="20"/>
          <w:szCs w:val="20"/>
        </w:rPr>
      </w:pPr>
      <w:r>
        <w:rPr>
          <w:rFonts w:cs="Arial"/>
          <w:sz w:val="20"/>
          <w:szCs w:val="20"/>
        </w:rPr>
        <w:t xml:space="preserve">F110/0,8/3 - </w:t>
      </w:r>
      <w:proofErr w:type="spellStart"/>
      <w:r>
        <w:rPr>
          <w:rFonts w:cs="Arial"/>
          <w:sz w:val="20"/>
          <w:szCs w:val="20"/>
        </w:rPr>
        <w:t>Sprays</w:t>
      </w:r>
      <w:proofErr w:type="spellEnd"/>
      <w:r>
        <w:rPr>
          <w:rFonts w:cs="Arial"/>
          <w:sz w:val="20"/>
          <w:szCs w:val="20"/>
        </w:rPr>
        <w:t xml:space="preserve"> International </w:t>
      </w:r>
      <w:proofErr w:type="spellStart"/>
      <w:r>
        <w:rPr>
          <w:rFonts w:cs="Arial"/>
          <w:sz w:val="20"/>
          <w:szCs w:val="20"/>
        </w:rPr>
        <w:t>Ldt</w:t>
      </w:r>
      <w:proofErr w:type="spellEnd"/>
      <w:r>
        <w:rPr>
          <w:rFonts w:cs="Arial"/>
          <w:sz w:val="20"/>
          <w:szCs w:val="20"/>
        </w:rPr>
        <w:t xml:space="preserve"> (dystrybucja Kwazar)</w:t>
      </w:r>
    </w:p>
    <w:p w:rsidR="00401933" w:rsidRDefault="00401933" w:rsidP="00E6634F">
      <w:pPr>
        <w:numPr>
          <w:ilvl w:val="0"/>
          <w:numId w:val="6"/>
        </w:numPr>
        <w:shd w:val="clear" w:color="auto" w:fill="FFFFFF"/>
        <w:tabs>
          <w:tab w:val="left" w:pos="1300"/>
        </w:tabs>
        <w:spacing w:before="120"/>
        <w:ind w:left="1298" w:hanging="357"/>
        <w:contextualSpacing/>
        <w:rPr>
          <w:rFonts w:cs="Arial"/>
          <w:sz w:val="20"/>
          <w:szCs w:val="20"/>
        </w:rPr>
      </w:pPr>
      <w:r>
        <w:rPr>
          <w:rFonts w:cs="Arial"/>
          <w:sz w:val="20"/>
          <w:szCs w:val="20"/>
        </w:rPr>
        <w:t>Lu120-02-Lucher</w:t>
      </w:r>
    </w:p>
    <w:p w:rsidR="00401933" w:rsidRDefault="00401933" w:rsidP="00E6634F">
      <w:pPr>
        <w:numPr>
          <w:ilvl w:val="0"/>
          <w:numId w:val="6"/>
        </w:numPr>
        <w:shd w:val="clear" w:color="auto" w:fill="FFFFFF"/>
        <w:tabs>
          <w:tab w:val="left" w:pos="1300"/>
        </w:tabs>
        <w:spacing w:before="120"/>
        <w:ind w:left="1298" w:hanging="357"/>
        <w:contextualSpacing/>
        <w:rPr>
          <w:rFonts w:cs="Arial"/>
          <w:sz w:val="20"/>
          <w:szCs w:val="20"/>
        </w:rPr>
      </w:pPr>
      <w:r>
        <w:rPr>
          <w:rFonts w:cs="Arial"/>
          <w:sz w:val="20"/>
          <w:szCs w:val="20"/>
        </w:rPr>
        <w:t xml:space="preserve">02 F110 </w:t>
      </w:r>
      <w:proofErr w:type="spellStart"/>
      <w:r>
        <w:rPr>
          <w:rFonts w:cs="Arial"/>
          <w:sz w:val="20"/>
          <w:szCs w:val="20"/>
        </w:rPr>
        <w:t>Lumark</w:t>
      </w:r>
      <w:proofErr w:type="spellEnd"/>
    </w:p>
    <w:p w:rsidR="00401933" w:rsidRDefault="00401933" w:rsidP="00F665B1">
      <w:pPr>
        <w:shd w:val="clear" w:color="auto" w:fill="FFFFFF"/>
        <w:spacing w:before="120"/>
        <w:ind w:left="400"/>
        <w:rPr>
          <w:rFonts w:cs="Arial"/>
          <w:spacing w:val="-4"/>
          <w:sz w:val="20"/>
          <w:szCs w:val="20"/>
        </w:rPr>
      </w:pPr>
      <w:r>
        <w:rPr>
          <w:rFonts w:cs="Arial"/>
          <w:sz w:val="20"/>
          <w:szCs w:val="20"/>
        </w:rPr>
        <w:t xml:space="preserve">Rozpylacz szczelinowy </w:t>
      </w:r>
      <w:proofErr w:type="spellStart"/>
      <w:r>
        <w:rPr>
          <w:rFonts w:cs="Arial"/>
          <w:spacing w:val="-3"/>
          <w:sz w:val="20"/>
          <w:szCs w:val="20"/>
        </w:rPr>
        <w:t>TeeJet</w:t>
      </w:r>
      <w:proofErr w:type="spellEnd"/>
      <w:r>
        <w:rPr>
          <w:rFonts w:cs="Arial"/>
          <w:spacing w:val="-3"/>
          <w:sz w:val="20"/>
          <w:szCs w:val="20"/>
        </w:rPr>
        <w:t xml:space="preserve"> </w:t>
      </w:r>
      <w:r>
        <w:rPr>
          <w:rFonts w:cs="Arial"/>
          <w:sz w:val="20"/>
          <w:szCs w:val="20"/>
        </w:rPr>
        <w:t>XR11</w:t>
      </w:r>
      <w:r>
        <w:rPr>
          <w:rFonts w:cs="Arial"/>
          <w:spacing w:val="-4"/>
          <w:sz w:val="20"/>
          <w:szCs w:val="20"/>
        </w:rPr>
        <w:t>303 (niebieski)</w:t>
      </w:r>
    </w:p>
    <w:p w:rsidR="007C3DE0" w:rsidRDefault="007C3DE0" w:rsidP="00F665B1">
      <w:pPr>
        <w:shd w:val="clear" w:color="auto" w:fill="FFFFFF"/>
        <w:spacing w:before="120"/>
        <w:ind w:left="357" w:right="1416"/>
        <w:jc w:val="right"/>
        <w:rPr>
          <w:sz w:val="20"/>
          <w:szCs w:val="20"/>
        </w:rPr>
      </w:pPr>
      <w:r>
        <w:rPr>
          <w:sz w:val="20"/>
          <w:szCs w:val="20"/>
        </w:rPr>
        <w:t>TABELA 5</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701"/>
        <w:gridCol w:w="851"/>
        <w:gridCol w:w="851"/>
        <w:gridCol w:w="851"/>
        <w:gridCol w:w="850"/>
        <w:gridCol w:w="851"/>
        <w:gridCol w:w="851"/>
        <w:gridCol w:w="851"/>
        <w:gridCol w:w="850"/>
      </w:tblGrid>
      <w:tr w:rsidR="007C3DE0" w:rsidRPr="00B6214C" w:rsidTr="0070455F">
        <w:trPr>
          <w:trHeight w:val="256"/>
          <w:jc w:val="center"/>
        </w:trPr>
        <w:tc>
          <w:tcPr>
            <w:tcW w:w="1701" w:type="dxa"/>
            <w:vMerge w:val="restart"/>
            <w:shd w:val="clear" w:color="auto" w:fill="auto"/>
          </w:tcPr>
          <w:p w:rsidR="007C3DE0" w:rsidRPr="0070455F" w:rsidRDefault="007C3DE0" w:rsidP="0070455F">
            <w:pPr>
              <w:shd w:val="clear" w:color="auto" w:fill="FFFFFF"/>
              <w:snapToGrid w:val="0"/>
              <w:ind w:left="68" w:right="58"/>
              <w:jc w:val="center"/>
              <w:rPr>
                <w:rFonts w:cs="Arial"/>
                <w:b/>
                <w:sz w:val="20"/>
                <w:szCs w:val="20"/>
              </w:rPr>
            </w:pPr>
            <w:r w:rsidRPr="0070455F">
              <w:rPr>
                <w:rFonts w:cs="Arial"/>
                <w:b/>
                <w:sz w:val="20"/>
                <w:szCs w:val="20"/>
              </w:rPr>
              <w:t>Dawka</w:t>
            </w:r>
          </w:p>
          <w:p w:rsidR="007C3DE0" w:rsidRPr="0070455F" w:rsidRDefault="007C3DE0" w:rsidP="0070455F">
            <w:pPr>
              <w:shd w:val="clear" w:color="auto" w:fill="FFFFFF"/>
              <w:ind w:left="68" w:right="58"/>
              <w:jc w:val="center"/>
              <w:rPr>
                <w:rFonts w:cs="Arial"/>
                <w:b/>
                <w:sz w:val="20"/>
                <w:szCs w:val="20"/>
              </w:rPr>
            </w:pPr>
            <w:r w:rsidRPr="0070455F">
              <w:rPr>
                <w:rFonts w:cs="Arial"/>
                <w:b/>
                <w:sz w:val="20"/>
                <w:szCs w:val="20"/>
              </w:rPr>
              <w:t>cieczy</w:t>
            </w:r>
          </w:p>
          <w:p w:rsidR="007C3DE0" w:rsidRPr="0070455F" w:rsidRDefault="007C3DE0" w:rsidP="0070455F">
            <w:pPr>
              <w:shd w:val="clear" w:color="auto" w:fill="FFFFFF"/>
              <w:ind w:left="68" w:right="58"/>
              <w:jc w:val="center"/>
              <w:rPr>
                <w:rFonts w:cs="Arial"/>
                <w:sz w:val="20"/>
                <w:szCs w:val="20"/>
              </w:rPr>
            </w:pPr>
            <w:r w:rsidRPr="0070455F">
              <w:rPr>
                <w:rFonts w:cs="Arial"/>
                <w:b/>
                <w:sz w:val="20"/>
                <w:szCs w:val="20"/>
              </w:rPr>
              <w:t>l/ha</w:t>
            </w:r>
          </w:p>
        </w:tc>
        <w:tc>
          <w:tcPr>
            <w:tcW w:w="6806" w:type="dxa"/>
            <w:gridSpan w:val="8"/>
            <w:shd w:val="clear" w:color="auto" w:fill="auto"/>
          </w:tcPr>
          <w:p w:rsidR="007C3DE0" w:rsidRPr="0070455F" w:rsidRDefault="007C3DE0" w:rsidP="0070455F">
            <w:pPr>
              <w:widowControl/>
              <w:suppressAutoHyphens w:val="0"/>
              <w:snapToGrid w:val="0"/>
              <w:ind w:left="68" w:right="58"/>
              <w:jc w:val="center"/>
              <w:rPr>
                <w:rFonts w:cs="Arial"/>
                <w:sz w:val="20"/>
                <w:szCs w:val="20"/>
              </w:rPr>
            </w:pPr>
            <w:r w:rsidRPr="0070455F">
              <w:rPr>
                <w:rFonts w:cs="Arial"/>
                <w:sz w:val="20"/>
                <w:szCs w:val="20"/>
              </w:rPr>
              <w:t>Prędkość jazdy w km/h</w:t>
            </w:r>
          </w:p>
        </w:tc>
      </w:tr>
      <w:tr w:rsidR="007C3DE0" w:rsidRPr="00B6214C" w:rsidTr="0070455F">
        <w:trPr>
          <w:trHeight w:val="236"/>
          <w:jc w:val="center"/>
        </w:trPr>
        <w:tc>
          <w:tcPr>
            <w:tcW w:w="1701" w:type="dxa"/>
            <w:vMerge/>
            <w:shd w:val="clear" w:color="auto" w:fill="auto"/>
          </w:tcPr>
          <w:p w:rsidR="007C3DE0" w:rsidRPr="0070455F" w:rsidRDefault="007C3DE0" w:rsidP="0070455F">
            <w:pPr>
              <w:shd w:val="clear" w:color="auto" w:fill="FFFFFF"/>
              <w:snapToGrid w:val="0"/>
              <w:ind w:left="68" w:right="58"/>
              <w:jc w:val="center"/>
              <w:rPr>
                <w:rFonts w:cs="Arial"/>
                <w:sz w:val="20"/>
                <w:szCs w:val="20"/>
              </w:rPr>
            </w:pPr>
          </w:p>
        </w:tc>
        <w:tc>
          <w:tcPr>
            <w:tcW w:w="851" w:type="dxa"/>
            <w:shd w:val="clear" w:color="auto" w:fill="auto"/>
          </w:tcPr>
          <w:p w:rsidR="007C3DE0" w:rsidRPr="0070455F" w:rsidRDefault="007C3DE0" w:rsidP="0070455F">
            <w:pPr>
              <w:shd w:val="clear" w:color="auto" w:fill="FFFFFF"/>
              <w:snapToGrid w:val="0"/>
              <w:ind w:left="68" w:right="58"/>
              <w:jc w:val="center"/>
              <w:rPr>
                <w:rFonts w:cs="Arial"/>
                <w:b/>
                <w:sz w:val="20"/>
                <w:szCs w:val="20"/>
              </w:rPr>
            </w:pPr>
            <w:r w:rsidRPr="0070455F">
              <w:rPr>
                <w:rFonts w:cs="Arial"/>
                <w:b/>
                <w:sz w:val="20"/>
                <w:szCs w:val="20"/>
              </w:rPr>
              <w:t>3</w:t>
            </w:r>
          </w:p>
        </w:tc>
        <w:tc>
          <w:tcPr>
            <w:tcW w:w="851" w:type="dxa"/>
            <w:shd w:val="clear" w:color="auto" w:fill="auto"/>
          </w:tcPr>
          <w:p w:rsidR="007C3DE0" w:rsidRPr="0070455F" w:rsidRDefault="007C3DE0" w:rsidP="0070455F">
            <w:pPr>
              <w:shd w:val="clear" w:color="auto" w:fill="FFFFFF"/>
              <w:snapToGrid w:val="0"/>
              <w:ind w:left="68" w:right="58"/>
              <w:jc w:val="center"/>
              <w:rPr>
                <w:rFonts w:cs="Arial"/>
                <w:b/>
                <w:sz w:val="20"/>
                <w:szCs w:val="20"/>
              </w:rPr>
            </w:pPr>
            <w:r w:rsidRPr="0070455F">
              <w:rPr>
                <w:rFonts w:cs="Arial"/>
                <w:b/>
                <w:sz w:val="20"/>
                <w:szCs w:val="20"/>
              </w:rPr>
              <w:t>4</w:t>
            </w:r>
          </w:p>
        </w:tc>
        <w:tc>
          <w:tcPr>
            <w:tcW w:w="851" w:type="dxa"/>
            <w:shd w:val="clear" w:color="auto" w:fill="auto"/>
          </w:tcPr>
          <w:p w:rsidR="007C3DE0" w:rsidRPr="0070455F" w:rsidRDefault="007C3DE0" w:rsidP="0070455F">
            <w:pPr>
              <w:shd w:val="clear" w:color="auto" w:fill="FFFFFF"/>
              <w:snapToGrid w:val="0"/>
              <w:ind w:left="68" w:right="58"/>
              <w:jc w:val="center"/>
              <w:rPr>
                <w:rFonts w:cs="Arial"/>
                <w:b/>
                <w:sz w:val="20"/>
                <w:szCs w:val="20"/>
              </w:rPr>
            </w:pPr>
            <w:r w:rsidRPr="0070455F">
              <w:rPr>
                <w:rFonts w:cs="Arial"/>
                <w:b/>
                <w:sz w:val="20"/>
                <w:szCs w:val="20"/>
              </w:rPr>
              <w:t>5</w:t>
            </w:r>
          </w:p>
        </w:tc>
        <w:tc>
          <w:tcPr>
            <w:tcW w:w="850" w:type="dxa"/>
            <w:shd w:val="clear" w:color="auto" w:fill="auto"/>
          </w:tcPr>
          <w:p w:rsidR="007C3DE0" w:rsidRPr="0070455F" w:rsidRDefault="007C3DE0" w:rsidP="0070455F">
            <w:pPr>
              <w:shd w:val="clear" w:color="auto" w:fill="FFFFFF"/>
              <w:snapToGrid w:val="0"/>
              <w:ind w:left="68" w:right="58"/>
              <w:jc w:val="center"/>
              <w:rPr>
                <w:rFonts w:cs="Arial"/>
                <w:b/>
                <w:sz w:val="20"/>
                <w:szCs w:val="20"/>
              </w:rPr>
            </w:pPr>
            <w:r w:rsidRPr="0070455F">
              <w:rPr>
                <w:rFonts w:cs="Arial"/>
                <w:b/>
                <w:sz w:val="20"/>
                <w:szCs w:val="20"/>
              </w:rPr>
              <w:t>6</w:t>
            </w:r>
          </w:p>
        </w:tc>
        <w:tc>
          <w:tcPr>
            <w:tcW w:w="851" w:type="dxa"/>
            <w:shd w:val="clear" w:color="auto" w:fill="auto"/>
          </w:tcPr>
          <w:p w:rsidR="007C3DE0" w:rsidRPr="0070455F" w:rsidRDefault="007C3DE0" w:rsidP="0070455F">
            <w:pPr>
              <w:shd w:val="clear" w:color="auto" w:fill="FFFFFF"/>
              <w:snapToGrid w:val="0"/>
              <w:ind w:left="68" w:right="58"/>
              <w:jc w:val="center"/>
              <w:rPr>
                <w:rFonts w:cs="Arial"/>
                <w:b/>
                <w:sz w:val="20"/>
                <w:szCs w:val="20"/>
              </w:rPr>
            </w:pPr>
            <w:r w:rsidRPr="0070455F">
              <w:rPr>
                <w:rFonts w:cs="Arial"/>
                <w:b/>
                <w:sz w:val="20"/>
                <w:szCs w:val="20"/>
              </w:rPr>
              <w:t>7</w:t>
            </w:r>
          </w:p>
        </w:tc>
        <w:tc>
          <w:tcPr>
            <w:tcW w:w="851" w:type="dxa"/>
            <w:shd w:val="clear" w:color="auto" w:fill="auto"/>
          </w:tcPr>
          <w:p w:rsidR="007C3DE0" w:rsidRPr="0070455F" w:rsidRDefault="007C3DE0" w:rsidP="0070455F">
            <w:pPr>
              <w:shd w:val="clear" w:color="auto" w:fill="FFFFFF"/>
              <w:snapToGrid w:val="0"/>
              <w:ind w:left="68" w:right="58"/>
              <w:jc w:val="center"/>
              <w:rPr>
                <w:rFonts w:cs="Arial"/>
                <w:b/>
                <w:sz w:val="20"/>
                <w:szCs w:val="20"/>
              </w:rPr>
            </w:pPr>
            <w:r w:rsidRPr="0070455F">
              <w:rPr>
                <w:rFonts w:cs="Arial"/>
                <w:b/>
                <w:sz w:val="20"/>
                <w:szCs w:val="20"/>
              </w:rPr>
              <w:t>8</w:t>
            </w:r>
          </w:p>
        </w:tc>
        <w:tc>
          <w:tcPr>
            <w:tcW w:w="851" w:type="dxa"/>
            <w:shd w:val="clear" w:color="auto" w:fill="auto"/>
          </w:tcPr>
          <w:p w:rsidR="007C3DE0" w:rsidRPr="0070455F" w:rsidRDefault="007C3DE0" w:rsidP="0070455F">
            <w:pPr>
              <w:shd w:val="clear" w:color="auto" w:fill="FFFFFF"/>
              <w:snapToGrid w:val="0"/>
              <w:ind w:left="68" w:right="58"/>
              <w:jc w:val="center"/>
              <w:rPr>
                <w:rFonts w:cs="Arial"/>
                <w:b/>
                <w:sz w:val="20"/>
                <w:szCs w:val="20"/>
              </w:rPr>
            </w:pPr>
            <w:r w:rsidRPr="0070455F">
              <w:rPr>
                <w:rFonts w:cs="Arial"/>
                <w:b/>
                <w:sz w:val="20"/>
                <w:szCs w:val="20"/>
              </w:rPr>
              <w:t>9</w:t>
            </w:r>
          </w:p>
        </w:tc>
        <w:tc>
          <w:tcPr>
            <w:tcW w:w="850" w:type="dxa"/>
            <w:shd w:val="clear" w:color="auto" w:fill="auto"/>
          </w:tcPr>
          <w:p w:rsidR="007C3DE0" w:rsidRPr="0070455F" w:rsidRDefault="007C3DE0" w:rsidP="0070455F">
            <w:pPr>
              <w:shd w:val="clear" w:color="auto" w:fill="FFFFFF"/>
              <w:snapToGrid w:val="0"/>
              <w:ind w:left="68" w:right="58"/>
              <w:jc w:val="center"/>
              <w:rPr>
                <w:rFonts w:cs="Arial"/>
                <w:b/>
                <w:sz w:val="20"/>
                <w:szCs w:val="20"/>
              </w:rPr>
            </w:pPr>
            <w:r w:rsidRPr="0070455F">
              <w:rPr>
                <w:rFonts w:cs="Arial"/>
                <w:b/>
                <w:sz w:val="20"/>
                <w:szCs w:val="20"/>
              </w:rPr>
              <w:t>10</w:t>
            </w:r>
          </w:p>
        </w:tc>
      </w:tr>
      <w:tr w:rsidR="007C3DE0" w:rsidRPr="00B6214C" w:rsidTr="0070455F">
        <w:trPr>
          <w:trHeight w:val="358"/>
          <w:jc w:val="center"/>
        </w:trPr>
        <w:tc>
          <w:tcPr>
            <w:tcW w:w="1701" w:type="dxa"/>
            <w:vMerge/>
            <w:shd w:val="clear" w:color="auto" w:fill="auto"/>
          </w:tcPr>
          <w:p w:rsidR="007C3DE0" w:rsidRPr="0070455F" w:rsidRDefault="007C3DE0" w:rsidP="0070455F">
            <w:pPr>
              <w:shd w:val="clear" w:color="auto" w:fill="FFFFFF"/>
              <w:snapToGrid w:val="0"/>
              <w:ind w:left="68" w:right="58"/>
              <w:jc w:val="center"/>
              <w:rPr>
                <w:rFonts w:cs="Arial"/>
                <w:sz w:val="20"/>
                <w:szCs w:val="20"/>
              </w:rPr>
            </w:pPr>
          </w:p>
        </w:tc>
        <w:tc>
          <w:tcPr>
            <w:tcW w:w="6806" w:type="dxa"/>
            <w:gridSpan w:val="8"/>
            <w:shd w:val="clear" w:color="auto" w:fill="auto"/>
          </w:tcPr>
          <w:p w:rsidR="007C3DE0" w:rsidRPr="0070455F" w:rsidRDefault="007C3DE0" w:rsidP="0070455F">
            <w:pPr>
              <w:widowControl/>
              <w:shd w:val="clear" w:color="auto" w:fill="FFFFFF"/>
              <w:suppressAutoHyphens w:val="0"/>
              <w:snapToGrid w:val="0"/>
              <w:ind w:left="68" w:right="58"/>
              <w:jc w:val="center"/>
              <w:rPr>
                <w:rFonts w:cs="Arial"/>
                <w:sz w:val="20"/>
                <w:szCs w:val="20"/>
              </w:rPr>
            </w:pPr>
            <w:r w:rsidRPr="0070455F">
              <w:rPr>
                <w:rFonts w:cs="Arial"/>
                <w:sz w:val="20"/>
                <w:szCs w:val="20"/>
              </w:rPr>
              <w:t xml:space="preserve">Ciśnienie oprysku w </w:t>
            </w:r>
            <w:proofErr w:type="spellStart"/>
            <w:r w:rsidRPr="0070455F">
              <w:rPr>
                <w:rFonts w:cs="Arial"/>
                <w:sz w:val="20"/>
                <w:szCs w:val="20"/>
              </w:rPr>
              <w:t>Mpa</w:t>
            </w:r>
            <w:proofErr w:type="spellEnd"/>
            <w:r w:rsidRPr="0070455F">
              <w:rPr>
                <w:rFonts w:cs="Arial"/>
                <w:sz w:val="20"/>
                <w:szCs w:val="20"/>
              </w:rPr>
              <w:t>. Wydatek z 1 rozpylacza w l/min</w:t>
            </w:r>
          </w:p>
        </w:tc>
      </w:tr>
      <w:tr w:rsidR="007C3DE0" w:rsidRPr="00B6214C" w:rsidTr="0070455F">
        <w:trPr>
          <w:trHeight w:val="454"/>
          <w:jc w:val="center"/>
        </w:trPr>
        <w:tc>
          <w:tcPr>
            <w:tcW w:w="1701" w:type="dxa"/>
            <w:shd w:val="clear" w:color="auto" w:fill="auto"/>
          </w:tcPr>
          <w:p w:rsidR="007C3DE0" w:rsidRPr="0070455F" w:rsidRDefault="007C3DE0" w:rsidP="0070455F">
            <w:pPr>
              <w:shd w:val="clear" w:color="auto" w:fill="FFFFFF"/>
              <w:snapToGrid w:val="0"/>
              <w:ind w:left="68" w:right="58"/>
              <w:jc w:val="center"/>
              <w:rPr>
                <w:rFonts w:cs="Arial"/>
                <w:b/>
                <w:sz w:val="20"/>
                <w:szCs w:val="20"/>
              </w:rPr>
            </w:pPr>
            <w:r w:rsidRPr="0070455F">
              <w:rPr>
                <w:rFonts w:cs="Arial"/>
                <w:b/>
                <w:sz w:val="20"/>
                <w:szCs w:val="20"/>
              </w:rPr>
              <w:t>100</w:t>
            </w:r>
          </w:p>
        </w:tc>
        <w:tc>
          <w:tcPr>
            <w:tcW w:w="851" w:type="dxa"/>
            <w:shd w:val="clear" w:color="auto" w:fill="auto"/>
          </w:tcPr>
          <w:p w:rsidR="007C3DE0" w:rsidRPr="0070455F" w:rsidRDefault="007C3DE0" w:rsidP="0070455F">
            <w:pPr>
              <w:shd w:val="clear" w:color="auto" w:fill="FFFFFF"/>
              <w:snapToGrid w:val="0"/>
              <w:ind w:left="68" w:right="58"/>
              <w:jc w:val="center"/>
              <w:rPr>
                <w:rFonts w:cs="Arial"/>
                <w:sz w:val="20"/>
                <w:szCs w:val="20"/>
              </w:rPr>
            </w:pPr>
          </w:p>
        </w:tc>
        <w:tc>
          <w:tcPr>
            <w:tcW w:w="851" w:type="dxa"/>
            <w:shd w:val="clear" w:color="auto" w:fill="auto"/>
          </w:tcPr>
          <w:p w:rsidR="007C3DE0" w:rsidRPr="0070455F" w:rsidRDefault="007C3DE0" w:rsidP="0070455F">
            <w:pPr>
              <w:shd w:val="clear" w:color="auto" w:fill="FFFFFF"/>
              <w:snapToGrid w:val="0"/>
              <w:ind w:left="68" w:right="58"/>
              <w:jc w:val="center"/>
              <w:rPr>
                <w:rFonts w:cs="Arial"/>
                <w:sz w:val="20"/>
                <w:szCs w:val="20"/>
              </w:rPr>
            </w:pPr>
          </w:p>
        </w:tc>
        <w:tc>
          <w:tcPr>
            <w:tcW w:w="851" w:type="dxa"/>
            <w:shd w:val="clear" w:color="auto" w:fill="auto"/>
          </w:tcPr>
          <w:p w:rsidR="007C3DE0" w:rsidRPr="0070455F" w:rsidRDefault="007C3DE0" w:rsidP="0070455F">
            <w:pPr>
              <w:shd w:val="clear" w:color="auto" w:fill="FFFFFF"/>
              <w:snapToGrid w:val="0"/>
              <w:ind w:left="68" w:right="58"/>
              <w:jc w:val="center"/>
              <w:rPr>
                <w:rFonts w:cs="Arial"/>
                <w:sz w:val="20"/>
                <w:szCs w:val="20"/>
              </w:rPr>
            </w:pPr>
          </w:p>
        </w:tc>
        <w:tc>
          <w:tcPr>
            <w:tcW w:w="850" w:type="dxa"/>
            <w:shd w:val="clear" w:color="auto" w:fill="auto"/>
          </w:tcPr>
          <w:p w:rsidR="007C3DE0" w:rsidRPr="0070455F" w:rsidRDefault="007C3DE0" w:rsidP="0070455F">
            <w:pPr>
              <w:shd w:val="clear" w:color="auto" w:fill="FFFFFF"/>
              <w:snapToGrid w:val="0"/>
              <w:ind w:left="68" w:right="58"/>
              <w:jc w:val="center"/>
              <w:rPr>
                <w:rFonts w:cs="Arial"/>
                <w:sz w:val="20"/>
                <w:szCs w:val="20"/>
              </w:rPr>
            </w:pPr>
          </w:p>
        </w:tc>
        <w:tc>
          <w:tcPr>
            <w:tcW w:w="851" w:type="dxa"/>
            <w:shd w:val="clear" w:color="auto" w:fill="auto"/>
          </w:tcPr>
          <w:p w:rsidR="007C3DE0" w:rsidRPr="0070455F" w:rsidRDefault="007C3DE0" w:rsidP="0070455F">
            <w:pPr>
              <w:shd w:val="clear" w:color="auto" w:fill="FFFFFF"/>
              <w:snapToGrid w:val="0"/>
              <w:ind w:left="68" w:right="58"/>
              <w:jc w:val="center"/>
              <w:rPr>
                <w:rFonts w:cs="Arial"/>
                <w:sz w:val="20"/>
                <w:szCs w:val="20"/>
              </w:rPr>
            </w:pPr>
          </w:p>
        </w:tc>
        <w:tc>
          <w:tcPr>
            <w:tcW w:w="851" w:type="dxa"/>
            <w:shd w:val="clear" w:color="auto" w:fill="auto"/>
          </w:tcPr>
          <w:p w:rsidR="007C3DE0" w:rsidRPr="0070455F" w:rsidRDefault="007C3DE0" w:rsidP="0070455F">
            <w:pPr>
              <w:shd w:val="clear" w:color="auto" w:fill="FFFFFF"/>
              <w:snapToGrid w:val="0"/>
              <w:ind w:left="68" w:right="58"/>
              <w:jc w:val="center"/>
              <w:rPr>
                <w:rFonts w:cs="Arial"/>
                <w:sz w:val="20"/>
                <w:szCs w:val="20"/>
              </w:rPr>
            </w:pPr>
          </w:p>
        </w:tc>
        <w:tc>
          <w:tcPr>
            <w:tcW w:w="851" w:type="dxa"/>
            <w:shd w:val="clear" w:color="auto" w:fill="auto"/>
          </w:tcPr>
          <w:p w:rsidR="007C3DE0" w:rsidRPr="0070455F" w:rsidRDefault="007C3DE0" w:rsidP="0070455F">
            <w:pPr>
              <w:shd w:val="clear" w:color="auto" w:fill="FFFFFF"/>
              <w:snapToGrid w:val="0"/>
              <w:ind w:left="68" w:right="58"/>
              <w:jc w:val="center"/>
              <w:rPr>
                <w:rFonts w:cs="Arial"/>
                <w:sz w:val="20"/>
                <w:szCs w:val="20"/>
              </w:rPr>
            </w:pPr>
          </w:p>
        </w:tc>
        <w:tc>
          <w:tcPr>
            <w:tcW w:w="850" w:type="dxa"/>
            <w:shd w:val="clear" w:color="auto" w:fill="auto"/>
          </w:tcPr>
          <w:p w:rsidR="007C3DE0" w:rsidRPr="0070455F" w:rsidRDefault="007C3DE0" w:rsidP="0070455F">
            <w:pPr>
              <w:shd w:val="clear" w:color="auto" w:fill="FFFFFF"/>
              <w:snapToGrid w:val="0"/>
              <w:ind w:left="68" w:right="58"/>
              <w:jc w:val="center"/>
              <w:rPr>
                <w:rFonts w:cs="Arial"/>
                <w:sz w:val="20"/>
                <w:szCs w:val="20"/>
              </w:rPr>
            </w:pPr>
            <w:r w:rsidRPr="0070455F">
              <w:rPr>
                <w:rFonts w:cs="Arial"/>
                <w:sz w:val="20"/>
                <w:szCs w:val="20"/>
              </w:rPr>
              <w:t>0,</w:t>
            </w:r>
            <w:r w:rsidR="002A0BDF" w:rsidRPr="0070455F">
              <w:rPr>
                <w:rFonts w:cs="Arial"/>
                <w:sz w:val="20"/>
                <w:szCs w:val="20"/>
              </w:rPr>
              <w:t>17 0,83</w:t>
            </w:r>
          </w:p>
        </w:tc>
      </w:tr>
      <w:tr w:rsidR="007C3DE0" w:rsidRPr="00B6214C" w:rsidTr="0070455F">
        <w:trPr>
          <w:trHeight w:val="454"/>
          <w:jc w:val="center"/>
        </w:trPr>
        <w:tc>
          <w:tcPr>
            <w:tcW w:w="1701" w:type="dxa"/>
            <w:shd w:val="clear" w:color="auto" w:fill="auto"/>
          </w:tcPr>
          <w:p w:rsidR="007C3DE0" w:rsidRPr="0070455F" w:rsidRDefault="007C3DE0" w:rsidP="0070455F">
            <w:pPr>
              <w:shd w:val="clear" w:color="auto" w:fill="FFFFFF"/>
              <w:snapToGrid w:val="0"/>
              <w:ind w:left="68" w:right="58"/>
              <w:jc w:val="center"/>
              <w:rPr>
                <w:rFonts w:cs="Arial"/>
                <w:b/>
                <w:sz w:val="20"/>
                <w:szCs w:val="20"/>
              </w:rPr>
            </w:pPr>
            <w:r w:rsidRPr="0070455F">
              <w:rPr>
                <w:rFonts w:cs="Arial"/>
                <w:b/>
                <w:sz w:val="20"/>
                <w:szCs w:val="20"/>
              </w:rPr>
              <w:t>150</w:t>
            </w:r>
          </w:p>
        </w:tc>
        <w:tc>
          <w:tcPr>
            <w:tcW w:w="851" w:type="dxa"/>
            <w:shd w:val="clear" w:color="auto" w:fill="auto"/>
          </w:tcPr>
          <w:p w:rsidR="007C3DE0" w:rsidRPr="0070455F" w:rsidRDefault="007C3DE0" w:rsidP="0070455F">
            <w:pPr>
              <w:shd w:val="clear" w:color="auto" w:fill="FFFFFF"/>
              <w:snapToGrid w:val="0"/>
              <w:ind w:left="68" w:right="58"/>
              <w:jc w:val="center"/>
              <w:rPr>
                <w:rFonts w:cs="Arial"/>
                <w:sz w:val="20"/>
                <w:szCs w:val="20"/>
              </w:rPr>
            </w:pPr>
          </w:p>
        </w:tc>
        <w:tc>
          <w:tcPr>
            <w:tcW w:w="851" w:type="dxa"/>
            <w:shd w:val="clear" w:color="auto" w:fill="auto"/>
          </w:tcPr>
          <w:p w:rsidR="007C3DE0" w:rsidRPr="0070455F" w:rsidRDefault="007C3DE0" w:rsidP="0070455F">
            <w:pPr>
              <w:shd w:val="clear" w:color="auto" w:fill="FFFFFF"/>
              <w:snapToGrid w:val="0"/>
              <w:ind w:left="68" w:right="58"/>
              <w:jc w:val="center"/>
              <w:rPr>
                <w:rFonts w:cs="Arial"/>
                <w:sz w:val="20"/>
                <w:szCs w:val="20"/>
              </w:rPr>
            </w:pPr>
          </w:p>
        </w:tc>
        <w:tc>
          <w:tcPr>
            <w:tcW w:w="851" w:type="dxa"/>
            <w:shd w:val="clear" w:color="auto" w:fill="auto"/>
          </w:tcPr>
          <w:p w:rsidR="007C3DE0" w:rsidRPr="0070455F" w:rsidRDefault="007C3DE0" w:rsidP="0070455F">
            <w:pPr>
              <w:shd w:val="clear" w:color="auto" w:fill="FFFFFF"/>
              <w:snapToGrid w:val="0"/>
              <w:ind w:left="68" w:right="58"/>
              <w:jc w:val="center"/>
              <w:rPr>
                <w:rFonts w:cs="Arial"/>
                <w:sz w:val="20"/>
                <w:szCs w:val="20"/>
              </w:rPr>
            </w:pPr>
          </w:p>
        </w:tc>
        <w:tc>
          <w:tcPr>
            <w:tcW w:w="850" w:type="dxa"/>
            <w:shd w:val="clear" w:color="auto" w:fill="auto"/>
          </w:tcPr>
          <w:p w:rsidR="007C3DE0" w:rsidRPr="0070455F" w:rsidRDefault="007C3DE0" w:rsidP="0070455F">
            <w:pPr>
              <w:shd w:val="clear" w:color="auto" w:fill="FFFFFF"/>
              <w:snapToGrid w:val="0"/>
              <w:ind w:left="68" w:right="58"/>
              <w:jc w:val="center"/>
              <w:rPr>
                <w:rFonts w:cs="Arial"/>
                <w:sz w:val="20"/>
                <w:szCs w:val="20"/>
              </w:rPr>
            </w:pPr>
          </w:p>
        </w:tc>
        <w:tc>
          <w:tcPr>
            <w:tcW w:w="851" w:type="dxa"/>
            <w:shd w:val="clear" w:color="auto" w:fill="auto"/>
          </w:tcPr>
          <w:p w:rsidR="007C3DE0" w:rsidRPr="0070455F" w:rsidRDefault="007C3DE0" w:rsidP="0070455F">
            <w:pPr>
              <w:shd w:val="clear" w:color="auto" w:fill="FFFFFF"/>
              <w:snapToGrid w:val="0"/>
              <w:ind w:left="68" w:right="58"/>
              <w:jc w:val="center"/>
              <w:rPr>
                <w:rFonts w:cs="Arial"/>
                <w:sz w:val="20"/>
                <w:szCs w:val="20"/>
              </w:rPr>
            </w:pPr>
            <w:r w:rsidRPr="0070455F">
              <w:rPr>
                <w:rFonts w:cs="Arial"/>
                <w:sz w:val="20"/>
                <w:szCs w:val="20"/>
              </w:rPr>
              <w:t>0,1</w:t>
            </w:r>
            <w:r w:rsidR="002A0BDF" w:rsidRPr="0070455F">
              <w:rPr>
                <w:rFonts w:cs="Arial"/>
                <w:sz w:val="20"/>
                <w:szCs w:val="20"/>
              </w:rPr>
              <w:t>9</w:t>
            </w:r>
            <w:r w:rsidRPr="0070455F">
              <w:rPr>
                <w:rFonts w:cs="Arial"/>
                <w:sz w:val="20"/>
                <w:szCs w:val="20"/>
              </w:rPr>
              <w:t xml:space="preserve"> 0,88</w:t>
            </w:r>
          </w:p>
        </w:tc>
        <w:tc>
          <w:tcPr>
            <w:tcW w:w="851" w:type="dxa"/>
            <w:shd w:val="clear" w:color="auto" w:fill="auto"/>
          </w:tcPr>
          <w:p w:rsidR="007C3DE0" w:rsidRPr="0070455F" w:rsidRDefault="007C3DE0" w:rsidP="0070455F">
            <w:pPr>
              <w:shd w:val="clear" w:color="auto" w:fill="FFFFFF"/>
              <w:snapToGrid w:val="0"/>
              <w:ind w:left="68" w:right="58"/>
              <w:jc w:val="center"/>
              <w:rPr>
                <w:rFonts w:cs="Arial"/>
                <w:sz w:val="20"/>
                <w:szCs w:val="20"/>
              </w:rPr>
            </w:pPr>
            <w:r w:rsidRPr="0070455F">
              <w:rPr>
                <w:rFonts w:cs="Arial"/>
                <w:sz w:val="20"/>
                <w:szCs w:val="20"/>
              </w:rPr>
              <w:t>0,</w:t>
            </w:r>
            <w:r w:rsidR="002A0BDF" w:rsidRPr="0070455F">
              <w:rPr>
                <w:rFonts w:cs="Arial"/>
                <w:sz w:val="20"/>
                <w:szCs w:val="20"/>
              </w:rPr>
              <w:t>25</w:t>
            </w:r>
            <w:r w:rsidRPr="0070455F">
              <w:rPr>
                <w:rFonts w:cs="Arial"/>
                <w:sz w:val="20"/>
                <w:szCs w:val="20"/>
              </w:rPr>
              <w:t xml:space="preserve"> 1,00</w:t>
            </w:r>
          </w:p>
        </w:tc>
        <w:tc>
          <w:tcPr>
            <w:tcW w:w="851" w:type="dxa"/>
            <w:shd w:val="clear" w:color="auto" w:fill="auto"/>
          </w:tcPr>
          <w:p w:rsidR="007C3DE0" w:rsidRPr="0070455F" w:rsidRDefault="007C3DE0" w:rsidP="0070455F">
            <w:pPr>
              <w:shd w:val="clear" w:color="auto" w:fill="FFFFFF"/>
              <w:snapToGrid w:val="0"/>
              <w:ind w:left="68" w:right="58" w:hanging="4"/>
              <w:jc w:val="center"/>
              <w:rPr>
                <w:rFonts w:cs="Arial"/>
                <w:sz w:val="20"/>
                <w:szCs w:val="20"/>
              </w:rPr>
            </w:pPr>
            <w:r w:rsidRPr="0070455F">
              <w:rPr>
                <w:rFonts w:cs="Arial"/>
                <w:sz w:val="20"/>
                <w:szCs w:val="20"/>
              </w:rPr>
              <w:t>0,</w:t>
            </w:r>
            <w:r w:rsidR="002A0BDF" w:rsidRPr="0070455F">
              <w:rPr>
                <w:rFonts w:cs="Arial"/>
                <w:sz w:val="20"/>
                <w:szCs w:val="20"/>
              </w:rPr>
              <w:t>32</w:t>
            </w:r>
            <w:r w:rsidRPr="0070455F">
              <w:rPr>
                <w:rFonts w:cs="Arial"/>
                <w:sz w:val="20"/>
                <w:szCs w:val="20"/>
              </w:rPr>
              <w:t xml:space="preserve"> 1,13</w:t>
            </w:r>
          </w:p>
        </w:tc>
        <w:tc>
          <w:tcPr>
            <w:tcW w:w="850" w:type="dxa"/>
            <w:shd w:val="clear" w:color="auto" w:fill="auto"/>
          </w:tcPr>
          <w:p w:rsidR="007C3DE0" w:rsidRPr="0070455F" w:rsidRDefault="007C3DE0" w:rsidP="0070455F">
            <w:pPr>
              <w:shd w:val="clear" w:color="auto" w:fill="FFFFFF"/>
              <w:snapToGrid w:val="0"/>
              <w:ind w:left="68" w:right="58"/>
              <w:jc w:val="center"/>
              <w:rPr>
                <w:rFonts w:cs="Arial"/>
                <w:sz w:val="20"/>
                <w:szCs w:val="20"/>
              </w:rPr>
            </w:pPr>
            <w:r w:rsidRPr="0070455F">
              <w:rPr>
                <w:rFonts w:cs="Arial"/>
                <w:sz w:val="20"/>
                <w:szCs w:val="20"/>
              </w:rPr>
              <w:t>0,</w:t>
            </w:r>
            <w:r w:rsidR="002A0BDF" w:rsidRPr="0070455F">
              <w:rPr>
                <w:rFonts w:cs="Arial"/>
                <w:sz w:val="20"/>
                <w:szCs w:val="20"/>
              </w:rPr>
              <w:t>39</w:t>
            </w:r>
            <w:r w:rsidRPr="0070455F">
              <w:rPr>
                <w:rFonts w:cs="Arial"/>
                <w:sz w:val="20"/>
                <w:szCs w:val="20"/>
              </w:rPr>
              <w:t xml:space="preserve"> 1,25</w:t>
            </w:r>
          </w:p>
        </w:tc>
      </w:tr>
      <w:tr w:rsidR="002A0BDF" w:rsidRPr="00B6214C" w:rsidTr="0070455F">
        <w:trPr>
          <w:trHeight w:val="454"/>
          <w:jc w:val="center"/>
        </w:trPr>
        <w:tc>
          <w:tcPr>
            <w:tcW w:w="1701" w:type="dxa"/>
            <w:shd w:val="clear" w:color="auto" w:fill="auto"/>
          </w:tcPr>
          <w:p w:rsidR="002A0BDF" w:rsidRPr="0070455F" w:rsidRDefault="002A0BDF" w:rsidP="0070455F">
            <w:pPr>
              <w:shd w:val="clear" w:color="auto" w:fill="FFFFFF"/>
              <w:snapToGrid w:val="0"/>
              <w:ind w:left="68" w:right="58"/>
              <w:jc w:val="center"/>
              <w:rPr>
                <w:rFonts w:cs="Arial"/>
                <w:b/>
                <w:sz w:val="20"/>
                <w:szCs w:val="20"/>
              </w:rPr>
            </w:pPr>
            <w:r w:rsidRPr="0070455F">
              <w:rPr>
                <w:rFonts w:cs="Arial"/>
                <w:b/>
                <w:sz w:val="20"/>
                <w:szCs w:val="20"/>
              </w:rPr>
              <w:t>200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0,25 1,00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0,34 1,17</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0,43 1,33</w:t>
            </w:r>
          </w:p>
        </w:tc>
        <w:tc>
          <w:tcPr>
            <w:tcW w:w="851" w:type="dxa"/>
            <w:shd w:val="clear" w:color="auto" w:fill="auto"/>
          </w:tcPr>
          <w:p w:rsidR="002A0BDF" w:rsidRPr="0070455F" w:rsidRDefault="002A0BDF" w:rsidP="0070455F">
            <w:pPr>
              <w:shd w:val="clear" w:color="auto" w:fill="FFFFFF"/>
              <w:snapToGrid w:val="0"/>
              <w:ind w:left="68" w:right="58" w:hanging="4"/>
              <w:jc w:val="center"/>
              <w:rPr>
                <w:rFonts w:cs="Arial"/>
                <w:sz w:val="20"/>
                <w:szCs w:val="20"/>
              </w:rPr>
            </w:pPr>
            <w:r w:rsidRPr="0070455F">
              <w:rPr>
                <w:rFonts w:cs="Arial"/>
                <w:sz w:val="20"/>
                <w:szCs w:val="20"/>
              </w:rPr>
              <w:t>0,56 1,50</w:t>
            </w: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0,69 1,67</w:t>
            </w:r>
          </w:p>
        </w:tc>
      </w:tr>
      <w:tr w:rsidR="002A0BDF" w:rsidRPr="00B6214C" w:rsidTr="0070455F">
        <w:trPr>
          <w:trHeight w:val="454"/>
          <w:jc w:val="center"/>
        </w:trPr>
        <w:tc>
          <w:tcPr>
            <w:tcW w:w="1701" w:type="dxa"/>
            <w:shd w:val="clear" w:color="auto" w:fill="auto"/>
          </w:tcPr>
          <w:p w:rsidR="002A0BDF" w:rsidRPr="0070455F" w:rsidRDefault="002A0BDF" w:rsidP="0070455F">
            <w:pPr>
              <w:shd w:val="clear" w:color="auto" w:fill="FFFFFF"/>
              <w:snapToGrid w:val="0"/>
              <w:ind w:left="68" w:right="58"/>
              <w:jc w:val="center"/>
              <w:rPr>
                <w:rFonts w:cs="Arial"/>
                <w:b/>
                <w:sz w:val="20"/>
                <w:szCs w:val="20"/>
              </w:rPr>
            </w:pPr>
            <w:r w:rsidRPr="0070455F">
              <w:rPr>
                <w:rFonts w:cs="Arial"/>
                <w:b/>
                <w:sz w:val="20"/>
                <w:szCs w:val="20"/>
              </w:rPr>
              <w:t>250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0,27 1,04</w:t>
            </w: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0,39 1,25</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0,53 1,46</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0,69 1,67</w:t>
            </w:r>
          </w:p>
        </w:tc>
        <w:tc>
          <w:tcPr>
            <w:tcW w:w="851" w:type="dxa"/>
            <w:shd w:val="clear" w:color="auto" w:fill="auto"/>
          </w:tcPr>
          <w:p w:rsidR="002A0BDF" w:rsidRPr="0070455F" w:rsidRDefault="002A0BDF" w:rsidP="0070455F">
            <w:pPr>
              <w:shd w:val="clear" w:color="auto" w:fill="FFFFFF"/>
              <w:snapToGrid w:val="0"/>
              <w:ind w:left="68" w:right="58" w:hanging="7"/>
              <w:jc w:val="center"/>
              <w:rPr>
                <w:rFonts w:cs="Arial"/>
                <w:sz w:val="20"/>
                <w:szCs w:val="20"/>
              </w:rPr>
            </w:pP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r>
      <w:tr w:rsidR="002A0BDF" w:rsidRPr="00B6214C" w:rsidTr="0070455F">
        <w:trPr>
          <w:trHeight w:val="454"/>
          <w:jc w:val="center"/>
        </w:trPr>
        <w:tc>
          <w:tcPr>
            <w:tcW w:w="1701" w:type="dxa"/>
            <w:shd w:val="clear" w:color="auto" w:fill="auto"/>
          </w:tcPr>
          <w:p w:rsidR="002A0BDF" w:rsidRPr="0070455F" w:rsidRDefault="002A0BDF" w:rsidP="0070455F">
            <w:pPr>
              <w:shd w:val="clear" w:color="auto" w:fill="FFFFFF"/>
              <w:snapToGrid w:val="0"/>
              <w:ind w:left="68" w:right="58"/>
              <w:jc w:val="center"/>
              <w:rPr>
                <w:rFonts w:cs="Arial"/>
                <w:b/>
                <w:sz w:val="20"/>
                <w:szCs w:val="20"/>
              </w:rPr>
            </w:pPr>
            <w:r w:rsidRPr="0070455F">
              <w:rPr>
                <w:rFonts w:cs="Arial"/>
                <w:b/>
                <w:sz w:val="20"/>
                <w:szCs w:val="20"/>
              </w:rPr>
              <w:t>300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0,25 1,00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0,39 1,25</w:t>
            </w: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0,56 1,50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0,77 1,75</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r>
      <w:tr w:rsidR="002A0BDF" w:rsidRPr="00B6214C" w:rsidTr="0070455F">
        <w:trPr>
          <w:trHeight w:val="454"/>
          <w:jc w:val="center"/>
        </w:trPr>
        <w:tc>
          <w:tcPr>
            <w:tcW w:w="1701" w:type="dxa"/>
            <w:shd w:val="clear" w:color="auto" w:fill="auto"/>
          </w:tcPr>
          <w:p w:rsidR="002A0BDF" w:rsidRPr="0070455F" w:rsidRDefault="002A0BDF" w:rsidP="0070455F">
            <w:pPr>
              <w:shd w:val="clear" w:color="auto" w:fill="FFFFFF"/>
              <w:snapToGrid w:val="0"/>
              <w:ind w:left="68" w:right="58"/>
              <w:jc w:val="center"/>
              <w:rPr>
                <w:rFonts w:cs="Arial"/>
                <w:b/>
                <w:sz w:val="20"/>
                <w:szCs w:val="20"/>
              </w:rPr>
            </w:pPr>
            <w:r w:rsidRPr="0070455F">
              <w:rPr>
                <w:rFonts w:cs="Arial"/>
                <w:b/>
                <w:sz w:val="20"/>
                <w:szCs w:val="20"/>
              </w:rPr>
              <w:t>350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0,19 0,88</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0,34 1,17</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0,53 1,45</w:t>
            </w: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0,77 1,75</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r>
      <w:tr w:rsidR="002A0BDF" w:rsidRPr="00B6214C" w:rsidTr="0070455F">
        <w:trPr>
          <w:trHeight w:val="454"/>
          <w:jc w:val="center"/>
        </w:trPr>
        <w:tc>
          <w:tcPr>
            <w:tcW w:w="1701" w:type="dxa"/>
            <w:shd w:val="clear" w:color="auto" w:fill="auto"/>
          </w:tcPr>
          <w:p w:rsidR="002A0BDF" w:rsidRPr="0070455F" w:rsidRDefault="002A0BDF" w:rsidP="0070455F">
            <w:pPr>
              <w:shd w:val="clear" w:color="auto" w:fill="FFFFFF"/>
              <w:snapToGrid w:val="0"/>
              <w:ind w:left="68" w:right="58"/>
              <w:jc w:val="center"/>
              <w:rPr>
                <w:rFonts w:cs="Arial"/>
                <w:b/>
                <w:sz w:val="20"/>
                <w:szCs w:val="20"/>
              </w:rPr>
            </w:pPr>
            <w:r w:rsidRPr="0070455F">
              <w:rPr>
                <w:rFonts w:cs="Arial"/>
                <w:b/>
                <w:sz w:val="20"/>
                <w:szCs w:val="20"/>
              </w:rPr>
              <w:t>400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0,25 1,00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0,44 1,33</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0,69 1,67</w:t>
            </w: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r>
      <w:tr w:rsidR="002A0BDF" w:rsidRPr="00B6214C" w:rsidTr="0070455F">
        <w:trPr>
          <w:trHeight w:val="454"/>
          <w:jc w:val="center"/>
        </w:trPr>
        <w:tc>
          <w:tcPr>
            <w:tcW w:w="1701" w:type="dxa"/>
            <w:shd w:val="clear" w:color="auto" w:fill="auto"/>
          </w:tcPr>
          <w:p w:rsidR="002A0BDF" w:rsidRPr="0070455F" w:rsidRDefault="002A0BDF" w:rsidP="0070455F">
            <w:pPr>
              <w:shd w:val="clear" w:color="auto" w:fill="FFFFFF"/>
              <w:snapToGrid w:val="0"/>
              <w:ind w:left="68" w:right="58"/>
              <w:jc w:val="center"/>
              <w:rPr>
                <w:rFonts w:cs="Arial"/>
                <w:b/>
                <w:sz w:val="20"/>
                <w:szCs w:val="20"/>
              </w:rPr>
            </w:pPr>
            <w:r w:rsidRPr="0070455F">
              <w:rPr>
                <w:rFonts w:cs="Arial"/>
                <w:b/>
                <w:sz w:val="20"/>
                <w:szCs w:val="20"/>
              </w:rPr>
              <w:t>450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0,32 1,13</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0,56 1,50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r>
      <w:tr w:rsidR="002A0BDF" w:rsidRPr="00B6214C" w:rsidTr="0070455F">
        <w:trPr>
          <w:trHeight w:val="454"/>
          <w:jc w:val="center"/>
        </w:trPr>
        <w:tc>
          <w:tcPr>
            <w:tcW w:w="1701" w:type="dxa"/>
            <w:shd w:val="clear" w:color="auto" w:fill="auto"/>
          </w:tcPr>
          <w:p w:rsidR="002A0BDF" w:rsidRPr="0070455F" w:rsidRDefault="002A0BDF" w:rsidP="0070455F">
            <w:pPr>
              <w:shd w:val="clear" w:color="auto" w:fill="FFFFFF"/>
              <w:snapToGrid w:val="0"/>
              <w:ind w:left="68" w:right="58"/>
              <w:jc w:val="center"/>
              <w:rPr>
                <w:rFonts w:cs="Arial"/>
                <w:b/>
                <w:sz w:val="20"/>
                <w:szCs w:val="20"/>
              </w:rPr>
            </w:pPr>
            <w:r w:rsidRPr="0070455F">
              <w:rPr>
                <w:rFonts w:cs="Arial"/>
                <w:b/>
                <w:sz w:val="20"/>
                <w:szCs w:val="20"/>
              </w:rPr>
              <w:t>500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0,39 1,25</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0,69 1,67</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r>
      <w:tr w:rsidR="002A0BDF" w:rsidRPr="00B6214C" w:rsidTr="0070455F">
        <w:trPr>
          <w:trHeight w:val="454"/>
          <w:jc w:val="center"/>
        </w:trPr>
        <w:tc>
          <w:tcPr>
            <w:tcW w:w="1701" w:type="dxa"/>
            <w:shd w:val="clear" w:color="auto" w:fill="auto"/>
          </w:tcPr>
          <w:p w:rsidR="002A0BDF" w:rsidRPr="0070455F" w:rsidRDefault="002A0BDF" w:rsidP="0070455F">
            <w:pPr>
              <w:shd w:val="clear" w:color="auto" w:fill="FFFFFF"/>
              <w:snapToGrid w:val="0"/>
              <w:ind w:left="68" w:right="58"/>
              <w:jc w:val="center"/>
              <w:rPr>
                <w:rFonts w:cs="Arial"/>
                <w:b/>
                <w:sz w:val="20"/>
                <w:szCs w:val="20"/>
              </w:rPr>
            </w:pPr>
            <w:r w:rsidRPr="0070455F">
              <w:rPr>
                <w:rFonts w:cs="Arial"/>
                <w:b/>
                <w:sz w:val="20"/>
                <w:szCs w:val="20"/>
              </w:rPr>
              <w:t>550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0,47 1,38</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r>
      <w:tr w:rsidR="002A0BDF" w:rsidRPr="00B6214C" w:rsidTr="0070455F">
        <w:trPr>
          <w:trHeight w:val="454"/>
          <w:jc w:val="center"/>
        </w:trPr>
        <w:tc>
          <w:tcPr>
            <w:tcW w:w="1701" w:type="dxa"/>
            <w:shd w:val="clear" w:color="auto" w:fill="auto"/>
          </w:tcPr>
          <w:p w:rsidR="002A0BDF" w:rsidRPr="0070455F" w:rsidRDefault="002A0BDF" w:rsidP="0070455F">
            <w:pPr>
              <w:shd w:val="clear" w:color="auto" w:fill="FFFFFF"/>
              <w:snapToGrid w:val="0"/>
              <w:ind w:left="68" w:right="58"/>
              <w:jc w:val="center"/>
              <w:rPr>
                <w:rFonts w:cs="Arial"/>
                <w:b/>
                <w:sz w:val="20"/>
                <w:szCs w:val="20"/>
              </w:rPr>
            </w:pPr>
            <w:r w:rsidRPr="0070455F">
              <w:rPr>
                <w:rFonts w:cs="Arial"/>
                <w:b/>
                <w:sz w:val="20"/>
                <w:szCs w:val="20"/>
              </w:rPr>
              <w:t>600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r w:rsidRPr="0070455F">
              <w:rPr>
                <w:rFonts w:cs="Arial"/>
                <w:sz w:val="20"/>
                <w:szCs w:val="20"/>
              </w:rPr>
              <w:t>0,56 1,50</w:t>
            </w: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1"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c>
          <w:tcPr>
            <w:tcW w:w="850" w:type="dxa"/>
            <w:shd w:val="clear" w:color="auto" w:fill="auto"/>
          </w:tcPr>
          <w:p w:rsidR="002A0BDF" w:rsidRPr="0070455F" w:rsidRDefault="002A0BDF" w:rsidP="0070455F">
            <w:pPr>
              <w:shd w:val="clear" w:color="auto" w:fill="FFFFFF"/>
              <w:snapToGrid w:val="0"/>
              <w:ind w:left="68" w:right="58"/>
              <w:jc w:val="center"/>
              <w:rPr>
                <w:rFonts w:cs="Arial"/>
                <w:sz w:val="20"/>
                <w:szCs w:val="20"/>
              </w:rPr>
            </w:pPr>
          </w:p>
        </w:tc>
      </w:tr>
    </w:tbl>
    <w:p w:rsidR="007C3DE0" w:rsidRPr="00BC18CE" w:rsidRDefault="007C3DE0" w:rsidP="00BC18CE">
      <w:pPr>
        <w:shd w:val="clear" w:color="auto" w:fill="FFFFFF"/>
        <w:spacing w:before="120"/>
        <w:ind w:left="540"/>
        <w:contextualSpacing/>
        <w:rPr>
          <w:sz w:val="22"/>
          <w:szCs w:val="22"/>
        </w:rPr>
      </w:pPr>
      <w:r w:rsidRPr="00BC18CE">
        <w:rPr>
          <w:sz w:val="22"/>
          <w:szCs w:val="22"/>
        </w:rPr>
        <w:t>Dane z tabeli 5 dotyczą również rozpylaczy:</w:t>
      </w:r>
    </w:p>
    <w:p w:rsidR="007C3DE0" w:rsidRPr="00BC18CE" w:rsidRDefault="007C3DE0" w:rsidP="00BC18CE">
      <w:pPr>
        <w:numPr>
          <w:ilvl w:val="0"/>
          <w:numId w:val="6"/>
        </w:numPr>
        <w:shd w:val="clear" w:color="auto" w:fill="FFFFFF"/>
        <w:tabs>
          <w:tab w:val="left" w:pos="1300"/>
        </w:tabs>
        <w:spacing w:before="120"/>
        <w:contextualSpacing/>
        <w:rPr>
          <w:rFonts w:cs="Arial"/>
          <w:sz w:val="22"/>
          <w:szCs w:val="22"/>
        </w:rPr>
      </w:pPr>
      <w:r w:rsidRPr="00BC18CE">
        <w:rPr>
          <w:rFonts w:cs="Arial"/>
          <w:sz w:val="22"/>
          <w:szCs w:val="22"/>
        </w:rPr>
        <w:t xml:space="preserve">F110/1,2/3 - </w:t>
      </w:r>
      <w:proofErr w:type="spellStart"/>
      <w:r w:rsidRPr="00BC18CE">
        <w:rPr>
          <w:rFonts w:cs="Arial"/>
          <w:sz w:val="22"/>
          <w:szCs w:val="22"/>
        </w:rPr>
        <w:t>Sprays</w:t>
      </w:r>
      <w:proofErr w:type="spellEnd"/>
      <w:r w:rsidRPr="00BC18CE">
        <w:rPr>
          <w:rFonts w:cs="Arial"/>
          <w:sz w:val="22"/>
          <w:szCs w:val="22"/>
        </w:rPr>
        <w:t xml:space="preserve"> International </w:t>
      </w:r>
      <w:proofErr w:type="spellStart"/>
      <w:r w:rsidRPr="00BC18CE">
        <w:rPr>
          <w:rFonts w:cs="Arial"/>
          <w:sz w:val="22"/>
          <w:szCs w:val="22"/>
        </w:rPr>
        <w:t>Ldt</w:t>
      </w:r>
      <w:proofErr w:type="spellEnd"/>
      <w:r w:rsidRPr="00BC18CE">
        <w:rPr>
          <w:rFonts w:cs="Arial"/>
          <w:sz w:val="22"/>
          <w:szCs w:val="22"/>
        </w:rPr>
        <w:t xml:space="preserve"> (dystrybucja Kwazar)</w:t>
      </w:r>
    </w:p>
    <w:p w:rsidR="007C3DE0" w:rsidRPr="00BC18CE" w:rsidRDefault="007C3DE0" w:rsidP="00BC18CE">
      <w:pPr>
        <w:numPr>
          <w:ilvl w:val="0"/>
          <w:numId w:val="6"/>
        </w:numPr>
        <w:shd w:val="clear" w:color="auto" w:fill="FFFFFF"/>
        <w:tabs>
          <w:tab w:val="left" w:pos="1300"/>
        </w:tabs>
        <w:spacing w:before="120"/>
        <w:contextualSpacing/>
        <w:rPr>
          <w:rFonts w:cs="Arial"/>
          <w:sz w:val="22"/>
          <w:szCs w:val="22"/>
        </w:rPr>
      </w:pPr>
      <w:r w:rsidRPr="00BC18CE">
        <w:rPr>
          <w:rFonts w:cs="Arial"/>
          <w:sz w:val="22"/>
          <w:szCs w:val="22"/>
        </w:rPr>
        <w:t>Lu120-03-Lucher</w:t>
      </w:r>
    </w:p>
    <w:p w:rsidR="009071F6" w:rsidRPr="00BC18CE" w:rsidRDefault="007C3DE0" w:rsidP="00BC18CE">
      <w:pPr>
        <w:numPr>
          <w:ilvl w:val="0"/>
          <w:numId w:val="6"/>
        </w:numPr>
        <w:shd w:val="clear" w:color="auto" w:fill="FFFFFF"/>
        <w:tabs>
          <w:tab w:val="left" w:pos="1300"/>
        </w:tabs>
        <w:spacing w:before="120"/>
        <w:contextualSpacing/>
        <w:rPr>
          <w:rFonts w:cs="Arial"/>
          <w:sz w:val="22"/>
          <w:szCs w:val="22"/>
        </w:rPr>
      </w:pPr>
      <w:r w:rsidRPr="00BC18CE">
        <w:rPr>
          <w:rFonts w:cs="Arial"/>
          <w:sz w:val="22"/>
          <w:szCs w:val="22"/>
        </w:rPr>
        <w:t xml:space="preserve">03 F110 </w:t>
      </w:r>
      <w:proofErr w:type="spellStart"/>
      <w:r w:rsidRPr="00BC18CE">
        <w:rPr>
          <w:rFonts w:cs="Arial"/>
          <w:sz w:val="22"/>
          <w:szCs w:val="22"/>
        </w:rPr>
        <w:t>Lumark</w:t>
      </w:r>
      <w:proofErr w:type="spellEnd"/>
    </w:p>
    <w:p w:rsidR="00401933" w:rsidRPr="008C6D40" w:rsidRDefault="00401933" w:rsidP="00F665B1">
      <w:pPr>
        <w:shd w:val="clear" w:color="auto" w:fill="FFFFFF"/>
        <w:spacing w:before="120"/>
        <w:rPr>
          <w:rFonts w:cs="Arial"/>
          <w:spacing w:val="-4"/>
          <w:sz w:val="22"/>
          <w:szCs w:val="22"/>
        </w:rPr>
      </w:pPr>
      <w:r w:rsidRPr="008C6D40">
        <w:rPr>
          <w:rFonts w:cs="Arial"/>
          <w:sz w:val="22"/>
          <w:szCs w:val="22"/>
        </w:rPr>
        <w:t xml:space="preserve">Rozpylacz szczelinowy </w:t>
      </w:r>
      <w:proofErr w:type="spellStart"/>
      <w:r w:rsidRPr="008C6D40">
        <w:rPr>
          <w:rFonts w:cs="Arial"/>
          <w:spacing w:val="-3"/>
          <w:sz w:val="22"/>
          <w:szCs w:val="22"/>
        </w:rPr>
        <w:t>TeeJet</w:t>
      </w:r>
      <w:proofErr w:type="spellEnd"/>
      <w:r w:rsidRPr="008C6D40">
        <w:rPr>
          <w:rFonts w:cs="Arial"/>
          <w:spacing w:val="-3"/>
          <w:sz w:val="22"/>
          <w:szCs w:val="22"/>
        </w:rPr>
        <w:t xml:space="preserve"> </w:t>
      </w:r>
      <w:r w:rsidRPr="008C6D40">
        <w:rPr>
          <w:rFonts w:cs="Arial"/>
          <w:sz w:val="22"/>
          <w:szCs w:val="22"/>
        </w:rPr>
        <w:t>XR11</w:t>
      </w:r>
      <w:r w:rsidRPr="008C6D40">
        <w:rPr>
          <w:rFonts w:cs="Arial"/>
          <w:spacing w:val="-4"/>
          <w:sz w:val="22"/>
          <w:szCs w:val="22"/>
        </w:rPr>
        <w:t>304 (czerwony)</w:t>
      </w:r>
    </w:p>
    <w:p w:rsidR="00401933" w:rsidRPr="008C6D40" w:rsidRDefault="00BC18CE" w:rsidP="00F665B1">
      <w:pPr>
        <w:shd w:val="clear" w:color="auto" w:fill="FFFFFF"/>
        <w:spacing w:before="120"/>
        <w:rPr>
          <w:sz w:val="20"/>
          <w:szCs w:val="20"/>
        </w:rPr>
      </w:pPr>
      <w:r>
        <w:lastRenderedPageBreak/>
        <w:tab/>
      </w:r>
      <w:r>
        <w:tab/>
      </w:r>
      <w:r w:rsidR="00401933" w:rsidRPr="008C6D40">
        <w:rPr>
          <w:sz w:val="20"/>
          <w:szCs w:val="20"/>
        </w:rPr>
        <w:t>TABELA 6</w:t>
      </w:r>
    </w:p>
    <w:tbl>
      <w:tblPr>
        <w:tblpPr w:leftFromText="141" w:rightFromText="141" w:vertAnchor="text" w:horzAnchor="margin" w:tblpXSpec="center" w:tblpY="176"/>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871"/>
        <w:gridCol w:w="771"/>
        <w:gridCol w:w="772"/>
        <w:gridCol w:w="772"/>
        <w:gridCol w:w="772"/>
        <w:gridCol w:w="772"/>
        <w:gridCol w:w="772"/>
        <w:gridCol w:w="772"/>
        <w:gridCol w:w="772"/>
      </w:tblGrid>
      <w:tr w:rsidR="00B75878" w:rsidRPr="00B6214C" w:rsidTr="0070455F">
        <w:trPr>
          <w:trHeight w:hRule="exact" w:val="436"/>
        </w:trPr>
        <w:tc>
          <w:tcPr>
            <w:tcW w:w="1871" w:type="dxa"/>
            <w:vMerge w:val="restart"/>
            <w:shd w:val="clear" w:color="auto" w:fill="auto"/>
            <w:vAlign w:val="center"/>
          </w:tcPr>
          <w:p w:rsidR="00B75878" w:rsidRPr="0070455F" w:rsidRDefault="00B75878" w:rsidP="0070455F">
            <w:pPr>
              <w:shd w:val="clear" w:color="auto" w:fill="FFFFFF"/>
              <w:snapToGrid w:val="0"/>
              <w:ind w:left="68" w:right="58"/>
              <w:jc w:val="center"/>
              <w:rPr>
                <w:rFonts w:cs="Arial"/>
                <w:b/>
                <w:sz w:val="20"/>
                <w:szCs w:val="20"/>
              </w:rPr>
            </w:pPr>
            <w:r w:rsidRPr="0070455F">
              <w:rPr>
                <w:rFonts w:cs="Arial"/>
                <w:b/>
                <w:sz w:val="20"/>
                <w:szCs w:val="20"/>
              </w:rPr>
              <w:t>Dawka</w:t>
            </w:r>
          </w:p>
          <w:p w:rsidR="00B75878" w:rsidRPr="0070455F" w:rsidRDefault="00B75878" w:rsidP="0070455F">
            <w:pPr>
              <w:shd w:val="clear" w:color="auto" w:fill="FFFFFF"/>
              <w:snapToGrid w:val="0"/>
              <w:ind w:left="68" w:right="58"/>
              <w:jc w:val="center"/>
              <w:rPr>
                <w:rFonts w:cs="Arial"/>
                <w:b/>
                <w:sz w:val="20"/>
                <w:szCs w:val="20"/>
              </w:rPr>
            </w:pPr>
            <w:r w:rsidRPr="0070455F">
              <w:rPr>
                <w:rFonts w:cs="Arial"/>
                <w:b/>
                <w:sz w:val="20"/>
                <w:szCs w:val="20"/>
              </w:rPr>
              <w:t>cieczy</w:t>
            </w:r>
          </w:p>
          <w:p w:rsidR="00B75878" w:rsidRPr="00B6214C" w:rsidRDefault="00B75878" w:rsidP="0070455F">
            <w:pPr>
              <w:shd w:val="clear" w:color="auto" w:fill="FFFFFF"/>
              <w:snapToGrid w:val="0"/>
              <w:ind w:left="68" w:right="58"/>
              <w:jc w:val="center"/>
              <w:rPr>
                <w:rFonts w:cs="Arial"/>
                <w:b/>
                <w:bCs/>
                <w:sz w:val="20"/>
                <w:szCs w:val="20"/>
              </w:rPr>
            </w:pPr>
            <w:r w:rsidRPr="0070455F">
              <w:rPr>
                <w:rFonts w:cs="Arial"/>
                <w:b/>
                <w:sz w:val="20"/>
                <w:szCs w:val="20"/>
              </w:rPr>
              <w:t>l/ha</w:t>
            </w:r>
          </w:p>
        </w:tc>
        <w:tc>
          <w:tcPr>
            <w:tcW w:w="6175" w:type="dxa"/>
            <w:gridSpan w:val="8"/>
            <w:shd w:val="clear" w:color="auto" w:fill="auto"/>
          </w:tcPr>
          <w:p w:rsidR="00B75878" w:rsidRPr="00B6214C" w:rsidRDefault="00B75878" w:rsidP="00B6214C">
            <w:pPr>
              <w:widowControl/>
              <w:suppressAutoHyphens w:val="0"/>
              <w:snapToGrid w:val="0"/>
              <w:spacing w:before="120"/>
              <w:jc w:val="center"/>
              <w:rPr>
                <w:rFonts w:cs="Arial"/>
                <w:b/>
                <w:bCs/>
                <w:sz w:val="20"/>
                <w:szCs w:val="20"/>
              </w:rPr>
            </w:pPr>
            <w:r w:rsidRPr="00B6214C">
              <w:rPr>
                <w:rFonts w:cs="Arial"/>
                <w:b/>
                <w:bCs/>
                <w:sz w:val="20"/>
                <w:szCs w:val="20"/>
              </w:rPr>
              <w:t>Prędkość jazdy w km/h</w:t>
            </w:r>
          </w:p>
        </w:tc>
      </w:tr>
      <w:tr w:rsidR="00B75878" w:rsidRPr="00B6214C" w:rsidTr="0070455F">
        <w:trPr>
          <w:trHeight w:hRule="exact" w:val="340"/>
        </w:trPr>
        <w:tc>
          <w:tcPr>
            <w:tcW w:w="1871" w:type="dxa"/>
            <w:vMerge/>
            <w:shd w:val="clear" w:color="auto" w:fill="auto"/>
          </w:tcPr>
          <w:p w:rsidR="00B75878" w:rsidRPr="00B6214C" w:rsidRDefault="00B75878" w:rsidP="00B6214C">
            <w:pPr>
              <w:spacing w:before="120"/>
              <w:rPr>
                <w:sz w:val="20"/>
                <w:szCs w:val="20"/>
              </w:rPr>
            </w:pPr>
          </w:p>
        </w:tc>
        <w:tc>
          <w:tcPr>
            <w:tcW w:w="771" w:type="dxa"/>
            <w:shd w:val="clear" w:color="auto" w:fill="auto"/>
            <w:vAlign w:val="center"/>
          </w:tcPr>
          <w:p w:rsidR="00B75878" w:rsidRPr="0070455F" w:rsidRDefault="00B75878" w:rsidP="0070455F">
            <w:pPr>
              <w:shd w:val="clear" w:color="auto" w:fill="FFFFFF"/>
              <w:snapToGrid w:val="0"/>
              <w:ind w:left="68" w:right="58"/>
              <w:jc w:val="center"/>
              <w:rPr>
                <w:rFonts w:cs="Arial"/>
                <w:b/>
                <w:sz w:val="20"/>
                <w:szCs w:val="20"/>
              </w:rPr>
            </w:pPr>
            <w:r w:rsidRPr="0070455F">
              <w:rPr>
                <w:rFonts w:cs="Arial"/>
                <w:b/>
                <w:sz w:val="20"/>
                <w:szCs w:val="20"/>
              </w:rPr>
              <w:t>3</w:t>
            </w:r>
          </w:p>
        </w:tc>
        <w:tc>
          <w:tcPr>
            <w:tcW w:w="772" w:type="dxa"/>
            <w:shd w:val="clear" w:color="auto" w:fill="auto"/>
            <w:vAlign w:val="center"/>
          </w:tcPr>
          <w:p w:rsidR="00B75878" w:rsidRPr="0070455F" w:rsidRDefault="00B75878" w:rsidP="0070455F">
            <w:pPr>
              <w:shd w:val="clear" w:color="auto" w:fill="FFFFFF"/>
              <w:snapToGrid w:val="0"/>
              <w:ind w:left="68" w:right="58"/>
              <w:jc w:val="center"/>
              <w:rPr>
                <w:rFonts w:cs="Arial"/>
                <w:b/>
                <w:sz w:val="20"/>
                <w:szCs w:val="20"/>
              </w:rPr>
            </w:pPr>
            <w:r w:rsidRPr="0070455F">
              <w:rPr>
                <w:rFonts w:cs="Arial"/>
                <w:b/>
                <w:sz w:val="20"/>
                <w:szCs w:val="20"/>
              </w:rPr>
              <w:t>4</w:t>
            </w:r>
          </w:p>
        </w:tc>
        <w:tc>
          <w:tcPr>
            <w:tcW w:w="772" w:type="dxa"/>
            <w:shd w:val="clear" w:color="auto" w:fill="auto"/>
            <w:vAlign w:val="center"/>
          </w:tcPr>
          <w:p w:rsidR="00B75878" w:rsidRPr="0070455F" w:rsidRDefault="00B75878" w:rsidP="0070455F">
            <w:pPr>
              <w:shd w:val="clear" w:color="auto" w:fill="FFFFFF"/>
              <w:snapToGrid w:val="0"/>
              <w:ind w:left="68" w:right="58"/>
              <w:jc w:val="center"/>
              <w:rPr>
                <w:rFonts w:cs="Arial"/>
                <w:b/>
                <w:sz w:val="20"/>
                <w:szCs w:val="20"/>
              </w:rPr>
            </w:pPr>
            <w:r w:rsidRPr="0070455F">
              <w:rPr>
                <w:rFonts w:cs="Arial"/>
                <w:b/>
                <w:sz w:val="20"/>
                <w:szCs w:val="20"/>
              </w:rPr>
              <w:t>5</w:t>
            </w:r>
          </w:p>
        </w:tc>
        <w:tc>
          <w:tcPr>
            <w:tcW w:w="772" w:type="dxa"/>
            <w:shd w:val="clear" w:color="auto" w:fill="auto"/>
            <w:vAlign w:val="center"/>
          </w:tcPr>
          <w:p w:rsidR="00B75878" w:rsidRPr="0070455F" w:rsidRDefault="00B75878" w:rsidP="0070455F">
            <w:pPr>
              <w:shd w:val="clear" w:color="auto" w:fill="FFFFFF"/>
              <w:snapToGrid w:val="0"/>
              <w:ind w:left="68" w:right="58"/>
              <w:jc w:val="center"/>
              <w:rPr>
                <w:rFonts w:cs="Arial"/>
                <w:b/>
                <w:sz w:val="20"/>
                <w:szCs w:val="20"/>
              </w:rPr>
            </w:pPr>
            <w:r w:rsidRPr="0070455F">
              <w:rPr>
                <w:rFonts w:cs="Arial"/>
                <w:b/>
                <w:sz w:val="20"/>
                <w:szCs w:val="20"/>
              </w:rPr>
              <w:t>6</w:t>
            </w:r>
          </w:p>
        </w:tc>
        <w:tc>
          <w:tcPr>
            <w:tcW w:w="772" w:type="dxa"/>
            <w:shd w:val="clear" w:color="auto" w:fill="auto"/>
            <w:vAlign w:val="center"/>
          </w:tcPr>
          <w:p w:rsidR="00B75878" w:rsidRPr="0070455F" w:rsidRDefault="00B75878" w:rsidP="0070455F">
            <w:pPr>
              <w:shd w:val="clear" w:color="auto" w:fill="FFFFFF"/>
              <w:snapToGrid w:val="0"/>
              <w:ind w:left="68" w:right="58"/>
              <w:jc w:val="center"/>
              <w:rPr>
                <w:rFonts w:cs="Arial"/>
                <w:b/>
                <w:sz w:val="20"/>
                <w:szCs w:val="20"/>
              </w:rPr>
            </w:pPr>
            <w:r w:rsidRPr="0070455F">
              <w:rPr>
                <w:rFonts w:cs="Arial"/>
                <w:b/>
                <w:sz w:val="20"/>
                <w:szCs w:val="20"/>
              </w:rPr>
              <w:t>7</w:t>
            </w:r>
          </w:p>
        </w:tc>
        <w:tc>
          <w:tcPr>
            <w:tcW w:w="772" w:type="dxa"/>
            <w:shd w:val="clear" w:color="auto" w:fill="auto"/>
            <w:vAlign w:val="center"/>
          </w:tcPr>
          <w:p w:rsidR="00B75878" w:rsidRPr="0070455F" w:rsidRDefault="00B75878" w:rsidP="0070455F">
            <w:pPr>
              <w:shd w:val="clear" w:color="auto" w:fill="FFFFFF"/>
              <w:snapToGrid w:val="0"/>
              <w:ind w:left="68" w:right="58"/>
              <w:jc w:val="center"/>
              <w:rPr>
                <w:rFonts w:cs="Arial"/>
                <w:b/>
                <w:sz w:val="20"/>
                <w:szCs w:val="20"/>
              </w:rPr>
            </w:pPr>
            <w:r w:rsidRPr="0070455F">
              <w:rPr>
                <w:rFonts w:cs="Arial"/>
                <w:b/>
                <w:sz w:val="20"/>
                <w:szCs w:val="20"/>
              </w:rPr>
              <w:t>8</w:t>
            </w:r>
          </w:p>
        </w:tc>
        <w:tc>
          <w:tcPr>
            <w:tcW w:w="772" w:type="dxa"/>
            <w:shd w:val="clear" w:color="auto" w:fill="auto"/>
            <w:vAlign w:val="center"/>
          </w:tcPr>
          <w:p w:rsidR="00B75878" w:rsidRPr="0070455F" w:rsidRDefault="00B75878" w:rsidP="0070455F">
            <w:pPr>
              <w:shd w:val="clear" w:color="auto" w:fill="FFFFFF"/>
              <w:snapToGrid w:val="0"/>
              <w:ind w:left="68" w:right="58"/>
              <w:jc w:val="center"/>
              <w:rPr>
                <w:rFonts w:cs="Arial"/>
                <w:b/>
                <w:sz w:val="20"/>
                <w:szCs w:val="20"/>
              </w:rPr>
            </w:pPr>
            <w:r w:rsidRPr="0070455F">
              <w:rPr>
                <w:rFonts w:cs="Arial"/>
                <w:b/>
                <w:sz w:val="20"/>
                <w:szCs w:val="20"/>
              </w:rPr>
              <w:t>9</w:t>
            </w:r>
          </w:p>
        </w:tc>
        <w:tc>
          <w:tcPr>
            <w:tcW w:w="772" w:type="dxa"/>
            <w:shd w:val="clear" w:color="auto" w:fill="auto"/>
            <w:vAlign w:val="center"/>
          </w:tcPr>
          <w:p w:rsidR="00B75878" w:rsidRPr="0070455F" w:rsidRDefault="00B75878" w:rsidP="0070455F">
            <w:pPr>
              <w:shd w:val="clear" w:color="auto" w:fill="FFFFFF"/>
              <w:snapToGrid w:val="0"/>
              <w:ind w:left="68" w:right="58"/>
              <w:jc w:val="center"/>
              <w:rPr>
                <w:rFonts w:cs="Arial"/>
                <w:b/>
                <w:sz w:val="20"/>
                <w:szCs w:val="20"/>
              </w:rPr>
            </w:pPr>
            <w:r w:rsidRPr="0070455F">
              <w:rPr>
                <w:rFonts w:cs="Arial"/>
                <w:b/>
                <w:sz w:val="20"/>
                <w:szCs w:val="20"/>
              </w:rPr>
              <w:t>10</w:t>
            </w:r>
          </w:p>
        </w:tc>
      </w:tr>
      <w:tr w:rsidR="00B75878" w:rsidRPr="00B6214C" w:rsidTr="0070455F">
        <w:tc>
          <w:tcPr>
            <w:tcW w:w="1871" w:type="dxa"/>
            <w:vMerge/>
            <w:shd w:val="clear" w:color="auto" w:fill="auto"/>
          </w:tcPr>
          <w:p w:rsidR="00B75878" w:rsidRPr="00B6214C" w:rsidRDefault="00B75878" w:rsidP="00B6214C">
            <w:pPr>
              <w:spacing w:before="120"/>
              <w:rPr>
                <w:sz w:val="20"/>
                <w:szCs w:val="20"/>
              </w:rPr>
            </w:pPr>
          </w:p>
        </w:tc>
        <w:tc>
          <w:tcPr>
            <w:tcW w:w="6175" w:type="dxa"/>
            <w:gridSpan w:val="8"/>
            <w:shd w:val="clear" w:color="auto" w:fill="auto"/>
          </w:tcPr>
          <w:p w:rsidR="00B75878" w:rsidRPr="00B6214C" w:rsidRDefault="00B75878" w:rsidP="0070455F">
            <w:pPr>
              <w:shd w:val="clear" w:color="auto" w:fill="FFFFFF"/>
              <w:snapToGrid w:val="0"/>
              <w:ind w:left="68" w:right="58"/>
              <w:jc w:val="center"/>
              <w:rPr>
                <w:rFonts w:cs="Arial"/>
                <w:sz w:val="20"/>
                <w:szCs w:val="20"/>
              </w:rPr>
            </w:pPr>
            <w:r w:rsidRPr="00B6214C">
              <w:rPr>
                <w:rFonts w:cs="Arial"/>
                <w:sz w:val="20"/>
                <w:szCs w:val="20"/>
              </w:rPr>
              <w:t xml:space="preserve">Ciśnienie oprysku w </w:t>
            </w:r>
            <w:proofErr w:type="spellStart"/>
            <w:r w:rsidRPr="00B6214C">
              <w:rPr>
                <w:rFonts w:cs="Arial"/>
                <w:sz w:val="20"/>
                <w:szCs w:val="20"/>
              </w:rPr>
              <w:t>Mpa</w:t>
            </w:r>
            <w:proofErr w:type="spellEnd"/>
            <w:r w:rsidRPr="00B6214C">
              <w:rPr>
                <w:rFonts w:cs="Arial"/>
                <w:sz w:val="20"/>
                <w:szCs w:val="20"/>
              </w:rPr>
              <w:t>. Wydatek z 1 rozpylacza w l/min</w:t>
            </w:r>
          </w:p>
        </w:tc>
      </w:tr>
      <w:tr w:rsidR="00B75878" w:rsidRPr="00B6214C" w:rsidTr="0070455F">
        <w:trPr>
          <w:trHeight w:val="454"/>
        </w:trPr>
        <w:tc>
          <w:tcPr>
            <w:tcW w:w="1871" w:type="dxa"/>
            <w:shd w:val="clear" w:color="auto" w:fill="auto"/>
          </w:tcPr>
          <w:p w:rsidR="00B75878" w:rsidRPr="0070455F" w:rsidRDefault="00B75878" w:rsidP="0070455F">
            <w:pPr>
              <w:shd w:val="clear" w:color="auto" w:fill="FFFFFF"/>
              <w:snapToGrid w:val="0"/>
              <w:ind w:left="364"/>
              <w:jc w:val="center"/>
              <w:rPr>
                <w:rFonts w:cs="Arial"/>
                <w:b/>
                <w:sz w:val="20"/>
                <w:szCs w:val="20"/>
              </w:rPr>
            </w:pPr>
            <w:r w:rsidRPr="0070455F">
              <w:rPr>
                <w:rFonts w:cs="Arial"/>
                <w:b/>
                <w:sz w:val="20"/>
                <w:szCs w:val="20"/>
              </w:rPr>
              <w:t>100</w:t>
            </w:r>
          </w:p>
        </w:tc>
        <w:tc>
          <w:tcPr>
            <w:tcW w:w="771"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ind w:left="72" w:right="68"/>
              <w:jc w:val="center"/>
              <w:rPr>
                <w:rFonts w:cs="Arial"/>
                <w:sz w:val="20"/>
                <w:szCs w:val="20"/>
              </w:rPr>
            </w:pPr>
            <w:r w:rsidRPr="00B6214C">
              <w:rPr>
                <w:rFonts w:cs="Arial"/>
                <w:sz w:val="20"/>
                <w:szCs w:val="20"/>
              </w:rPr>
              <w:t>0,10 0,83</w:t>
            </w:r>
          </w:p>
        </w:tc>
      </w:tr>
      <w:tr w:rsidR="00B75878" w:rsidRPr="00B6214C" w:rsidTr="0070455F">
        <w:trPr>
          <w:trHeight w:val="454"/>
        </w:trPr>
        <w:tc>
          <w:tcPr>
            <w:tcW w:w="1871" w:type="dxa"/>
            <w:shd w:val="clear" w:color="auto" w:fill="auto"/>
          </w:tcPr>
          <w:p w:rsidR="00B75878" w:rsidRPr="0070455F" w:rsidRDefault="00B75878" w:rsidP="0070455F">
            <w:pPr>
              <w:shd w:val="clear" w:color="auto" w:fill="FFFFFF"/>
              <w:snapToGrid w:val="0"/>
              <w:ind w:left="353"/>
              <w:jc w:val="center"/>
              <w:rPr>
                <w:rFonts w:cs="Arial"/>
                <w:b/>
                <w:sz w:val="20"/>
                <w:szCs w:val="20"/>
              </w:rPr>
            </w:pPr>
            <w:r w:rsidRPr="0070455F">
              <w:rPr>
                <w:rFonts w:cs="Arial"/>
                <w:b/>
                <w:sz w:val="20"/>
                <w:szCs w:val="20"/>
              </w:rPr>
              <w:t>150</w:t>
            </w:r>
          </w:p>
        </w:tc>
        <w:tc>
          <w:tcPr>
            <w:tcW w:w="771"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ind w:left="68" w:right="58"/>
              <w:jc w:val="center"/>
              <w:rPr>
                <w:rFonts w:cs="Arial"/>
                <w:sz w:val="20"/>
                <w:szCs w:val="20"/>
              </w:rPr>
            </w:pPr>
            <w:r w:rsidRPr="00B6214C">
              <w:rPr>
                <w:rFonts w:cs="Arial"/>
                <w:sz w:val="20"/>
                <w:szCs w:val="20"/>
              </w:rPr>
              <w:t>0,11 0,88</w:t>
            </w:r>
          </w:p>
        </w:tc>
        <w:tc>
          <w:tcPr>
            <w:tcW w:w="772" w:type="dxa"/>
            <w:shd w:val="clear" w:color="auto" w:fill="auto"/>
          </w:tcPr>
          <w:p w:rsidR="00B75878" w:rsidRPr="00B6214C" w:rsidRDefault="00B75878" w:rsidP="0070455F">
            <w:pPr>
              <w:shd w:val="clear" w:color="auto" w:fill="FFFFFF"/>
              <w:snapToGrid w:val="0"/>
              <w:ind w:left="72" w:right="50"/>
              <w:jc w:val="center"/>
              <w:rPr>
                <w:rFonts w:cs="Arial"/>
                <w:spacing w:val="-3"/>
                <w:sz w:val="20"/>
                <w:szCs w:val="20"/>
              </w:rPr>
            </w:pPr>
            <w:r w:rsidRPr="00B6214C">
              <w:rPr>
                <w:rFonts w:cs="Arial"/>
                <w:spacing w:val="-2"/>
                <w:sz w:val="20"/>
                <w:szCs w:val="20"/>
              </w:rPr>
              <w:t xml:space="preserve">0,14 </w:t>
            </w:r>
            <w:r w:rsidRPr="00B6214C">
              <w:rPr>
                <w:rFonts w:cs="Arial"/>
                <w:spacing w:val="-3"/>
                <w:sz w:val="20"/>
                <w:szCs w:val="20"/>
              </w:rPr>
              <w:t>1,00</w:t>
            </w:r>
          </w:p>
        </w:tc>
        <w:tc>
          <w:tcPr>
            <w:tcW w:w="772" w:type="dxa"/>
            <w:shd w:val="clear" w:color="auto" w:fill="auto"/>
          </w:tcPr>
          <w:p w:rsidR="00B75878" w:rsidRPr="00B6214C" w:rsidRDefault="00B75878" w:rsidP="0070455F">
            <w:pPr>
              <w:shd w:val="clear" w:color="auto" w:fill="FFFFFF"/>
              <w:snapToGrid w:val="0"/>
              <w:ind w:left="79" w:right="43" w:hanging="4"/>
              <w:jc w:val="center"/>
              <w:rPr>
                <w:rFonts w:cs="Arial"/>
                <w:spacing w:val="-4"/>
                <w:sz w:val="20"/>
                <w:szCs w:val="20"/>
              </w:rPr>
            </w:pPr>
            <w:r w:rsidRPr="00B6214C">
              <w:rPr>
                <w:rFonts w:cs="Arial"/>
                <w:spacing w:val="-2"/>
                <w:sz w:val="20"/>
                <w:szCs w:val="20"/>
              </w:rPr>
              <w:t xml:space="preserve">0,18 </w:t>
            </w:r>
            <w:r w:rsidRPr="00B6214C">
              <w:rPr>
                <w:rFonts w:cs="Arial"/>
                <w:spacing w:val="-4"/>
                <w:sz w:val="20"/>
                <w:szCs w:val="20"/>
              </w:rPr>
              <w:t>1,13</w:t>
            </w:r>
          </w:p>
        </w:tc>
        <w:tc>
          <w:tcPr>
            <w:tcW w:w="772" w:type="dxa"/>
            <w:shd w:val="clear" w:color="auto" w:fill="auto"/>
          </w:tcPr>
          <w:p w:rsidR="00B75878" w:rsidRPr="00B6214C" w:rsidRDefault="00B75878" w:rsidP="0070455F">
            <w:pPr>
              <w:shd w:val="clear" w:color="auto" w:fill="FFFFFF"/>
              <w:snapToGrid w:val="0"/>
              <w:ind w:left="68" w:right="68"/>
              <w:jc w:val="center"/>
              <w:rPr>
                <w:rFonts w:cs="Arial"/>
                <w:sz w:val="20"/>
                <w:szCs w:val="20"/>
              </w:rPr>
            </w:pPr>
            <w:r w:rsidRPr="00B6214C">
              <w:rPr>
                <w:rFonts w:cs="Arial"/>
                <w:sz w:val="20"/>
                <w:szCs w:val="20"/>
              </w:rPr>
              <w:t>0,22 1,25</w:t>
            </w:r>
          </w:p>
        </w:tc>
      </w:tr>
      <w:tr w:rsidR="00B75878" w:rsidRPr="00B6214C" w:rsidTr="0070455F">
        <w:trPr>
          <w:trHeight w:val="454"/>
        </w:trPr>
        <w:tc>
          <w:tcPr>
            <w:tcW w:w="1871" w:type="dxa"/>
            <w:shd w:val="clear" w:color="auto" w:fill="auto"/>
          </w:tcPr>
          <w:p w:rsidR="00B75878" w:rsidRPr="0070455F" w:rsidRDefault="00B75878" w:rsidP="0070455F">
            <w:pPr>
              <w:shd w:val="clear" w:color="auto" w:fill="FFFFFF"/>
              <w:snapToGrid w:val="0"/>
              <w:ind w:left="324"/>
              <w:jc w:val="center"/>
              <w:rPr>
                <w:rFonts w:cs="Arial"/>
                <w:b/>
                <w:sz w:val="20"/>
                <w:szCs w:val="20"/>
              </w:rPr>
            </w:pPr>
            <w:r w:rsidRPr="0070455F">
              <w:rPr>
                <w:rFonts w:cs="Arial"/>
                <w:b/>
                <w:sz w:val="20"/>
                <w:szCs w:val="20"/>
              </w:rPr>
              <w:t>200</w:t>
            </w:r>
          </w:p>
        </w:tc>
        <w:tc>
          <w:tcPr>
            <w:tcW w:w="771"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ind w:left="72" w:right="47"/>
              <w:jc w:val="center"/>
              <w:rPr>
                <w:rFonts w:cs="Arial"/>
                <w:spacing w:val="-2"/>
                <w:sz w:val="20"/>
                <w:szCs w:val="20"/>
              </w:rPr>
            </w:pPr>
            <w:r w:rsidRPr="00B6214C">
              <w:rPr>
                <w:rFonts w:cs="Arial"/>
                <w:sz w:val="20"/>
                <w:szCs w:val="20"/>
              </w:rPr>
              <w:t xml:space="preserve">0,10 </w:t>
            </w:r>
            <w:r w:rsidRPr="00B6214C">
              <w:rPr>
                <w:rFonts w:cs="Arial"/>
                <w:spacing w:val="-2"/>
                <w:sz w:val="20"/>
                <w:szCs w:val="20"/>
              </w:rPr>
              <w:t>0,84</w:t>
            </w:r>
          </w:p>
        </w:tc>
        <w:tc>
          <w:tcPr>
            <w:tcW w:w="772" w:type="dxa"/>
            <w:shd w:val="clear" w:color="auto" w:fill="auto"/>
          </w:tcPr>
          <w:p w:rsidR="00B75878" w:rsidRPr="00B6214C" w:rsidRDefault="00B75878" w:rsidP="0070455F">
            <w:pPr>
              <w:shd w:val="clear" w:color="auto" w:fill="FFFFFF"/>
              <w:snapToGrid w:val="0"/>
              <w:ind w:left="68" w:right="58"/>
              <w:jc w:val="center"/>
              <w:rPr>
                <w:rFonts w:cs="Arial"/>
                <w:spacing w:val="-4"/>
                <w:sz w:val="20"/>
                <w:szCs w:val="20"/>
              </w:rPr>
            </w:pPr>
            <w:r w:rsidRPr="00B6214C">
              <w:rPr>
                <w:rFonts w:cs="Arial"/>
                <w:sz w:val="20"/>
                <w:szCs w:val="20"/>
              </w:rPr>
              <w:t xml:space="preserve">0,14 </w:t>
            </w:r>
            <w:r w:rsidRPr="00B6214C">
              <w:rPr>
                <w:rFonts w:cs="Arial"/>
                <w:spacing w:val="-4"/>
                <w:sz w:val="20"/>
                <w:szCs w:val="20"/>
              </w:rPr>
              <w:t>1,00</w:t>
            </w:r>
          </w:p>
        </w:tc>
        <w:tc>
          <w:tcPr>
            <w:tcW w:w="772" w:type="dxa"/>
            <w:shd w:val="clear" w:color="auto" w:fill="auto"/>
          </w:tcPr>
          <w:p w:rsidR="00B75878" w:rsidRPr="00B6214C" w:rsidRDefault="00B75878" w:rsidP="0070455F">
            <w:pPr>
              <w:shd w:val="clear" w:color="auto" w:fill="FFFFFF"/>
              <w:snapToGrid w:val="0"/>
              <w:ind w:left="68" w:right="58"/>
              <w:jc w:val="center"/>
              <w:rPr>
                <w:rFonts w:cs="Arial"/>
                <w:spacing w:val="-3"/>
                <w:sz w:val="20"/>
                <w:szCs w:val="20"/>
              </w:rPr>
            </w:pPr>
            <w:r w:rsidRPr="00B6214C">
              <w:rPr>
                <w:rFonts w:cs="Arial"/>
                <w:sz w:val="20"/>
                <w:szCs w:val="20"/>
              </w:rPr>
              <w:t xml:space="preserve">0,19 </w:t>
            </w:r>
            <w:r w:rsidRPr="00B6214C">
              <w:rPr>
                <w:rFonts w:cs="Arial"/>
                <w:spacing w:val="-3"/>
                <w:sz w:val="20"/>
                <w:szCs w:val="20"/>
              </w:rPr>
              <w:t>1,17</w:t>
            </w:r>
          </w:p>
        </w:tc>
        <w:tc>
          <w:tcPr>
            <w:tcW w:w="772" w:type="dxa"/>
            <w:shd w:val="clear" w:color="auto" w:fill="auto"/>
          </w:tcPr>
          <w:p w:rsidR="00B75878" w:rsidRPr="00B6214C" w:rsidRDefault="00B75878" w:rsidP="0070455F">
            <w:pPr>
              <w:shd w:val="clear" w:color="auto" w:fill="FFFFFF"/>
              <w:snapToGrid w:val="0"/>
              <w:ind w:left="72" w:right="50"/>
              <w:jc w:val="center"/>
              <w:rPr>
                <w:rFonts w:cs="Arial"/>
                <w:spacing w:val="-3"/>
                <w:sz w:val="20"/>
                <w:szCs w:val="20"/>
              </w:rPr>
            </w:pPr>
            <w:r w:rsidRPr="00B6214C">
              <w:rPr>
                <w:rFonts w:cs="Arial"/>
                <w:sz w:val="20"/>
                <w:szCs w:val="20"/>
              </w:rPr>
              <w:t xml:space="preserve">0,25 </w:t>
            </w:r>
            <w:r w:rsidRPr="00B6214C">
              <w:rPr>
                <w:rFonts w:cs="Arial"/>
                <w:spacing w:val="-3"/>
                <w:sz w:val="20"/>
                <w:szCs w:val="20"/>
              </w:rPr>
              <w:t>,33</w:t>
            </w:r>
          </w:p>
        </w:tc>
        <w:tc>
          <w:tcPr>
            <w:tcW w:w="772" w:type="dxa"/>
            <w:shd w:val="clear" w:color="auto" w:fill="auto"/>
          </w:tcPr>
          <w:p w:rsidR="00B75878" w:rsidRPr="00B6214C" w:rsidRDefault="00B75878" w:rsidP="0070455F">
            <w:pPr>
              <w:shd w:val="clear" w:color="auto" w:fill="FFFFFF"/>
              <w:snapToGrid w:val="0"/>
              <w:ind w:left="79" w:right="47" w:hanging="4"/>
              <w:jc w:val="center"/>
              <w:rPr>
                <w:rFonts w:cs="Arial"/>
                <w:spacing w:val="-4"/>
                <w:sz w:val="20"/>
                <w:szCs w:val="20"/>
              </w:rPr>
            </w:pPr>
            <w:r w:rsidRPr="00B6214C">
              <w:rPr>
                <w:rFonts w:cs="Arial"/>
                <w:sz w:val="20"/>
                <w:szCs w:val="20"/>
              </w:rPr>
              <w:t xml:space="preserve">0,31 </w:t>
            </w:r>
            <w:r w:rsidRPr="00B6214C">
              <w:rPr>
                <w:rFonts w:cs="Arial"/>
                <w:spacing w:val="-4"/>
                <w:sz w:val="20"/>
                <w:szCs w:val="20"/>
              </w:rPr>
              <w:t>1,50</w:t>
            </w:r>
          </w:p>
        </w:tc>
        <w:tc>
          <w:tcPr>
            <w:tcW w:w="772" w:type="dxa"/>
            <w:shd w:val="clear" w:color="auto" w:fill="auto"/>
          </w:tcPr>
          <w:p w:rsidR="00B75878" w:rsidRPr="00B6214C" w:rsidRDefault="00B75878" w:rsidP="0070455F">
            <w:pPr>
              <w:shd w:val="clear" w:color="auto" w:fill="FFFFFF"/>
              <w:snapToGrid w:val="0"/>
              <w:ind w:left="72" w:right="65"/>
              <w:jc w:val="center"/>
              <w:rPr>
                <w:rFonts w:cs="Arial"/>
                <w:sz w:val="20"/>
                <w:szCs w:val="20"/>
              </w:rPr>
            </w:pPr>
            <w:r w:rsidRPr="00B6214C">
              <w:rPr>
                <w:rFonts w:cs="Arial"/>
                <w:sz w:val="20"/>
                <w:szCs w:val="20"/>
              </w:rPr>
              <w:t>0,39 1,67</w:t>
            </w:r>
          </w:p>
        </w:tc>
      </w:tr>
      <w:tr w:rsidR="00B75878" w:rsidRPr="00B6214C" w:rsidTr="0070455F">
        <w:trPr>
          <w:trHeight w:val="454"/>
        </w:trPr>
        <w:tc>
          <w:tcPr>
            <w:tcW w:w="1871" w:type="dxa"/>
            <w:shd w:val="clear" w:color="auto" w:fill="auto"/>
          </w:tcPr>
          <w:p w:rsidR="00B75878" w:rsidRPr="0070455F" w:rsidRDefault="00B75878" w:rsidP="0070455F">
            <w:pPr>
              <w:shd w:val="clear" w:color="auto" w:fill="FFFFFF"/>
              <w:snapToGrid w:val="0"/>
              <w:ind w:left="310"/>
              <w:jc w:val="center"/>
              <w:rPr>
                <w:rFonts w:cs="Arial"/>
                <w:b/>
                <w:sz w:val="20"/>
                <w:szCs w:val="20"/>
              </w:rPr>
            </w:pPr>
            <w:r w:rsidRPr="0070455F">
              <w:rPr>
                <w:rFonts w:cs="Arial"/>
                <w:b/>
                <w:sz w:val="20"/>
                <w:szCs w:val="20"/>
              </w:rPr>
              <w:t>250</w:t>
            </w:r>
          </w:p>
        </w:tc>
        <w:tc>
          <w:tcPr>
            <w:tcW w:w="771"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ind w:left="72" w:right="54"/>
              <w:jc w:val="center"/>
              <w:rPr>
                <w:rFonts w:cs="Arial"/>
                <w:sz w:val="20"/>
                <w:szCs w:val="20"/>
              </w:rPr>
            </w:pPr>
            <w:r w:rsidRPr="00B6214C">
              <w:rPr>
                <w:rFonts w:cs="Arial"/>
                <w:sz w:val="20"/>
                <w:szCs w:val="20"/>
              </w:rPr>
              <w:t>0,10 0.84</w:t>
            </w:r>
          </w:p>
        </w:tc>
        <w:tc>
          <w:tcPr>
            <w:tcW w:w="772" w:type="dxa"/>
            <w:shd w:val="clear" w:color="auto" w:fill="auto"/>
          </w:tcPr>
          <w:p w:rsidR="00B75878" w:rsidRPr="00B6214C" w:rsidRDefault="00B75878" w:rsidP="0070455F">
            <w:pPr>
              <w:shd w:val="clear" w:color="auto" w:fill="FFFFFF"/>
              <w:snapToGrid w:val="0"/>
              <w:ind w:left="68" w:right="50"/>
              <w:jc w:val="center"/>
              <w:rPr>
                <w:rFonts w:cs="Arial"/>
                <w:spacing w:val="-4"/>
                <w:sz w:val="20"/>
                <w:szCs w:val="20"/>
              </w:rPr>
            </w:pPr>
            <w:r w:rsidRPr="00B6214C">
              <w:rPr>
                <w:rFonts w:cs="Arial"/>
                <w:sz w:val="20"/>
                <w:szCs w:val="20"/>
              </w:rPr>
              <w:t xml:space="preserve">0,15 </w:t>
            </w:r>
            <w:r w:rsidRPr="00B6214C">
              <w:rPr>
                <w:rFonts w:cs="Arial"/>
                <w:spacing w:val="-4"/>
                <w:sz w:val="20"/>
                <w:szCs w:val="20"/>
              </w:rPr>
              <w:t>1,04</w:t>
            </w:r>
          </w:p>
        </w:tc>
        <w:tc>
          <w:tcPr>
            <w:tcW w:w="772" w:type="dxa"/>
            <w:shd w:val="clear" w:color="auto" w:fill="auto"/>
          </w:tcPr>
          <w:p w:rsidR="00B75878" w:rsidRPr="00B6214C" w:rsidRDefault="00B75878" w:rsidP="0070455F">
            <w:pPr>
              <w:shd w:val="clear" w:color="auto" w:fill="FFFFFF"/>
              <w:snapToGrid w:val="0"/>
              <w:ind w:left="68" w:right="58"/>
              <w:jc w:val="center"/>
              <w:rPr>
                <w:rFonts w:cs="Arial"/>
                <w:spacing w:val="-3"/>
                <w:sz w:val="20"/>
                <w:szCs w:val="20"/>
              </w:rPr>
            </w:pPr>
            <w:r w:rsidRPr="00B6214C">
              <w:rPr>
                <w:rFonts w:cs="Arial"/>
                <w:sz w:val="20"/>
                <w:szCs w:val="20"/>
              </w:rPr>
              <w:t xml:space="preserve">0,22 </w:t>
            </w:r>
            <w:r w:rsidRPr="00B6214C">
              <w:rPr>
                <w:rFonts w:cs="Arial"/>
                <w:spacing w:val="-3"/>
                <w:sz w:val="20"/>
                <w:szCs w:val="20"/>
              </w:rPr>
              <w:t>1,25</w:t>
            </w:r>
          </w:p>
        </w:tc>
        <w:tc>
          <w:tcPr>
            <w:tcW w:w="772" w:type="dxa"/>
            <w:shd w:val="clear" w:color="auto" w:fill="auto"/>
          </w:tcPr>
          <w:p w:rsidR="00B75878" w:rsidRPr="00B6214C" w:rsidRDefault="00B75878" w:rsidP="0070455F">
            <w:pPr>
              <w:shd w:val="clear" w:color="auto" w:fill="FFFFFF"/>
              <w:snapToGrid w:val="0"/>
              <w:ind w:left="68" w:right="58"/>
              <w:jc w:val="center"/>
              <w:rPr>
                <w:rFonts w:cs="Arial"/>
                <w:spacing w:val="-3"/>
                <w:sz w:val="20"/>
                <w:szCs w:val="20"/>
              </w:rPr>
            </w:pPr>
            <w:r w:rsidRPr="00B6214C">
              <w:rPr>
                <w:rFonts w:cs="Arial"/>
                <w:sz w:val="20"/>
                <w:szCs w:val="20"/>
              </w:rPr>
              <w:t xml:space="preserve">0,29 </w:t>
            </w:r>
            <w:r w:rsidRPr="00B6214C">
              <w:rPr>
                <w:rFonts w:cs="Arial"/>
                <w:spacing w:val="-3"/>
                <w:sz w:val="20"/>
                <w:szCs w:val="20"/>
              </w:rPr>
              <w:t>1,46</w:t>
            </w:r>
          </w:p>
        </w:tc>
        <w:tc>
          <w:tcPr>
            <w:tcW w:w="772" w:type="dxa"/>
            <w:shd w:val="clear" w:color="auto" w:fill="auto"/>
          </w:tcPr>
          <w:p w:rsidR="00B75878" w:rsidRPr="00B6214C" w:rsidRDefault="00B75878" w:rsidP="0070455F">
            <w:pPr>
              <w:shd w:val="clear" w:color="auto" w:fill="FFFFFF"/>
              <w:snapToGrid w:val="0"/>
              <w:ind w:left="68" w:right="54"/>
              <w:jc w:val="center"/>
              <w:rPr>
                <w:rFonts w:cs="Arial"/>
                <w:spacing w:val="-3"/>
                <w:sz w:val="20"/>
                <w:szCs w:val="20"/>
              </w:rPr>
            </w:pPr>
            <w:r w:rsidRPr="00B6214C">
              <w:rPr>
                <w:rFonts w:cs="Arial"/>
                <w:spacing w:val="-2"/>
                <w:sz w:val="20"/>
                <w:szCs w:val="20"/>
              </w:rPr>
              <w:t xml:space="preserve">0,39 </w:t>
            </w:r>
            <w:r w:rsidRPr="00B6214C">
              <w:rPr>
                <w:rFonts w:cs="Arial"/>
                <w:spacing w:val="-3"/>
                <w:sz w:val="20"/>
                <w:szCs w:val="20"/>
              </w:rPr>
              <w:t>1,67</w:t>
            </w:r>
          </w:p>
        </w:tc>
        <w:tc>
          <w:tcPr>
            <w:tcW w:w="772" w:type="dxa"/>
            <w:shd w:val="clear" w:color="auto" w:fill="auto"/>
          </w:tcPr>
          <w:p w:rsidR="00B75878" w:rsidRPr="00B6214C" w:rsidRDefault="00B75878" w:rsidP="0070455F">
            <w:pPr>
              <w:shd w:val="clear" w:color="auto" w:fill="FFFFFF"/>
              <w:snapToGrid w:val="0"/>
              <w:ind w:left="79" w:right="50" w:hanging="7"/>
              <w:jc w:val="center"/>
              <w:rPr>
                <w:rFonts w:cs="Arial"/>
                <w:spacing w:val="-4"/>
                <w:sz w:val="20"/>
                <w:szCs w:val="20"/>
              </w:rPr>
            </w:pPr>
            <w:r w:rsidRPr="00B6214C">
              <w:rPr>
                <w:rFonts w:cs="Arial"/>
                <w:spacing w:val="-2"/>
                <w:sz w:val="20"/>
                <w:szCs w:val="20"/>
              </w:rPr>
              <w:t xml:space="preserve">0,49 </w:t>
            </w:r>
            <w:r w:rsidRPr="00B6214C">
              <w:rPr>
                <w:rFonts w:cs="Arial"/>
                <w:spacing w:val="-4"/>
                <w:sz w:val="20"/>
                <w:szCs w:val="20"/>
              </w:rPr>
              <w:t>1,88</w:t>
            </w:r>
          </w:p>
        </w:tc>
        <w:tc>
          <w:tcPr>
            <w:tcW w:w="772" w:type="dxa"/>
            <w:shd w:val="clear" w:color="auto" w:fill="auto"/>
          </w:tcPr>
          <w:p w:rsidR="00B75878" w:rsidRPr="00B6214C" w:rsidRDefault="00B75878" w:rsidP="0070455F">
            <w:pPr>
              <w:shd w:val="clear" w:color="auto" w:fill="FFFFFF"/>
              <w:snapToGrid w:val="0"/>
              <w:ind w:left="61" w:right="68"/>
              <w:jc w:val="center"/>
              <w:rPr>
                <w:rFonts w:cs="Arial"/>
                <w:sz w:val="20"/>
                <w:szCs w:val="20"/>
              </w:rPr>
            </w:pPr>
            <w:r w:rsidRPr="00B6214C">
              <w:rPr>
                <w:rFonts w:cs="Arial"/>
                <w:sz w:val="20"/>
                <w:szCs w:val="20"/>
              </w:rPr>
              <w:t>0,60 2.08</w:t>
            </w:r>
          </w:p>
        </w:tc>
      </w:tr>
      <w:tr w:rsidR="00B75878" w:rsidRPr="00B6214C" w:rsidTr="0070455F">
        <w:trPr>
          <w:trHeight w:val="454"/>
        </w:trPr>
        <w:tc>
          <w:tcPr>
            <w:tcW w:w="1871" w:type="dxa"/>
            <w:shd w:val="clear" w:color="auto" w:fill="auto"/>
          </w:tcPr>
          <w:p w:rsidR="00B75878" w:rsidRPr="0070455F" w:rsidRDefault="00B75878" w:rsidP="0070455F">
            <w:pPr>
              <w:shd w:val="clear" w:color="auto" w:fill="FFFFFF"/>
              <w:snapToGrid w:val="0"/>
              <w:ind w:left="310"/>
              <w:jc w:val="center"/>
              <w:rPr>
                <w:rFonts w:cs="Arial"/>
                <w:b/>
                <w:sz w:val="20"/>
                <w:szCs w:val="20"/>
              </w:rPr>
            </w:pPr>
            <w:r w:rsidRPr="0070455F">
              <w:rPr>
                <w:rFonts w:cs="Arial"/>
                <w:b/>
                <w:sz w:val="20"/>
                <w:szCs w:val="20"/>
              </w:rPr>
              <w:t>300</w:t>
            </w:r>
          </w:p>
        </w:tc>
        <w:tc>
          <w:tcPr>
            <w:tcW w:w="771"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ind w:left="72" w:right="54"/>
              <w:jc w:val="center"/>
              <w:rPr>
                <w:rFonts w:cs="Arial"/>
                <w:spacing w:val="-3"/>
                <w:sz w:val="20"/>
                <w:szCs w:val="20"/>
              </w:rPr>
            </w:pPr>
            <w:r w:rsidRPr="00B6214C">
              <w:rPr>
                <w:rFonts w:cs="Arial"/>
                <w:spacing w:val="-2"/>
                <w:sz w:val="20"/>
                <w:szCs w:val="20"/>
              </w:rPr>
              <w:t xml:space="preserve">0,14 </w:t>
            </w:r>
            <w:r w:rsidRPr="00B6214C">
              <w:rPr>
                <w:rFonts w:cs="Arial"/>
                <w:spacing w:val="-3"/>
                <w:sz w:val="20"/>
                <w:szCs w:val="20"/>
              </w:rPr>
              <w:t>1,00</w:t>
            </w:r>
          </w:p>
        </w:tc>
        <w:tc>
          <w:tcPr>
            <w:tcW w:w="772" w:type="dxa"/>
            <w:shd w:val="clear" w:color="auto" w:fill="auto"/>
          </w:tcPr>
          <w:p w:rsidR="00B75878" w:rsidRPr="00B6214C" w:rsidRDefault="00B75878" w:rsidP="0070455F">
            <w:pPr>
              <w:shd w:val="clear" w:color="auto" w:fill="FFFFFF"/>
              <w:snapToGrid w:val="0"/>
              <w:ind w:left="68" w:right="50"/>
              <w:jc w:val="center"/>
              <w:rPr>
                <w:rFonts w:cs="Arial"/>
                <w:spacing w:val="-3"/>
                <w:sz w:val="20"/>
                <w:szCs w:val="20"/>
              </w:rPr>
            </w:pPr>
            <w:r w:rsidRPr="00B6214C">
              <w:rPr>
                <w:rFonts w:cs="Arial"/>
                <w:sz w:val="20"/>
                <w:szCs w:val="20"/>
              </w:rPr>
              <w:t xml:space="preserve">0,22 </w:t>
            </w:r>
            <w:r w:rsidRPr="00B6214C">
              <w:rPr>
                <w:rFonts w:cs="Arial"/>
                <w:spacing w:val="-3"/>
                <w:sz w:val="20"/>
                <w:szCs w:val="20"/>
              </w:rPr>
              <w:t>1,25</w:t>
            </w:r>
          </w:p>
        </w:tc>
        <w:tc>
          <w:tcPr>
            <w:tcW w:w="772" w:type="dxa"/>
            <w:shd w:val="clear" w:color="auto" w:fill="auto"/>
          </w:tcPr>
          <w:p w:rsidR="00B75878" w:rsidRPr="00B6214C" w:rsidRDefault="00B75878" w:rsidP="0070455F">
            <w:pPr>
              <w:shd w:val="clear" w:color="auto" w:fill="FFFFFF"/>
              <w:snapToGrid w:val="0"/>
              <w:ind w:left="65" w:right="61"/>
              <w:jc w:val="center"/>
              <w:rPr>
                <w:rFonts w:cs="Arial"/>
                <w:spacing w:val="-3"/>
                <w:sz w:val="20"/>
                <w:szCs w:val="20"/>
              </w:rPr>
            </w:pPr>
            <w:r w:rsidRPr="00B6214C">
              <w:rPr>
                <w:rFonts w:cs="Arial"/>
                <w:sz w:val="20"/>
                <w:szCs w:val="20"/>
              </w:rPr>
              <w:t xml:space="preserve">0.31 </w:t>
            </w:r>
            <w:r w:rsidRPr="00B6214C">
              <w:rPr>
                <w:rFonts w:cs="Arial"/>
                <w:spacing w:val="-3"/>
                <w:sz w:val="20"/>
                <w:szCs w:val="20"/>
              </w:rPr>
              <w:t>1,50</w:t>
            </w:r>
          </w:p>
        </w:tc>
        <w:tc>
          <w:tcPr>
            <w:tcW w:w="772" w:type="dxa"/>
            <w:shd w:val="clear" w:color="auto" w:fill="auto"/>
          </w:tcPr>
          <w:p w:rsidR="00B75878" w:rsidRPr="00B6214C" w:rsidRDefault="00B75878" w:rsidP="0070455F">
            <w:pPr>
              <w:shd w:val="clear" w:color="auto" w:fill="FFFFFF"/>
              <w:snapToGrid w:val="0"/>
              <w:ind w:left="65" w:right="58"/>
              <w:jc w:val="center"/>
              <w:rPr>
                <w:rFonts w:cs="Arial"/>
                <w:spacing w:val="-3"/>
                <w:sz w:val="20"/>
                <w:szCs w:val="20"/>
              </w:rPr>
            </w:pPr>
            <w:r w:rsidRPr="00B6214C">
              <w:rPr>
                <w:rFonts w:cs="Arial"/>
                <w:sz w:val="20"/>
                <w:szCs w:val="20"/>
              </w:rPr>
              <w:t xml:space="preserve">0,42 </w:t>
            </w:r>
            <w:r w:rsidRPr="00B6214C">
              <w:rPr>
                <w:rFonts w:cs="Arial"/>
                <w:spacing w:val="-3"/>
                <w:sz w:val="20"/>
                <w:szCs w:val="20"/>
              </w:rPr>
              <w:t>1,75</w:t>
            </w:r>
          </w:p>
        </w:tc>
        <w:tc>
          <w:tcPr>
            <w:tcW w:w="772" w:type="dxa"/>
            <w:shd w:val="clear" w:color="auto" w:fill="auto"/>
          </w:tcPr>
          <w:p w:rsidR="00B75878" w:rsidRPr="00B6214C" w:rsidRDefault="00B75878" w:rsidP="0070455F">
            <w:pPr>
              <w:shd w:val="clear" w:color="auto" w:fill="FFFFFF"/>
              <w:snapToGrid w:val="0"/>
              <w:ind w:left="61" w:right="58"/>
              <w:jc w:val="center"/>
              <w:rPr>
                <w:rFonts w:cs="Arial"/>
                <w:sz w:val="20"/>
                <w:szCs w:val="20"/>
              </w:rPr>
            </w:pPr>
            <w:r w:rsidRPr="00B6214C">
              <w:rPr>
                <w:rFonts w:cs="Arial"/>
                <w:sz w:val="20"/>
                <w:szCs w:val="20"/>
              </w:rPr>
              <w:t>0,55 2,00</w:t>
            </w: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r>
      <w:tr w:rsidR="00B75878" w:rsidRPr="00B6214C" w:rsidTr="0070455F">
        <w:trPr>
          <w:trHeight w:val="454"/>
        </w:trPr>
        <w:tc>
          <w:tcPr>
            <w:tcW w:w="1871" w:type="dxa"/>
            <w:shd w:val="clear" w:color="auto" w:fill="auto"/>
          </w:tcPr>
          <w:p w:rsidR="00B75878" w:rsidRPr="0070455F" w:rsidRDefault="00B75878" w:rsidP="0070455F">
            <w:pPr>
              <w:shd w:val="clear" w:color="auto" w:fill="FFFFFF"/>
              <w:snapToGrid w:val="0"/>
              <w:ind w:left="310"/>
              <w:jc w:val="center"/>
              <w:rPr>
                <w:rFonts w:cs="Arial"/>
                <w:b/>
                <w:sz w:val="20"/>
                <w:szCs w:val="20"/>
              </w:rPr>
            </w:pPr>
            <w:r w:rsidRPr="0070455F">
              <w:rPr>
                <w:rFonts w:cs="Arial"/>
                <w:b/>
                <w:sz w:val="20"/>
                <w:szCs w:val="20"/>
              </w:rPr>
              <w:t>350</w:t>
            </w:r>
          </w:p>
        </w:tc>
        <w:tc>
          <w:tcPr>
            <w:tcW w:w="771" w:type="dxa"/>
            <w:shd w:val="clear" w:color="auto" w:fill="auto"/>
          </w:tcPr>
          <w:p w:rsidR="00B75878" w:rsidRPr="00B6214C" w:rsidRDefault="00B75878" w:rsidP="0070455F">
            <w:pPr>
              <w:shd w:val="clear" w:color="auto" w:fill="FFFFFF"/>
              <w:snapToGrid w:val="0"/>
              <w:ind w:left="68" w:right="61"/>
              <w:jc w:val="center"/>
              <w:rPr>
                <w:rFonts w:cs="Arial"/>
                <w:spacing w:val="-2"/>
                <w:sz w:val="20"/>
                <w:szCs w:val="20"/>
              </w:rPr>
            </w:pPr>
            <w:r w:rsidRPr="00B6214C">
              <w:rPr>
                <w:rFonts w:cs="Arial"/>
                <w:sz w:val="20"/>
                <w:szCs w:val="20"/>
              </w:rPr>
              <w:t xml:space="preserve">0.11 </w:t>
            </w:r>
            <w:r w:rsidRPr="00B6214C">
              <w:rPr>
                <w:rFonts w:cs="Arial"/>
                <w:spacing w:val="-2"/>
                <w:sz w:val="20"/>
                <w:szCs w:val="20"/>
              </w:rPr>
              <w:t>0,88</w:t>
            </w:r>
          </w:p>
        </w:tc>
        <w:tc>
          <w:tcPr>
            <w:tcW w:w="772" w:type="dxa"/>
            <w:shd w:val="clear" w:color="auto" w:fill="auto"/>
          </w:tcPr>
          <w:p w:rsidR="00B75878" w:rsidRPr="00B6214C" w:rsidRDefault="00B75878" w:rsidP="0070455F">
            <w:pPr>
              <w:shd w:val="clear" w:color="auto" w:fill="FFFFFF"/>
              <w:snapToGrid w:val="0"/>
              <w:ind w:left="68" w:right="58"/>
              <w:jc w:val="center"/>
              <w:rPr>
                <w:rFonts w:cs="Arial"/>
                <w:sz w:val="20"/>
                <w:szCs w:val="20"/>
              </w:rPr>
            </w:pPr>
            <w:r w:rsidRPr="00B6214C">
              <w:rPr>
                <w:rFonts w:cs="Arial"/>
                <w:sz w:val="20"/>
                <w:szCs w:val="20"/>
              </w:rPr>
              <w:t>0,19 1 17</w:t>
            </w:r>
          </w:p>
        </w:tc>
        <w:tc>
          <w:tcPr>
            <w:tcW w:w="772" w:type="dxa"/>
            <w:shd w:val="clear" w:color="auto" w:fill="auto"/>
          </w:tcPr>
          <w:p w:rsidR="00B75878" w:rsidRPr="00B6214C" w:rsidRDefault="00B75878" w:rsidP="0070455F">
            <w:pPr>
              <w:shd w:val="clear" w:color="auto" w:fill="FFFFFF"/>
              <w:snapToGrid w:val="0"/>
              <w:ind w:left="65" w:right="54"/>
              <w:jc w:val="center"/>
              <w:rPr>
                <w:rFonts w:cs="Arial"/>
                <w:spacing w:val="-3"/>
                <w:sz w:val="20"/>
                <w:szCs w:val="20"/>
              </w:rPr>
            </w:pPr>
            <w:r w:rsidRPr="00B6214C">
              <w:rPr>
                <w:rFonts w:cs="Arial"/>
                <w:sz w:val="20"/>
                <w:szCs w:val="20"/>
              </w:rPr>
              <w:t xml:space="preserve">0,29 </w:t>
            </w:r>
            <w:r w:rsidRPr="00B6214C">
              <w:rPr>
                <w:rFonts w:cs="Arial"/>
                <w:spacing w:val="-3"/>
                <w:sz w:val="20"/>
                <w:szCs w:val="20"/>
              </w:rPr>
              <w:t>1,45</w:t>
            </w:r>
          </w:p>
        </w:tc>
        <w:tc>
          <w:tcPr>
            <w:tcW w:w="772" w:type="dxa"/>
            <w:shd w:val="clear" w:color="auto" w:fill="auto"/>
          </w:tcPr>
          <w:p w:rsidR="00B75878" w:rsidRPr="00B6214C" w:rsidRDefault="00B75878" w:rsidP="0070455F">
            <w:pPr>
              <w:shd w:val="clear" w:color="auto" w:fill="FFFFFF"/>
              <w:snapToGrid w:val="0"/>
              <w:ind w:left="65" w:right="61"/>
              <w:jc w:val="center"/>
              <w:rPr>
                <w:rFonts w:cs="Arial"/>
                <w:spacing w:val="-4"/>
                <w:sz w:val="20"/>
                <w:szCs w:val="20"/>
              </w:rPr>
            </w:pPr>
            <w:r w:rsidRPr="00B6214C">
              <w:rPr>
                <w:rFonts w:cs="Arial"/>
                <w:sz w:val="20"/>
                <w:szCs w:val="20"/>
              </w:rPr>
              <w:t xml:space="preserve">0,42 </w:t>
            </w:r>
            <w:r w:rsidRPr="00B6214C">
              <w:rPr>
                <w:rFonts w:cs="Arial"/>
                <w:spacing w:val="-4"/>
                <w:sz w:val="20"/>
                <w:szCs w:val="20"/>
              </w:rPr>
              <w:t>1,75</w:t>
            </w:r>
          </w:p>
        </w:tc>
        <w:tc>
          <w:tcPr>
            <w:tcW w:w="772" w:type="dxa"/>
            <w:shd w:val="clear" w:color="auto" w:fill="auto"/>
          </w:tcPr>
          <w:p w:rsidR="00B75878" w:rsidRPr="00B6214C" w:rsidRDefault="00B75878" w:rsidP="0070455F">
            <w:pPr>
              <w:shd w:val="clear" w:color="auto" w:fill="FFFFFF"/>
              <w:snapToGrid w:val="0"/>
              <w:ind w:left="58" w:right="65"/>
              <w:jc w:val="center"/>
              <w:rPr>
                <w:rFonts w:cs="Arial"/>
                <w:sz w:val="20"/>
                <w:szCs w:val="20"/>
              </w:rPr>
            </w:pPr>
            <w:r w:rsidRPr="00B6214C">
              <w:rPr>
                <w:rFonts w:cs="Arial"/>
                <w:sz w:val="20"/>
                <w:szCs w:val="20"/>
              </w:rPr>
              <w:t>0,58 2,04</w:t>
            </w: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r>
      <w:tr w:rsidR="00B75878" w:rsidRPr="00B6214C" w:rsidTr="0070455F">
        <w:trPr>
          <w:trHeight w:val="454"/>
        </w:trPr>
        <w:tc>
          <w:tcPr>
            <w:tcW w:w="1871" w:type="dxa"/>
            <w:shd w:val="clear" w:color="auto" w:fill="auto"/>
          </w:tcPr>
          <w:p w:rsidR="00B75878" w:rsidRPr="0070455F" w:rsidRDefault="00B75878" w:rsidP="0070455F">
            <w:pPr>
              <w:shd w:val="clear" w:color="auto" w:fill="FFFFFF"/>
              <w:snapToGrid w:val="0"/>
              <w:ind w:left="295"/>
              <w:jc w:val="center"/>
              <w:rPr>
                <w:rFonts w:cs="Arial"/>
                <w:b/>
                <w:sz w:val="20"/>
                <w:szCs w:val="20"/>
              </w:rPr>
            </w:pPr>
            <w:r w:rsidRPr="0070455F">
              <w:rPr>
                <w:rFonts w:cs="Arial"/>
                <w:b/>
                <w:sz w:val="20"/>
                <w:szCs w:val="20"/>
              </w:rPr>
              <w:t>400</w:t>
            </w:r>
          </w:p>
        </w:tc>
        <w:tc>
          <w:tcPr>
            <w:tcW w:w="771" w:type="dxa"/>
            <w:shd w:val="clear" w:color="auto" w:fill="auto"/>
          </w:tcPr>
          <w:p w:rsidR="00B75878" w:rsidRPr="00B6214C" w:rsidRDefault="00B75878" w:rsidP="0070455F">
            <w:pPr>
              <w:shd w:val="clear" w:color="auto" w:fill="FFFFFF"/>
              <w:snapToGrid w:val="0"/>
              <w:ind w:left="65" w:right="61"/>
              <w:jc w:val="center"/>
              <w:rPr>
                <w:rFonts w:cs="Arial"/>
                <w:spacing w:val="-3"/>
                <w:sz w:val="20"/>
                <w:szCs w:val="20"/>
              </w:rPr>
            </w:pPr>
            <w:r w:rsidRPr="00B6214C">
              <w:rPr>
                <w:rFonts w:cs="Arial"/>
                <w:sz w:val="20"/>
                <w:szCs w:val="20"/>
              </w:rPr>
              <w:t xml:space="preserve">0,14 </w:t>
            </w:r>
            <w:r w:rsidRPr="00B6214C">
              <w:rPr>
                <w:rFonts w:cs="Arial"/>
                <w:spacing w:val="-3"/>
                <w:sz w:val="20"/>
                <w:szCs w:val="20"/>
              </w:rPr>
              <w:t>1,00</w:t>
            </w:r>
          </w:p>
        </w:tc>
        <w:tc>
          <w:tcPr>
            <w:tcW w:w="772" w:type="dxa"/>
            <w:shd w:val="clear" w:color="auto" w:fill="auto"/>
          </w:tcPr>
          <w:p w:rsidR="00B75878" w:rsidRPr="00B6214C" w:rsidRDefault="00B75878" w:rsidP="0070455F">
            <w:pPr>
              <w:shd w:val="clear" w:color="auto" w:fill="FFFFFF"/>
              <w:snapToGrid w:val="0"/>
              <w:ind w:left="65" w:right="58"/>
              <w:jc w:val="center"/>
              <w:rPr>
                <w:rFonts w:cs="Arial"/>
                <w:spacing w:val="-3"/>
                <w:sz w:val="20"/>
                <w:szCs w:val="20"/>
              </w:rPr>
            </w:pPr>
            <w:r w:rsidRPr="00B6214C">
              <w:rPr>
                <w:rFonts w:cs="Arial"/>
                <w:sz w:val="20"/>
                <w:szCs w:val="20"/>
              </w:rPr>
              <w:t xml:space="preserve">0,25 </w:t>
            </w:r>
            <w:r w:rsidRPr="00B6214C">
              <w:rPr>
                <w:rFonts w:cs="Arial"/>
                <w:spacing w:val="-3"/>
                <w:sz w:val="20"/>
                <w:szCs w:val="20"/>
              </w:rPr>
              <w:t>1,33</w:t>
            </w:r>
          </w:p>
        </w:tc>
        <w:tc>
          <w:tcPr>
            <w:tcW w:w="772" w:type="dxa"/>
            <w:shd w:val="clear" w:color="auto" w:fill="auto"/>
          </w:tcPr>
          <w:p w:rsidR="00B75878" w:rsidRPr="00B6214C" w:rsidRDefault="00B75878" w:rsidP="0070455F">
            <w:pPr>
              <w:shd w:val="clear" w:color="auto" w:fill="FFFFFF"/>
              <w:snapToGrid w:val="0"/>
              <w:ind w:left="61" w:right="58"/>
              <w:jc w:val="center"/>
              <w:rPr>
                <w:rFonts w:cs="Arial"/>
                <w:spacing w:val="-3"/>
                <w:sz w:val="20"/>
                <w:szCs w:val="20"/>
              </w:rPr>
            </w:pPr>
            <w:r w:rsidRPr="00B6214C">
              <w:rPr>
                <w:rFonts w:cs="Arial"/>
                <w:sz w:val="20"/>
                <w:szCs w:val="20"/>
              </w:rPr>
              <w:t xml:space="preserve">0,40 </w:t>
            </w:r>
            <w:r w:rsidRPr="00B6214C">
              <w:rPr>
                <w:rFonts w:cs="Arial"/>
                <w:spacing w:val="-3"/>
                <w:sz w:val="20"/>
                <w:szCs w:val="20"/>
              </w:rPr>
              <w:t>1,67</w:t>
            </w:r>
          </w:p>
        </w:tc>
        <w:tc>
          <w:tcPr>
            <w:tcW w:w="772" w:type="dxa"/>
            <w:shd w:val="clear" w:color="auto" w:fill="auto"/>
          </w:tcPr>
          <w:p w:rsidR="00B75878" w:rsidRPr="00B6214C" w:rsidRDefault="00B75878" w:rsidP="0070455F">
            <w:pPr>
              <w:shd w:val="clear" w:color="auto" w:fill="FFFFFF"/>
              <w:snapToGrid w:val="0"/>
              <w:ind w:left="58" w:right="65"/>
              <w:jc w:val="center"/>
              <w:rPr>
                <w:rFonts w:cs="Arial"/>
                <w:sz w:val="20"/>
                <w:szCs w:val="20"/>
              </w:rPr>
            </w:pPr>
            <w:r w:rsidRPr="00B6214C">
              <w:rPr>
                <w:rFonts w:cs="Arial"/>
                <w:sz w:val="20"/>
                <w:szCs w:val="20"/>
              </w:rPr>
              <w:t>0,55</w:t>
            </w:r>
            <w:r w:rsidRPr="00B6214C">
              <w:rPr>
                <w:rFonts w:cs="Arial"/>
                <w:sz w:val="20"/>
                <w:szCs w:val="20"/>
              </w:rPr>
              <w:br/>
              <w:t>2,00</w:t>
            </w: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r>
      <w:tr w:rsidR="00B75878" w:rsidRPr="00B6214C" w:rsidTr="0070455F">
        <w:trPr>
          <w:trHeight w:val="454"/>
        </w:trPr>
        <w:tc>
          <w:tcPr>
            <w:tcW w:w="1871" w:type="dxa"/>
            <w:shd w:val="clear" w:color="auto" w:fill="auto"/>
          </w:tcPr>
          <w:p w:rsidR="00B75878" w:rsidRPr="0070455F" w:rsidRDefault="00B75878" w:rsidP="0070455F">
            <w:pPr>
              <w:shd w:val="clear" w:color="auto" w:fill="FFFFFF"/>
              <w:snapToGrid w:val="0"/>
              <w:ind w:left="288"/>
              <w:jc w:val="center"/>
              <w:rPr>
                <w:rFonts w:cs="Arial"/>
                <w:b/>
                <w:sz w:val="20"/>
                <w:szCs w:val="20"/>
              </w:rPr>
            </w:pPr>
            <w:r w:rsidRPr="0070455F">
              <w:rPr>
                <w:rFonts w:cs="Arial"/>
                <w:b/>
                <w:sz w:val="20"/>
                <w:szCs w:val="20"/>
              </w:rPr>
              <w:t>450</w:t>
            </w:r>
          </w:p>
        </w:tc>
        <w:tc>
          <w:tcPr>
            <w:tcW w:w="771" w:type="dxa"/>
            <w:shd w:val="clear" w:color="auto" w:fill="auto"/>
          </w:tcPr>
          <w:p w:rsidR="00B75878" w:rsidRPr="00B6214C" w:rsidRDefault="00B75878" w:rsidP="0070455F">
            <w:pPr>
              <w:shd w:val="clear" w:color="auto" w:fill="FFFFFF"/>
              <w:snapToGrid w:val="0"/>
              <w:ind w:left="65" w:right="61"/>
              <w:jc w:val="center"/>
              <w:rPr>
                <w:rFonts w:cs="Arial"/>
                <w:spacing w:val="-4"/>
                <w:sz w:val="20"/>
                <w:szCs w:val="20"/>
              </w:rPr>
            </w:pPr>
            <w:r w:rsidRPr="00B6214C">
              <w:rPr>
                <w:rFonts w:cs="Arial"/>
                <w:sz w:val="20"/>
                <w:szCs w:val="20"/>
              </w:rPr>
              <w:t xml:space="preserve">0,18 </w:t>
            </w:r>
            <w:r w:rsidRPr="00B6214C">
              <w:rPr>
                <w:rFonts w:cs="Arial"/>
                <w:spacing w:val="-4"/>
                <w:sz w:val="20"/>
                <w:szCs w:val="20"/>
              </w:rPr>
              <w:t>1,13</w:t>
            </w:r>
          </w:p>
        </w:tc>
        <w:tc>
          <w:tcPr>
            <w:tcW w:w="772" w:type="dxa"/>
            <w:shd w:val="clear" w:color="auto" w:fill="auto"/>
          </w:tcPr>
          <w:p w:rsidR="00B75878" w:rsidRPr="00B6214C" w:rsidRDefault="00B75878" w:rsidP="0070455F">
            <w:pPr>
              <w:shd w:val="clear" w:color="auto" w:fill="FFFFFF"/>
              <w:snapToGrid w:val="0"/>
              <w:ind w:left="65" w:right="61"/>
              <w:jc w:val="center"/>
              <w:rPr>
                <w:rFonts w:cs="Arial"/>
                <w:spacing w:val="-3"/>
                <w:sz w:val="20"/>
                <w:szCs w:val="20"/>
              </w:rPr>
            </w:pPr>
            <w:r w:rsidRPr="00B6214C">
              <w:rPr>
                <w:rFonts w:cs="Arial"/>
                <w:spacing w:val="-7"/>
                <w:sz w:val="20"/>
                <w:szCs w:val="20"/>
              </w:rPr>
              <w:t xml:space="preserve">0,31 </w:t>
            </w:r>
            <w:r w:rsidRPr="00B6214C">
              <w:rPr>
                <w:rFonts w:cs="Arial"/>
                <w:spacing w:val="-3"/>
                <w:sz w:val="20"/>
                <w:szCs w:val="20"/>
              </w:rPr>
              <w:t>1,50</w:t>
            </w:r>
          </w:p>
        </w:tc>
        <w:tc>
          <w:tcPr>
            <w:tcW w:w="772" w:type="dxa"/>
            <w:shd w:val="clear" w:color="auto" w:fill="auto"/>
          </w:tcPr>
          <w:p w:rsidR="00B75878" w:rsidRPr="00B6214C" w:rsidRDefault="00B75878" w:rsidP="0070455F">
            <w:pPr>
              <w:shd w:val="clear" w:color="auto" w:fill="FFFFFF"/>
              <w:snapToGrid w:val="0"/>
              <w:ind w:left="61" w:right="61"/>
              <w:jc w:val="center"/>
              <w:rPr>
                <w:rFonts w:cs="Arial"/>
                <w:spacing w:val="-4"/>
                <w:sz w:val="20"/>
                <w:szCs w:val="20"/>
              </w:rPr>
            </w:pPr>
            <w:r w:rsidRPr="00B6214C">
              <w:rPr>
                <w:rFonts w:cs="Arial"/>
                <w:spacing w:val="-2"/>
                <w:sz w:val="20"/>
                <w:szCs w:val="20"/>
              </w:rPr>
              <w:t xml:space="preserve">0,49 </w:t>
            </w:r>
            <w:r w:rsidRPr="00B6214C">
              <w:rPr>
                <w:rFonts w:cs="Arial"/>
                <w:spacing w:val="-4"/>
                <w:sz w:val="20"/>
                <w:szCs w:val="20"/>
              </w:rPr>
              <w:t>1,88</w:t>
            </w: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r>
      <w:tr w:rsidR="00B75878" w:rsidRPr="00B6214C" w:rsidTr="0070455F">
        <w:trPr>
          <w:trHeight w:val="454"/>
        </w:trPr>
        <w:tc>
          <w:tcPr>
            <w:tcW w:w="1871" w:type="dxa"/>
            <w:shd w:val="clear" w:color="auto" w:fill="auto"/>
          </w:tcPr>
          <w:p w:rsidR="00B75878" w:rsidRPr="0070455F" w:rsidRDefault="00B75878" w:rsidP="0070455F">
            <w:pPr>
              <w:shd w:val="clear" w:color="auto" w:fill="FFFFFF"/>
              <w:snapToGrid w:val="0"/>
              <w:ind w:left="284"/>
              <w:jc w:val="center"/>
              <w:rPr>
                <w:rFonts w:cs="Arial"/>
                <w:b/>
                <w:sz w:val="20"/>
                <w:szCs w:val="20"/>
              </w:rPr>
            </w:pPr>
            <w:r w:rsidRPr="0070455F">
              <w:rPr>
                <w:rFonts w:cs="Arial"/>
                <w:b/>
                <w:sz w:val="20"/>
                <w:szCs w:val="20"/>
              </w:rPr>
              <w:t>500</w:t>
            </w:r>
          </w:p>
        </w:tc>
        <w:tc>
          <w:tcPr>
            <w:tcW w:w="771" w:type="dxa"/>
            <w:shd w:val="clear" w:color="auto" w:fill="auto"/>
          </w:tcPr>
          <w:p w:rsidR="00B75878" w:rsidRPr="00B6214C" w:rsidRDefault="00B75878" w:rsidP="0070455F">
            <w:pPr>
              <w:shd w:val="clear" w:color="auto" w:fill="FFFFFF"/>
              <w:snapToGrid w:val="0"/>
              <w:ind w:left="61" w:right="65"/>
              <w:jc w:val="center"/>
              <w:rPr>
                <w:rFonts w:cs="Arial"/>
                <w:sz w:val="20"/>
                <w:szCs w:val="20"/>
              </w:rPr>
            </w:pPr>
            <w:r w:rsidRPr="00B6214C">
              <w:rPr>
                <w:rFonts w:cs="Arial"/>
                <w:sz w:val="20"/>
                <w:szCs w:val="20"/>
              </w:rPr>
              <w:t>0,22 1,25</w:t>
            </w:r>
          </w:p>
        </w:tc>
        <w:tc>
          <w:tcPr>
            <w:tcW w:w="772" w:type="dxa"/>
            <w:shd w:val="clear" w:color="auto" w:fill="auto"/>
          </w:tcPr>
          <w:p w:rsidR="00B75878" w:rsidRPr="00B6214C" w:rsidRDefault="00B75878" w:rsidP="0070455F">
            <w:pPr>
              <w:shd w:val="clear" w:color="auto" w:fill="FFFFFF"/>
              <w:snapToGrid w:val="0"/>
              <w:ind w:left="61" w:right="65"/>
              <w:jc w:val="center"/>
              <w:rPr>
                <w:rFonts w:cs="Arial"/>
                <w:sz w:val="20"/>
                <w:szCs w:val="20"/>
              </w:rPr>
            </w:pPr>
            <w:r w:rsidRPr="00B6214C">
              <w:rPr>
                <w:rFonts w:cs="Arial"/>
                <w:sz w:val="20"/>
                <w:szCs w:val="20"/>
              </w:rPr>
              <w:t>0,39 1,67</w:t>
            </w:r>
          </w:p>
        </w:tc>
        <w:tc>
          <w:tcPr>
            <w:tcW w:w="772" w:type="dxa"/>
            <w:shd w:val="clear" w:color="auto" w:fill="auto"/>
          </w:tcPr>
          <w:p w:rsidR="00B75878" w:rsidRPr="00B6214C" w:rsidRDefault="00B75878" w:rsidP="0070455F">
            <w:pPr>
              <w:shd w:val="clear" w:color="auto" w:fill="FFFFFF"/>
              <w:snapToGrid w:val="0"/>
              <w:ind w:left="54" w:right="61"/>
              <w:jc w:val="center"/>
              <w:rPr>
                <w:rFonts w:cs="Arial"/>
                <w:sz w:val="20"/>
                <w:szCs w:val="20"/>
              </w:rPr>
            </w:pPr>
            <w:r w:rsidRPr="00B6214C">
              <w:rPr>
                <w:rFonts w:cs="Arial"/>
                <w:sz w:val="20"/>
                <w:szCs w:val="20"/>
              </w:rPr>
              <w:t>0,60 2,08</w:t>
            </w: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r>
      <w:tr w:rsidR="00B75878" w:rsidRPr="00B6214C" w:rsidTr="0070455F">
        <w:trPr>
          <w:trHeight w:val="454"/>
        </w:trPr>
        <w:tc>
          <w:tcPr>
            <w:tcW w:w="1871" w:type="dxa"/>
            <w:shd w:val="clear" w:color="auto" w:fill="auto"/>
          </w:tcPr>
          <w:p w:rsidR="00B75878" w:rsidRPr="0070455F" w:rsidRDefault="00B75878" w:rsidP="0070455F">
            <w:pPr>
              <w:shd w:val="clear" w:color="auto" w:fill="FFFFFF"/>
              <w:snapToGrid w:val="0"/>
              <w:ind w:left="281"/>
              <w:jc w:val="center"/>
              <w:rPr>
                <w:rFonts w:cs="Arial"/>
                <w:b/>
                <w:sz w:val="20"/>
                <w:szCs w:val="20"/>
              </w:rPr>
            </w:pPr>
            <w:r w:rsidRPr="0070455F">
              <w:rPr>
                <w:rFonts w:cs="Arial"/>
                <w:b/>
                <w:sz w:val="20"/>
                <w:szCs w:val="20"/>
              </w:rPr>
              <w:t>550</w:t>
            </w:r>
          </w:p>
        </w:tc>
        <w:tc>
          <w:tcPr>
            <w:tcW w:w="771" w:type="dxa"/>
            <w:shd w:val="clear" w:color="auto" w:fill="auto"/>
          </w:tcPr>
          <w:p w:rsidR="00B75878" w:rsidRPr="00B6214C" w:rsidRDefault="00B75878" w:rsidP="0070455F">
            <w:pPr>
              <w:shd w:val="clear" w:color="auto" w:fill="FFFFFF"/>
              <w:snapToGrid w:val="0"/>
              <w:ind w:left="58" w:right="68"/>
              <w:jc w:val="center"/>
              <w:rPr>
                <w:rFonts w:cs="Arial"/>
                <w:sz w:val="20"/>
                <w:szCs w:val="20"/>
              </w:rPr>
            </w:pPr>
            <w:r w:rsidRPr="00B6214C">
              <w:rPr>
                <w:rFonts w:cs="Arial"/>
                <w:sz w:val="20"/>
                <w:szCs w:val="20"/>
              </w:rPr>
              <w:t>0,25 1,38</w:t>
            </w:r>
          </w:p>
        </w:tc>
        <w:tc>
          <w:tcPr>
            <w:tcW w:w="772" w:type="dxa"/>
            <w:shd w:val="clear" w:color="auto" w:fill="auto"/>
          </w:tcPr>
          <w:p w:rsidR="00B75878" w:rsidRPr="00B6214C" w:rsidRDefault="00B75878" w:rsidP="0070455F">
            <w:pPr>
              <w:shd w:val="clear" w:color="auto" w:fill="FFFFFF"/>
              <w:snapToGrid w:val="0"/>
              <w:ind w:left="58" w:right="65"/>
              <w:jc w:val="center"/>
              <w:rPr>
                <w:rFonts w:cs="Arial"/>
                <w:spacing w:val="-2"/>
                <w:sz w:val="20"/>
                <w:szCs w:val="20"/>
              </w:rPr>
            </w:pPr>
            <w:r w:rsidRPr="00B6214C">
              <w:rPr>
                <w:rFonts w:cs="Arial"/>
                <w:sz w:val="20"/>
                <w:szCs w:val="20"/>
              </w:rPr>
              <w:t xml:space="preserve">0,47 </w:t>
            </w:r>
            <w:r w:rsidRPr="00B6214C">
              <w:rPr>
                <w:rFonts w:cs="Arial"/>
                <w:spacing w:val="-2"/>
                <w:sz w:val="20"/>
                <w:szCs w:val="20"/>
              </w:rPr>
              <w:t>1,83</w:t>
            </w: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r>
      <w:tr w:rsidR="00B75878" w:rsidRPr="00B6214C" w:rsidTr="0070455F">
        <w:trPr>
          <w:trHeight w:val="454"/>
        </w:trPr>
        <w:tc>
          <w:tcPr>
            <w:tcW w:w="1871" w:type="dxa"/>
            <w:shd w:val="clear" w:color="auto" w:fill="auto"/>
          </w:tcPr>
          <w:p w:rsidR="00B75878" w:rsidRPr="0070455F" w:rsidRDefault="00B75878" w:rsidP="0070455F">
            <w:pPr>
              <w:shd w:val="clear" w:color="auto" w:fill="FFFFFF"/>
              <w:snapToGrid w:val="0"/>
              <w:ind w:left="270"/>
              <w:jc w:val="center"/>
              <w:rPr>
                <w:rFonts w:cs="Arial"/>
                <w:b/>
                <w:sz w:val="20"/>
                <w:szCs w:val="20"/>
              </w:rPr>
            </w:pPr>
            <w:r w:rsidRPr="0070455F">
              <w:rPr>
                <w:rFonts w:cs="Arial"/>
                <w:b/>
                <w:sz w:val="20"/>
                <w:szCs w:val="20"/>
              </w:rPr>
              <w:t>600</w:t>
            </w:r>
          </w:p>
        </w:tc>
        <w:tc>
          <w:tcPr>
            <w:tcW w:w="771" w:type="dxa"/>
            <w:shd w:val="clear" w:color="auto" w:fill="auto"/>
          </w:tcPr>
          <w:p w:rsidR="00B75878" w:rsidRPr="00B6214C" w:rsidRDefault="00B75878" w:rsidP="0070455F">
            <w:pPr>
              <w:shd w:val="clear" w:color="auto" w:fill="FFFFFF"/>
              <w:snapToGrid w:val="0"/>
              <w:jc w:val="center"/>
              <w:rPr>
                <w:rFonts w:cs="Arial"/>
                <w:sz w:val="20"/>
                <w:szCs w:val="20"/>
              </w:rPr>
            </w:pPr>
            <w:r w:rsidRPr="00B6214C">
              <w:rPr>
                <w:rFonts w:cs="Arial"/>
                <w:sz w:val="20"/>
                <w:szCs w:val="20"/>
              </w:rPr>
              <w:t>0,31 1,50</w:t>
            </w: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r w:rsidRPr="00B6214C">
              <w:rPr>
                <w:rFonts w:cs="Arial"/>
                <w:sz w:val="20"/>
                <w:szCs w:val="20"/>
              </w:rPr>
              <w:t>0,55 2,00</w:t>
            </w: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jc w:val="center"/>
              <w:rPr>
                <w:rFonts w:cs="Arial"/>
                <w:sz w:val="20"/>
                <w:szCs w:val="20"/>
              </w:rPr>
            </w:pPr>
          </w:p>
        </w:tc>
        <w:tc>
          <w:tcPr>
            <w:tcW w:w="772" w:type="dxa"/>
            <w:shd w:val="clear" w:color="auto" w:fill="auto"/>
          </w:tcPr>
          <w:p w:rsidR="00B75878" w:rsidRPr="00B6214C" w:rsidRDefault="00B75878" w:rsidP="0070455F">
            <w:pPr>
              <w:shd w:val="clear" w:color="auto" w:fill="FFFFFF"/>
              <w:snapToGrid w:val="0"/>
              <w:ind w:right="68"/>
              <w:rPr>
                <w:rFonts w:cs="Arial"/>
                <w:sz w:val="20"/>
                <w:szCs w:val="20"/>
              </w:rPr>
            </w:pPr>
          </w:p>
        </w:tc>
      </w:tr>
    </w:tbl>
    <w:p w:rsidR="00401933" w:rsidRDefault="00401933" w:rsidP="00F665B1">
      <w:pPr>
        <w:shd w:val="clear" w:color="auto" w:fill="FFFFFF"/>
        <w:spacing w:before="120"/>
      </w:pPr>
    </w:p>
    <w:p w:rsidR="007C3DE0" w:rsidRDefault="007C3DE0" w:rsidP="00F665B1">
      <w:pPr>
        <w:spacing w:before="120"/>
      </w:pPr>
    </w:p>
    <w:p w:rsidR="007C3DE0" w:rsidRDefault="007C3DE0" w:rsidP="00F665B1">
      <w:pPr>
        <w:spacing w:before="120"/>
      </w:pPr>
    </w:p>
    <w:p w:rsidR="007C3DE0" w:rsidRDefault="007C3DE0" w:rsidP="00F665B1">
      <w:pPr>
        <w:spacing w:before="120"/>
      </w:pPr>
    </w:p>
    <w:p w:rsidR="007C3DE0" w:rsidRDefault="007C3DE0" w:rsidP="00F665B1">
      <w:pPr>
        <w:spacing w:before="120"/>
      </w:pPr>
    </w:p>
    <w:p w:rsidR="007C3DE0" w:rsidRDefault="007C3DE0" w:rsidP="00F665B1">
      <w:pPr>
        <w:spacing w:before="120"/>
      </w:pPr>
    </w:p>
    <w:p w:rsidR="007C3DE0" w:rsidRDefault="007C3DE0" w:rsidP="00F665B1">
      <w:pPr>
        <w:spacing w:before="120"/>
      </w:pPr>
    </w:p>
    <w:p w:rsidR="007C3DE0" w:rsidRDefault="007C3DE0" w:rsidP="00F665B1">
      <w:pPr>
        <w:spacing w:before="120"/>
      </w:pPr>
    </w:p>
    <w:p w:rsidR="007C3DE0" w:rsidRDefault="007C3DE0" w:rsidP="00F665B1">
      <w:pPr>
        <w:spacing w:before="120"/>
      </w:pPr>
    </w:p>
    <w:p w:rsidR="007C3DE0" w:rsidRDefault="007C3DE0" w:rsidP="00F665B1">
      <w:pPr>
        <w:spacing w:before="120"/>
      </w:pPr>
    </w:p>
    <w:p w:rsidR="007C3DE0" w:rsidRDefault="007C3DE0" w:rsidP="00F665B1">
      <w:pPr>
        <w:spacing w:before="120"/>
      </w:pPr>
    </w:p>
    <w:p w:rsidR="007C3DE0" w:rsidRDefault="007C3DE0" w:rsidP="00F665B1">
      <w:pPr>
        <w:spacing w:before="120"/>
      </w:pPr>
    </w:p>
    <w:p w:rsidR="007C3DE0" w:rsidRDefault="007C3DE0" w:rsidP="00F665B1">
      <w:pPr>
        <w:spacing w:before="120"/>
      </w:pPr>
    </w:p>
    <w:p w:rsidR="007C3DE0" w:rsidRDefault="007C3DE0" w:rsidP="00F665B1">
      <w:pPr>
        <w:spacing w:before="120"/>
      </w:pPr>
    </w:p>
    <w:p w:rsidR="007C3DE0" w:rsidRDefault="007C3DE0" w:rsidP="00F665B1">
      <w:pPr>
        <w:spacing w:before="120"/>
      </w:pPr>
    </w:p>
    <w:p w:rsidR="007C3DE0" w:rsidRDefault="007C3DE0" w:rsidP="00F665B1">
      <w:pPr>
        <w:spacing w:before="120"/>
      </w:pPr>
    </w:p>
    <w:p w:rsidR="007C3DE0" w:rsidRDefault="007C3DE0" w:rsidP="00F665B1">
      <w:pPr>
        <w:spacing w:before="120"/>
      </w:pPr>
    </w:p>
    <w:p w:rsidR="0070455F" w:rsidRDefault="0070455F" w:rsidP="0070455F">
      <w:pPr>
        <w:shd w:val="clear" w:color="auto" w:fill="FFFFFF"/>
        <w:tabs>
          <w:tab w:val="left" w:pos="7938"/>
        </w:tabs>
        <w:spacing w:before="120"/>
        <w:rPr>
          <w:sz w:val="20"/>
          <w:szCs w:val="20"/>
        </w:rPr>
      </w:pPr>
      <w:r>
        <w:rPr>
          <w:sz w:val="20"/>
          <w:szCs w:val="20"/>
        </w:rPr>
        <w:t>Dane z tabeli 6 dotyczą również rozpylaczy:</w:t>
      </w:r>
    </w:p>
    <w:p w:rsidR="0070455F" w:rsidRDefault="0070455F" w:rsidP="0070455F">
      <w:pPr>
        <w:numPr>
          <w:ilvl w:val="0"/>
          <w:numId w:val="10"/>
        </w:numPr>
        <w:shd w:val="clear" w:color="auto" w:fill="FFFFFF"/>
        <w:tabs>
          <w:tab w:val="clear" w:pos="720"/>
          <w:tab w:val="left" w:pos="1134"/>
          <w:tab w:val="left" w:pos="2145"/>
        </w:tabs>
        <w:spacing w:before="120"/>
        <w:ind w:left="0" w:hanging="11"/>
        <w:contextualSpacing/>
        <w:rPr>
          <w:sz w:val="20"/>
          <w:szCs w:val="20"/>
          <w:lang w:val="en-US"/>
        </w:rPr>
      </w:pPr>
      <w:r>
        <w:rPr>
          <w:sz w:val="20"/>
          <w:szCs w:val="20"/>
          <w:lang w:val="en-US"/>
        </w:rPr>
        <w:t xml:space="preserve">F110/1,6/3 - Sprays International </w:t>
      </w:r>
      <w:proofErr w:type="spellStart"/>
      <w:r>
        <w:rPr>
          <w:sz w:val="20"/>
          <w:szCs w:val="20"/>
          <w:lang w:val="en-US"/>
        </w:rPr>
        <w:t>Ldt</w:t>
      </w:r>
      <w:proofErr w:type="spellEnd"/>
      <w:r>
        <w:rPr>
          <w:sz w:val="20"/>
          <w:szCs w:val="20"/>
          <w:lang w:val="en-US"/>
        </w:rPr>
        <w:t xml:space="preserve"> (</w:t>
      </w:r>
      <w:proofErr w:type="spellStart"/>
      <w:r>
        <w:rPr>
          <w:sz w:val="20"/>
          <w:szCs w:val="20"/>
          <w:lang w:val="en-US"/>
        </w:rPr>
        <w:t>dystrybucja</w:t>
      </w:r>
      <w:proofErr w:type="spellEnd"/>
      <w:r>
        <w:rPr>
          <w:sz w:val="20"/>
          <w:szCs w:val="20"/>
          <w:lang w:val="en-US"/>
        </w:rPr>
        <w:t xml:space="preserve"> </w:t>
      </w:r>
      <w:proofErr w:type="spellStart"/>
      <w:r>
        <w:rPr>
          <w:sz w:val="20"/>
          <w:szCs w:val="20"/>
          <w:lang w:val="en-US"/>
        </w:rPr>
        <w:t>Kwazar</w:t>
      </w:r>
      <w:proofErr w:type="spellEnd"/>
      <w:r>
        <w:rPr>
          <w:sz w:val="20"/>
          <w:szCs w:val="20"/>
          <w:lang w:val="en-US"/>
        </w:rPr>
        <w:t xml:space="preserve">) </w:t>
      </w:r>
    </w:p>
    <w:p w:rsidR="0070455F" w:rsidRDefault="0070455F" w:rsidP="0070455F">
      <w:pPr>
        <w:numPr>
          <w:ilvl w:val="0"/>
          <w:numId w:val="10"/>
        </w:numPr>
        <w:shd w:val="clear" w:color="auto" w:fill="FFFFFF"/>
        <w:tabs>
          <w:tab w:val="clear" w:pos="720"/>
          <w:tab w:val="left" w:pos="1134"/>
          <w:tab w:val="left" w:pos="2145"/>
        </w:tabs>
        <w:spacing w:before="120"/>
        <w:ind w:left="0" w:hanging="11"/>
        <w:contextualSpacing/>
        <w:rPr>
          <w:sz w:val="20"/>
          <w:szCs w:val="20"/>
          <w:lang w:val="en-US"/>
        </w:rPr>
      </w:pPr>
      <w:r>
        <w:rPr>
          <w:sz w:val="20"/>
          <w:szCs w:val="20"/>
          <w:lang w:val="en-US"/>
        </w:rPr>
        <w:t xml:space="preserve">Lu120-04-Lucher </w:t>
      </w:r>
    </w:p>
    <w:p w:rsidR="0070455F" w:rsidRDefault="0070455F" w:rsidP="0070455F">
      <w:pPr>
        <w:numPr>
          <w:ilvl w:val="0"/>
          <w:numId w:val="10"/>
        </w:numPr>
        <w:shd w:val="clear" w:color="auto" w:fill="FFFFFF"/>
        <w:tabs>
          <w:tab w:val="clear" w:pos="720"/>
          <w:tab w:val="left" w:pos="1134"/>
          <w:tab w:val="left" w:pos="2145"/>
        </w:tabs>
        <w:spacing w:before="120"/>
        <w:ind w:left="0" w:hanging="11"/>
        <w:contextualSpacing/>
        <w:rPr>
          <w:sz w:val="20"/>
          <w:szCs w:val="20"/>
          <w:lang w:val="en-US"/>
        </w:rPr>
      </w:pPr>
      <w:r>
        <w:rPr>
          <w:sz w:val="20"/>
          <w:szCs w:val="20"/>
          <w:lang w:val="en-US"/>
        </w:rPr>
        <w:t>04F110Lurmark</w:t>
      </w:r>
    </w:p>
    <w:p w:rsidR="00B75878" w:rsidRDefault="00B75878" w:rsidP="00F665B1">
      <w:pPr>
        <w:spacing w:before="120"/>
      </w:pPr>
    </w:p>
    <w:p w:rsidR="00401933" w:rsidRPr="003664A0" w:rsidRDefault="00401933" w:rsidP="003664A0">
      <w:pPr>
        <w:rPr>
          <w:sz w:val="22"/>
          <w:szCs w:val="22"/>
        </w:rPr>
      </w:pPr>
      <w:r w:rsidRPr="003664A0">
        <w:rPr>
          <w:sz w:val="22"/>
          <w:szCs w:val="22"/>
        </w:rPr>
        <w:t xml:space="preserve">Rozpylacz </w:t>
      </w:r>
      <w:r w:rsidR="003664A0" w:rsidRPr="003664A0">
        <w:rPr>
          <w:sz w:val="22"/>
          <w:szCs w:val="22"/>
        </w:rPr>
        <w:t>w</w:t>
      </w:r>
      <w:r w:rsidRPr="003664A0">
        <w:rPr>
          <w:sz w:val="22"/>
          <w:szCs w:val="22"/>
        </w:rPr>
        <w:t>irowy KWP-10 z wkładką wirową 1x1</w:t>
      </w:r>
    </w:p>
    <w:p w:rsidR="00401933" w:rsidRPr="003664A0" w:rsidRDefault="00401933" w:rsidP="003664A0">
      <w:pPr>
        <w:shd w:val="clear" w:color="auto" w:fill="FFFFFF"/>
        <w:tabs>
          <w:tab w:val="left" w:pos="2145"/>
        </w:tabs>
        <w:spacing w:before="120"/>
        <w:ind w:right="1985"/>
        <w:rPr>
          <w:sz w:val="20"/>
          <w:szCs w:val="20"/>
        </w:rPr>
      </w:pPr>
      <w:r w:rsidRPr="003664A0">
        <w:rPr>
          <w:sz w:val="20"/>
          <w:szCs w:val="20"/>
        </w:rPr>
        <w:t>Tabela 7</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509"/>
        <w:gridCol w:w="790"/>
        <w:gridCol w:w="791"/>
        <w:gridCol w:w="791"/>
        <w:gridCol w:w="791"/>
        <w:gridCol w:w="790"/>
        <w:gridCol w:w="791"/>
        <w:gridCol w:w="791"/>
        <w:gridCol w:w="791"/>
      </w:tblGrid>
      <w:tr w:rsidR="00401933" w:rsidTr="009D21E9">
        <w:trPr>
          <w:trHeight w:hRule="exact" w:val="370"/>
          <w:jc w:val="center"/>
        </w:trPr>
        <w:tc>
          <w:tcPr>
            <w:tcW w:w="1509" w:type="dxa"/>
            <w:vMerge w:val="restart"/>
            <w:shd w:val="clear" w:color="auto" w:fill="auto"/>
          </w:tcPr>
          <w:p w:rsidR="00401933" w:rsidRPr="00B6214C" w:rsidRDefault="00401933" w:rsidP="009D21E9">
            <w:pPr>
              <w:shd w:val="clear" w:color="auto" w:fill="FFFFFF"/>
              <w:snapToGrid w:val="0"/>
              <w:ind w:left="238"/>
              <w:contextualSpacing/>
              <w:rPr>
                <w:rFonts w:cs="Arial"/>
                <w:b/>
                <w:bCs/>
                <w:sz w:val="20"/>
                <w:szCs w:val="20"/>
              </w:rPr>
            </w:pPr>
            <w:r w:rsidRPr="00B6214C">
              <w:rPr>
                <w:rFonts w:cs="Arial"/>
                <w:b/>
                <w:bCs/>
                <w:sz w:val="20"/>
                <w:szCs w:val="20"/>
              </w:rPr>
              <w:t>Dawka</w:t>
            </w:r>
          </w:p>
          <w:p w:rsidR="00401933" w:rsidRPr="00B6214C" w:rsidRDefault="00401933" w:rsidP="009D21E9">
            <w:pPr>
              <w:shd w:val="clear" w:color="auto" w:fill="FFFFFF"/>
              <w:ind w:left="238"/>
              <w:contextualSpacing/>
              <w:rPr>
                <w:rFonts w:cs="Arial"/>
                <w:b/>
                <w:bCs/>
                <w:sz w:val="20"/>
                <w:szCs w:val="20"/>
              </w:rPr>
            </w:pPr>
            <w:r w:rsidRPr="00B6214C">
              <w:rPr>
                <w:rFonts w:cs="Arial"/>
                <w:b/>
                <w:bCs/>
                <w:sz w:val="20"/>
                <w:szCs w:val="20"/>
              </w:rPr>
              <w:t>cieczy</w:t>
            </w:r>
          </w:p>
          <w:p w:rsidR="00401933" w:rsidRPr="00B6214C" w:rsidRDefault="00401933" w:rsidP="009D21E9">
            <w:pPr>
              <w:shd w:val="clear" w:color="auto" w:fill="FFFFFF"/>
              <w:ind w:left="238"/>
              <w:contextualSpacing/>
              <w:rPr>
                <w:rFonts w:cs="Arial"/>
                <w:b/>
                <w:bCs/>
                <w:sz w:val="20"/>
                <w:szCs w:val="20"/>
              </w:rPr>
            </w:pPr>
            <w:r w:rsidRPr="00B6214C">
              <w:rPr>
                <w:rFonts w:cs="Arial"/>
                <w:b/>
                <w:bCs/>
                <w:sz w:val="20"/>
                <w:szCs w:val="20"/>
              </w:rPr>
              <w:t>l/ha</w:t>
            </w:r>
          </w:p>
        </w:tc>
        <w:tc>
          <w:tcPr>
            <w:tcW w:w="6326" w:type="dxa"/>
            <w:gridSpan w:val="8"/>
            <w:shd w:val="clear" w:color="auto" w:fill="auto"/>
          </w:tcPr>
          <w:p w:rsidR="00401933" w:rsidRPr="00B6214C" w:rsidRDefault="00401933" w:rsidP="009D21E9">
            <w:pPr>
              <w:shd w:val="clear" w:color="auto" w:fill="FFFFFF"/>
              <w:snapToGrid w:val="0"/>
              <w:contextualSpacing/>
              <w:jc w:val="center"/>
              <w:rPr>
                <w:rFonts w:cs="Arial"/>
                <w:b/>
                <w:bCs/>
                <w:sz w:val="20"/>
                <w:szCs w:val="20"/>
              </w:rPr>
            </w:pPr>
            <w:r w:rsidRPr="00B6214C">
              <w:rPr>
                <w:rFonts w:cs="Arial"/>
                <w:b/>
                <w:bCs/>
                <w:sz w:val="20"/>
                <w:szCs w:val="20"/>
              </w:rPr>
              <w:t>Prędkość jazdy w km/h</w:t>
            </w:r>
          </w:p>
        </w:tc>
      </w:tr>
      <w:tr w:rsidR="009D21E9" w:rsidTr="009D21E9">
        <w:trPr>
          <w:trHeight w:hRule="exact" w:val="351"/>
          <w:jc w:val="center"/>
        </w:trPr>
        <w:tc>
          <w:tcPr>
            <w:tcW w:w="1509" w:type="dxa"/>
            <w:vMerge/>
            <w:shd w:val="clear" w:color="auto" w:fill="auto"/>
          </w:tcPr>
          <w:p w:rsidR="00401933" w:rsidRDefault="00401933" w:rsidP="009D21E9">
            <w:pPr>
              <w:contextualSpacing/>
            </w:pPr>
          </w:p>
        </w:tc>
        <w:tc>
          <w:tcPr>
            <w:tcW w:w="790" w:type="dxa"/>
            <w:shd w:val="clear" w:color="auto" w:fill="auto"/>
          </w:tcPr>
          <w:p w:rsidR="00401933" w:rsidRPr="00B6214C" w:rsidRDefault="00401933" w:rsidP="009D21E9">
            <w:pPr>
              <w:shd w:val="clear" w:color="auto" w:fill="FFFFFF"/>
              <w:snapToGrid w:val="0"/>
              <w:ind w:left="234"/>
              <w:contextualSpacing/>
              <w:rPr>
                <w:rFonts w:cs="Arial"/>
                <w:b/>
                <w:bCs/>
                <w:sz w:val="20"/>
                <w:szCs w:val="20"/>
              </w:rPr>
            </w:pPr>
            <w:r w:rsidRPr="00B6214C">
              <w:rPr>
                <w:rFonts w:cs="Arial"/>
                <w:b/>
                <w:bCs/>
                <w:sz w:val="20"/>
                <w:szCs w:val="20"/>
              </w:rPr>
              <w:t>3</w:t>
            </w:r>
          </w:p>
        </w:tc>
        <w:tc>
          <w:tcPr>
            <w:tcW w:w="791" w:type="dxa"/>
            <w:shd w:val="clear" w:color="auto" w:fill="auto"/>
          </w:tcPr>
          <w:p w:rsidR="00401933" w:rsidRPr="00B6214C" w:rsidRDefault="00401933" w:rsidP="009D21E9">
            <w:pPr>
              <w:shd w:val="clear" w:color="auto" w:fill="FFFFFF"/>
              <w:snapToGrid w:val="0"/>
              <w:ind w:left="241"/>
              <w:contextualSpacing/>
              <w:rPr>
                <w:rFonts w:cs="Arial"/>
                <w:b/>
                <w:bCs/>
                <w:sz w:val="20"/>
                <w:szCs w:val="20"/>
              </w:rPr>
            </w:pPr>
            <w:r w:rsidRPr="00B6214C">
              <w:rPr>
                <w:rFonts w:cs="Arial"/>
                <w:b/>
                <w:bCs/>
                <w:sz w:val="20"/>
                <w:szCs w:val="20"/>
              </w:rPr>
              <w:t xml:space="preserve">4 </w:t>
            </w:r>
          </w:p>
        </w:tc>
        <w:tc>
          <w:tcPr>
            <w:tcW w:w="791" w:type="dxa"/>
            <w:shd w:val="clear" w:color="auto" w:fill="auto"/>
          </w:tcPr>
          <w:p w:rsidR="00401933" w:rsidRPr="00B6214C" w:rsidRDefault="00401933" w:rsidP="009D21E9">
            <w:pPr>
              <w:shd w:val="clear" w:color="auto" w:fill="FFFFFF"/>
              <w:snapToGrid w:val="0"/>
              <w:ind w:left="241"/>
              <w:contextualSpacing/>
              <w:rPr>
                <w:rFonts w:cs="Arial"/>
                <w:b/>
                <w:bCs/>
                <w:sz w:val="20"/>
                <w:szCs w:val="20"/>
              </w:rPr>
            </w:pPr>
            <w:r w:rsidRPr="00B6214C">
              <w:rPr>
                <w:rFonts w:cs="Arial"/>
                <w:b/>
                <w:bCs/>
                <w:sz w:val="20"/>
                <w:szCs w:val="20"/>
              </w:rPr>
              <w:t>5</w:t>
            </w:r>
          </w:p>
        </w:tc>
        <w:tc>
          <w:tcPr>
            <w:tcW w:w="791" w:type="dxa"/>
            <w:shd w:val="clear" w:color="auto" w:fill="auto"/>
          </w:tcPr>
          <w:p w:rsidR="00401933" w:rsidRPr="00B6214C" w:rsidRDefault="00401933" w:rsidP="009D21E9">
            <w:pPr>
              <w:shd w:val="clear" w:color="auto" w:fill="FFFFFF"/>
              <w:snapToGrid w:val="0"/>
              <w:ind w:left="216"/>
              <w:contextualSpacing/>
              <w:rPr>
                <w:rFonts w:cs="Arial"/>
                <w:b/>
                <w:bCs/>
                <w:sz w:val="20"/>
                <w:szCs w:val="20"/>
              </w:rPr>
            </w:pPr>
            <w:r w:rsidRPr="00B6214C">
              <w:rPr>
                <w:rFonts w:cs="Arial"/>
                <w:b/>
                <w:bCs/>
                <w:sz w:val="20"/>
                <w:szCs w:val="20"/>
              </w:rPr>
              <w:t>6</w:t>
            </w:r>
          </w:p>
        </w:tc>
        <w:tc>
          <w:tcPr>
            <w:tcW w:w="790" w:type="dxa"/>
            <w:shd w:val="clear" w:color="auto" w:fill="auto"/>
          </w:tcPr>
          <w:p w:rsidR="00401933" w:rsidRPr="00B6214C" w:rsidRDefault="00401933" w:rsidP="009D21E9">
            <w:pPr>
              <w:shd w:val="clear" w:color="auto" w:fill="FFFFFF"/>
              <w:snapToGrid w:val="0"/>
              <w:contextualSpacing/>
              <w:jc w:val="center"/>
              <w:rPr>
                <w:rFonts w:cs="Arial"/>
                <w:b/>
                <w:bCs/>
                <w:sz w:val="20"/>
                <w:szCs w:val="20"/>
              </w:rPr>
            </w:pPr>
            <w:r w:rsidRPr="00B6214C">
              <w:rPr>
                <w:rFonts w:cs="Arial"/>
                <w:b/>
                <w:bCs/>
                <w:sz w:val="20"/>
                <w:szCs w:val="20"/>
              </w:rPr>
              <w:t>7</w:t>
            </w:r>
          </w:p>
        </w:tc>
        <w:tc>
          <w:tcPr>
            <w:tcW w:w="791" w:type="dxa"/>
            <w:shd w:val="clear" w:color="auto" w:fill="auto"/>
          </w:tcPr>
          <w:p w:rsidR="00401933" w:rsidRPr="00B6214C" w:rsidRDefault="00401933" w:rsidP="009D21E9">
            <w:pPr>
              <w:shd w:val="clear" w:color="auto" w:fill="FFFFFF"/>
              <w:snapToGrid w:val="0"/>
              <w:contextualSpacing/>
              <w:jc w:val="center"/>
              <w:rPr>
                <w:rFonts w:cs="Arial"/>
                <w:b/>
                <w:bCs/>
                <w:sz w:val="20"/>
                <w:szCs w:val="20"/>
              </w:rPr>
            </w:pPr>
            <w:r w:rsidRPr="00B6214C">
              <w:rPr>
                <w:rFonts w:cs="Arial"/>
                <w:b/>
                <w:bCs/>
                <w:sz w:val="20"/>
                <w:szCs w:val="20"/>
              </w:rPr>
              <w:t>8</w:t>
            </w:r>
          </w:p>
        </w:tc>
        <w:tc>
          <w:tcPr>
            <w:tcW w:w="791" w:type="dxa"/>
            <w:shd w:val="clear" w:color="auto" w:fill="auto"/>
          </w:tcPr>
          <w:p w:rsidR="00401933" w:rsidRPr="00B6214C" w:rsidRDefault="00401933" w:rsidP="009D21E9">
            <w:pPr>
              <w:shd w:val="clear" w:color="auto" w:fill="FFFFFF"/>
              <w:snapToGrid w:val="0"/>
              <w:ind w:left="220"/>
              <w:contextualSpacing/>
              <w:rPr>
                <w:rFonts w:cs="Arial"/>
                <w:b/>
                <w:bCs/>
                <w:sz w:val="20"/>
                <w:szCs w:val="20"/>
              </w:rPr>
            </w:pPr>
            <w:r w:rsidRPr="00B6214C">
              <w:rPr>
                <w:rFonts w:cs="Arial"/>
                <w:b/>
                <w:bCs/>
                <w:sz w:val="20"/>
                <w:szCs w:val="20"/>
              </w:rPr>
              <w:t>9</w:t>
            </w:r>
          </w:p>
        </w:tc>
        <w:tc>
          <w:tcPr>
            <w:tcW w:w="791" w:type="dxa"/>
            <w:shd w:val="clear" w:color="auto" w:fill="auto"/>
          </w:tcPr>
          <w:p w:rsidR="00401933" w:rsidRPr="00B6214C" w:rsidRDefault="00401933" w:rsidP="009D21E9">
            <w:pPr>
              <w:shd w:val="clear" w:color="auto" w:fill="FFFFFF"/>
              <w:snapToGrid w:val="0"/>
              <w:ind w:left="169"/>
              <w:contextualSpacing/>
              <w:rPr>
                <w:rFonts w:cs="Arial"/>
                <w:b/>
                <w:bCs/>
                <w:sz w:val="20"/>
                <w:szCs w:val="20"/>
              </w:rPr>
            </w:pPr>
            <w:r w:rsidRPr="00B6214C">
              <w:rPr>
                <w:rFonts w:cs="Arial"/>
                <w:b/>
                <w:bCs/>
                <w:sz w:val="20"/>
                <w:szCs w:val="20"/>
              </w:rPr>
              <w:t>10</w:t>
            </w:r>
          </w:p>
        </w:tc>
      </w:tr>
      <w:tr w:rsidR="00401933" w:rsidRPr="00B6214C" w:rsidTr="009D21E9">
        <w:trPr>
          <w:trHeight w:val="521"/>
          <w:jc w:val="center"/>
        </w:trPr>
        <w:tc>
          <w:tcPr>
            <w:tcW w:w="1509" w:type="dxa"/>
            <w:vMerge/>
            <w:shd w:val="clear" w:color="auto" w:fill="auto"/>
          </w:tcPr>
          <w:p w:rsidR="00401933" w:rsidRDefault="00401933" w:rsidP="009D21E9">
            <w:pPr>
              <w:contextualSpacing/>
            </w:pPr>
          </w:p>
        </w:tc>
        <w:tc>
          <w:tcPr>
            <w:tcW w:w="6326" w:type="dxa"/>
            <w:gridSpan w:val="8"/>
            <w:shd w:val="clear" w:color="auto" w:fill="auto"/>
          </w:tcPr>
          <w:p w:rsidR="00401933" w:rsidRPr="00B6214C" w:rsidRDefault="00401933" w:rsidP="009D21E9">
            <w:pPr>
              <w:shd w:val="clear" w:color="auto" w:fill="FFFFFF"/>
              <w:snapToGrid w:val="0"/>
              <w:ind w:left="-5" w:right="6"/>
              <w:contextualSpacing/>
              <w:jc w:val="center"/>
              <w:rPr>
                <w:rFonts w:cs="Arial"/>
                <w:sz w:val="20"/>
                <w:szCs w:val="20"/>
              </w:rPr>
            </w:pPr>
            <w:r w:rsidRPr="00B6214C">
              <w:rPr>
                <w:rFonts w:cs="Arial"/>
                <w:sz w:val="20"/>
                <w:szCs w:val="20"/>
              </w:rPr>
              <w:t xml:space="preserve">Ciśnienie oprysku w </w:t>
            </w:r>
            <w:proofErr w:type="spellStart"/>
            <w:r w:rsidRPr="00B6214C">
              <w:rPr>
                <w:rFonts w:cs="Arial"/>
                <w:sz w:val="20"/>
                <w:szCs w:val="20"/>
              </w:rPr>
              <w:t>MPa</w:t>
            </w:r>
            <w:proofErr w:type="spellEnd"/>
            <w:r w:rsidRPr="00B6214C">
              <w:rPr>
                <w:rFonts w:cs="Arial"/>
                <w:sz w:val="20"/>
                <w:szCs w:val="20"/>
              </w:rPr>
              <w:t xml:space="preserve"> </w:t>
            </w:r>
            <w:r w:rsidRPr="00B6214C">
              <w:rPr>
                <w:rFonts w:cs="Arial"/>
                <w:sz w:val="20"/>
                <w:szCs w:val="20"/>
              </w:rPr>
              <w:br/>
              <w:t>Wydatek z 1 rozpylacza w l/min</w:t>
            </w:r>
          </w:p>
        </w:tc>
      </w:tr>
      <w:tr w:rsidR="009D21E9" w:rsidRPr="00B6214C" w:rsidTr="009D21E9">
        <w:trPr>
          <w:trHeight w:val="460"/>
          <w:jc w:val="center"/>
        </w:trPr>
        <w:tc>
          <w:tcPr>
            <w:tcW w:w="1509" w:type="dxa"/>
            <w:shd w:val="clear" w:color="auto" w:fill="auto"/>
            <w:vAlign w:val="center"/>
          </w:tcPr>
          <w:p w:rsidR="00401933" w:rsidRPr="00B6214C" w:rsidRDefault="00401933" w:rsidP="009D21E9">
            <w:pPr>
              <w:shd w:val="clear" w:color="auto" w:fill="FFFFFF"/>
              <w:snapToGrid w:val="0"/>
              <w:ind w:left="346"/>
              <w:contextualSpacing/>
              <w:jc w:val="center"/>
              <w:rPr>
                <w:rFonts w:cs="Arial"/>
                <w:b/>
                <w:bCs/>
                <w:sz w:val="20"/>
                <w:szCs w:val="20"/>
              </w:rPr>
            </w:pPr>
            <w:r w:rsidRPr="00B6214C">
              <w:rPr>
                <w:rFonts w:cs="Arial"/>
                <w:b/>
                <w:bCs/>
                <w:sz w:val="20"/>
                <w:szCs w:val="20"/>
              </w:rPr>
              <w:t>100</w:t>
            </w:r>
          </w:p>
        </w:tc>
        <w:tc>
          <w:tcPr>
            <w:tcW w:w="790"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ind w:left="50" w:right="72"/>
              <w:contextualSpacing/>
              <w:jc w:val="center"/>
              <w:rPr>
                <w:rFonts w:cs="Arial"/>
                <w:sz w:val="20"/>
                <w:szCs w:val="20"/>
              </w:rPr>
            </w:pPr>
            <w:r w:rsidRPr="00B6214C">
              <w:rPr>
                <w:rFonts w:cs="Arial"/>
                <w:spacing w:val="-2"/>
                <w:sz w:val="20"/>
                <w:szCs w:val="20"/>
              </w:rPr>
              <w:t xml:space="preserve">0,36 </w:t>
            </w:r>
            <w:r w:rsidRPr="00B6214C">
              <w:rPr>
                <w:rFonts w:cs="Arial"/>
                <w:sz w:val="20"/>
                <w:szCs w:val="20"/>
              </w:rPr>
              <w:t>0,50</w:t>
            </w:r>
          </w:p>
        </w:tc>
        <w:tc>
          <w:tcPr>
            <w:tcW w:w="790" w:type="dxa"/>
            <w:shd w:val="clear" w:color="auto" w:fill="auto"/>
            <w:vAlign w:val="center"/>
          </w:tcPr>
          <w:p w:rsidR="00401933" w:rsidRPr="00B6214C" w:rsidRDefault="00401933" w:rsidP="009D21E9">
            <w:pPr>
              <w:shd w:val="clear" w:color="auto" w:fill="FFFFFF"/>
              <w:snapToGrid w:val="0"/>
              <w:ind w:left="50" w:right="72"/>
              <w:contextualSpacing/>
              <w:jc w:val="center"/>
              <w:rPr>
                <w:rFonts w:cs="Arial"/>
                <w:spacing w:val="-2"/>
                <w:sz w:val="20"/>
                <w:szCs w:val="20"/>
              </w:rPr>
            </w:pPr>
            <w:r w:rsidRPr="00B6214C">
              <w:rPr>
                <w:rFonts w:cs="Arial"/>
                <w:spacing w:val="-2"/>
                <w:sz w:val="20"/>
                <w:szCs w:val="20"/>
              </w:rPr>
              <w:t>0,55 0,58</w:t>
            </w:r>
          </w:p>
        </w:tc>
        <w:tc>
          <w:tcPr>
            <w:tcW w:w="791" w:type="dxa"/>
            <w:shd w:val="clear" w:color="auto" w:fill="auto"/>
            <w:vAlign w:val="center"/>
          </w:tcPr>
          <w:p w:rsidR="00401933" w:rsidRPr="00B6214C" w:rsidRDefault="00401933" w:rsidP="009D21E9">
            <w:pPr>
              <w:shd w:val="clear" w:color="auto" w:fill="FFFFFF"/>
              <w:snapToGrid w:val="0"/>
              <w:ind w:left="50" w:right="65"/>
              <w:contextualSpacing/>
              <w:jc w:val="center"/>
              <w:rPr>
                <w:rFonts w:cs="Arial"/>
                <w:sz w:val="20"/>
                <w:szCs w:val="20"/>
              </w:rPr>
            </w:pPr>
            <w:r w:rsidRPr="00B6214C">
              <w:rPr>
                <w:rFonts w:cs="Arial"/>
                <w:spacing w:val="-2"/>
                <w:sz w:val="20"/>
                <w:szCs w:val="20"/>
              </w:rPr>
              <w:t xml:space="preserve">0,75 </w:t>
            </w:r>
            <w:r w:rsidRPr="00B6214C">
              <w:rPr>
                <w:rFonts w:cs="Arial"/>
                <w:sz w:val="20"/>
                <w:szCs w:val="20"/>
              </w:rPr>
              <w:t>0,67</w:t>
            </w: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r>
      <w:tr w:rsidR="009D21E9" w:rsidRPr="00B6214C" w:rsidTr="009D21E9">
        <w:trPr>
          <w:trHeight w:val="460"/>
          <w:jc w:val="center"/>
        </w:trPr>
        <w:tc>
          <w:tcPr>
            <w:tcW w:w="1509" w:type="dxa"/>
            <w:shd w:val="clear" w:color="auto" w:fill="auto"/>
            <w:vAlign w:val="center"/>
          </w:tcPr>
          <w:p w:rsidR="00401933" w:rsidRPr="00B6214C" w:rsidRDefault="00401933" w:rsidP="009D21E9">
            <w:pPr>
              <w:shd w:val="clear" w:color="auto" w:fill="FFFFFF"/>
              <w:snapToGrid w:val="0"/>
              <w:ind w:left="331"/>
              <w:contextualSpacing/>
              <w:jc w:val="center"/>
              <w:rPr>
                <w:rFonts w:cs="Arial"/>
                <w:b/>
                <w:bCs/>
                <w:sz w:val="20"/>
                <w:szCs w:val="20"/>
              </w:rPr>
            </w:pPr>
            <w:r w:rsidRPr="00B6214C">
              <w:rPr>
                <w:rFonts w:cs="Arial"/>
                <w:b/>
                <w:bCs/>
                <w:sz w:val="20"/>
                <w:szCs w:val="20"/>
              </w:rPr>
              <w:t>150</w:t>
            </w:r>
          </w:p>
        </w:tc>
        <w:tc>
          <w:tcPr>
            <w:tcW w:w="790"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ind w:left="76" w:right="50" w:firstLine="4"/>
              <w:contextualSpacing/>
              <w:jc w:val="center"/>
              <w:rPr>
                <w:rFonts w:cs="Arial"/>
                <w:spacing w:val="-3"/>
                <w:sz w:val="20"/>
                <w:szCs w:val="20"/>
              </w:rPr>
            </w:pPr>
            <w:r w:rsidRPr="00B6214C">
              <w:rPr>
                <w:rFonts w:cs="Arial"/>
                <w:spacing w:val="-3"/>
                <w:sz w:val="20"/>
                <w:szCs w:val="20"/>
              </w:rPr>
              <w:t>0,55 0,50</w:t>
            </w:r>
          </w:p>
        </w:tc>
        <w:tc>
          <w:tcPr>
            <w:tcW w:w="791" w:type="dxa"/>
            <w:shd w:val="clear" w:color="auto" w:fill="auto"/>
            <w:vAlign w:val="center"/>
          </w:tcPr>
          <w:p w:rsidR="00401933" w:rsidRPr="00B6214C" w:rsidRDefault="00401933" w:rsidP="009D21E9">
            <w:pPr>
              <w:shd w:val="clear" w:color="auto" w:fill="FFFFFF"/>
              <w:snapToGrid w:val="0"/>
              <w:ind w:left="61" w:right="72" w:firstLine="4"/>
              <w:contextualSpacing/>
              <w:jc w:val="center"/>
              <w:rPr>
                <w:rFonts w:cs="Arial"/>
                <w:sz w:val="20"/>
                <w:szCs w:val="20"/>
              </w:rPr>
            </w:pPr>
            <w:r w:rsidRPr="00B6214C">
              <w:rPr>
                <w:rFonts w:cs="Arial"/>
                <w:sz w:val="20"/>
                <w:szCs w:val="20"/>
              </w:rPr>
              <w:t>0,87 0,63</w:t>
            </w: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0"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r>
      <w:tr w:rsidR="009D21E9" w:rsidRPr="00B6214C" w:rsidTr="009D21E9">
        <w:trPr>
          <w:trHeight w:val="460"/>
          <w:jc w:val="center"/>
        </w:trPr>
        <w:tc>
          <w:tcPr>
            <w:tcW w:w="1509" w:type="dxa"/>
            <w:shd w:val="clear" w:color="auto" w:fill="auto"/>
            <w:vAlign w:val="center"/>
          </w:tcPr>
          <w:p w:rsidR="00401933" w:rsidRPr="00B6214C" w:rsidRDefault="00401933" w:rsidP="009D21E9">
            <w:pPr>
              <w:shd w:val="clear" w:color="auto" w:fill="FFFFFF"/>
              <w:snapToGrid w:val="0"/>
              <w:ind w:left="292"/>
              <w:contextualSpacing/>
              <w:jc w:val="center"/>
              <w:rPr>
                <w:rFonts w:cs="Arial"/>
                <w:b/>
                <w:bCs/>
                <w:sz w:val="20"/>
                <w:szCs w:val="20"/>
              </w:rPr>
            </w:pPr>
            <w:r w:rsidRPr="00B6214C">
              <w:rPr>
                <w:rFonts w:cs="Arial"/>
                <w:b/>
                <w:bCs/>
                <w:sz w:val="20"/>
                <w:szCs w:val="20"/>
              </w:rPr>
              <w:t>200</w:t>
            </w:r>
          </w:p>
        </w:tc>
        <w:tc>
          <w:tcPr>
            <w:tcW w:w="790" w:type="dxa"/>
            <w:shd w:val="clear" w:color="auto" w:fill="auto"/>
            <w:vAlign w:val="center"/>
          </w:tcPr>
          <w:p w:rsidR="00401933" w:rsidRPr="00B6214C" w:rsidRDefault="00401933" w:rsidP="009D21E9">
            <w:pPr>
              <w:shd w:val="clear" w:color="auto" w:fill="FFFFFF"/>
              <w:snapToGrid w:val="0"/>
              <w:ind w:left="54" w:right="54" w:firstLine="4"/>
              <w:contextualSpacing/>
              <w:jc w:val="center"/>
              <w:rPr>
                <w:rFonts w:cs="Arial"/>
                <w:sz w:val="20"/>
                <w:szCs w:val="20"/>
              </w:rPr>
            </w:pPr>
            <w:r w:rsidRPr="00B6214C">
              <w:rPr>
                <w:rFonts w:cs="Arial"/>
                <w:sz w:val="20"/>
                <w:szCs w:val="20"/>
              </w:rPr>
              <w:t>0,55 0,50</w:t>
            </w: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0"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r>
      <w:tr w:rsidR="009D21E9" w:rsidTr="009D21E9">
        <w:trPr>
          <w:trHeight w:val="460"/>
          <w:jc w:val="center"/>
        </w:trPr>
        <w:tc>
          <w:tcPr>
            <w:tcW w:w="1509" w:type="dxa"/>
            <w:shd w:val="clear" w:color="auto" w:fill="auto"/>
            <w:vAlign w:val="center"/>
          </w:tcPr>
          <w:p w:rsidR="00401933" w:rsidRPr="00B6214C" w:rsidRDefault="00401933" w:rsidP="009D21E9">
            <w:pPr>
              <w:shd w:val="clear" w:color="auto" w:fill="FFFFFF"/>
              <w:snapToGrid w:val="0"/>
              <w:ind w:left="277"/>
              <w:contextualSpacing/>
              <w:jc w:val="center"/>
              <w:rPr>
                <w:rFonts w:cs="Arial"/>
                <w:b/>
                <w:bCs/>
                <w:sz w:val="20"/>
                <w:szCs w:val="20"/>
              </w:rPr>
            </w:pPr>
            <w:r w:rsidRPr="00B6214C">
              <w:rPr>
                <w:rFonts w:cs="Arial"/>
                <w:b/>
                <w:bCs/>
                <w:sz w:val="20"/>
                <w:szCs w:val="20"/>
              </w:rPr>
              <w:t>250</w:t>
            </w:r>
          </w:p>
        </w:tc>
        <w:tc>
          <w:tcPr>
            <w:tcW w:w="790" w:type="dxa"/>
            <w:shd w:val="clear" w:color="auto" w:fill="auto"/>
            <w:vAlign w:val="center"/>
          </w:tcPr>
          <w:p w:rsidR="00401933" w:rsidRPr="00B6214C" w:rsidRDefault="00401933" w:rsidP="009D21E9">
            <w:pPr>
              <w:shd w:val="clear" w:color="auto" w:fill="FFFFFF"/>
              <w:snapToGrid w:val="0"/>
              <w:ind w:left="40" w:right="65" w:firstLine="7"/>
              <w:contextualSpacing/>
              <w:jc w:val="center"/>
              <w:rPr>
                <w:rFonts w:cs="Arial"/>
                <w:sz w:val="20"/>
                <w:szCs w:val="20"/>
              </w:rPr>
            </w:pPr>
            <w:r w:rsidRPr="00B6214C">
              <w:rPr>
                <w:rFonts w:cs="Arial"/>
                <w:sz w:val="20"/>
                <w:szCs w:val="20"/>
              </w:rPr>
              <w:t>0,87 0,63</w:t>
            </w: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0"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c>
          <w:tcPr>
            <w:tcW w:w="791" w:type="dxa"/>
            <w:shd w:val="clear" w:color="auto" w:fill="auto"/>
            <w:vAlign w:val="center"/>
          </w:tcPr>
          <w:p w:rsidR="00401933" w:rsidRPr="00B6214C" w:rsidRDefault="00401933" w:rsidP="009D21E9">
            <w:pPr>
              <w:shd w:val="clear" w:color="auto" w:fill="FFFFFF"/>
              <w:snapToGrid w:val="0"/>
              <w:contextualSpacing/>
              <w:jc w:val="center"/>
              <w:rPr>
                <w:rFonts w:cs="Arial"/>
                <w:sz w:val="20"/>
                <w:szCs w:val="20"/>
              </w:rPr>
            </w:pPr>
          </w:p>
        </w:tc>
      </w:tr>
    </w:tbl>
    <w:p w:rsidR="00B75878" w:rsidRDefault="00B75878" w:rsidP="00F665B1">
      <w:pPr>
        <w:spacing w:before="120"/>
      </w:pPr>
    </w:p>
    <w:p w:rsidR="00401933" w:rsidRDefault="0070455F" w:rsidP="00F665B1">
      <w:pPr>
        <w:spacing w:before="120"/>
      </w:pPr>
      <w:r>
        <w:br w:type="page"/>
      </w:r>
      <w:r w:rsidR="00401933">
        <w:lastRenderedPageBreak/>
        <w:t>Rozpylacz wirowy KWP-15 z wkładką wirową 1x1</w:t>
      </w:r>
    </w:p>
    <w:p w:rsidR="00401933" w:rsidRDefault="00401933" w:rsidP="00F665B1">
      <w:pPr>
        <w:shd w:val="clear" w:color="auto" w:fill="FFFFFF"/>
        <w:tabs>
          <w:tab w:val="left" w:pos="-3828"/>
        </w:tabs>
        <w:spacing w:before="120"/>
        <w:ind w:right="1983" w:firstLine="708"/>
        <w:jc w:val="right"/>
      </w:pPr>
      <w:r>
        <w:t>Tabela 8</w:t>
      </w:r>
    </w:p>
    <w:tbl>
      <w:tblPr>
        <w:tblpPr w:leftFromText="141" w:rightFromText="141" w:vertAnchor="text" w:horzAnchor="page" w:tblpX="2095" w:tblpY="119"/>
        <w:tblW w:w="0" w:type="auto"/>
        <w:tblLayout w:type="fixed"/>
        <w:tblCellMar>
          <w:left w:w="40" w:type="dxa"/>
          <w:right w:w="40" w:type="dxa"/>
        </w:tblCellMar>
        <w:tblLook w:val="0000"/>
      </w:tblPr>
      <w:tblGrid>
        <w:gridCol w:w="1186"/>
        <w:gridCol w:w="831"/>
        <w:gridCol w:w="831"/>
        <w:gridCol w:w="832"/>
        <w:gridCol w:w="831"/>
        <w:gridCol w:w="831"/>
        <w:gridCol w:w="832"/>
        <w:gridCol w:w="831"/>
        <w:gridCol w:w="832"/>
      </w:tblGrid>
      <w:tr w:rsidR="00BB6DD9" w:rsidTr="009D21E9">
        <w:trPr>
          <w:cantSplit/>
          <w:trHeight w:hRule="exact" w:val="430"/>
        </w:trPr>
        <w:tc>
          <w:tcPr>
            <w:tcW w:w="1186" w:type="dxa"/>
            <w:vMerge w:val="restart"/>
            <w:tcBorders>
              <w:top w:val="single" w:sz="4" w:space="0" w:color="000000"/>
              <w:left w:val="single" w:sz="4" w:space="0" w:color="000000"/>
              <w:bottom w:val="single" w:sz="4" w:space="0" w:color="000000"/>
            </w:tcBorders>
            <w:vAlign w:val="center"/>
          </w:tcPr>
          <w:p w:rsidR="00BB6DD9" w:rsidRDefault="00BB6DD9" w:rsidP="009D21E9">
            <w:pPr>
              <w:shd w:val="clear" w:color="auto" w:fill="FFFFFF"/>
              <w:snapToGrid w:val="0"/>
              <w:ind w:left="-20"/>
              <w:contextualSpacing/>
              <w:jc w:val="center"/>
              <w:rPr>
                <w:rFonts w:ascii="Arial" w:hAnsi="Arial" w:cs="Arial"/>
                <w:b/>
                <w:bCs/>
                <w:sz w:val="20"/>
                <w:szCs w:val="20"/>
              </w:rPr>
            </w:pPr>
            <w:r>
              <w:rPr>
                <w:rFonts w:ascii="Arial" w:hAnsi="Arial" w:cs="Arial"/>
                <w:b/>
                <w:bCs/>
                <w:sz w:val="20"/>
                <w:szCs w:val="20"/>
              </w:rPr>
              <w:t>Dawka</w:t>
            </w:r>
          </w:p>
          <w:p w:rsidR="00BB6DD9" w:rsidRDefault="00BB6DD9" w:rsidP="009D21E9">
            <w:pPr>
              <w:shd w:val="clear" w:color="auto" w:fill="FFFFFF"/>
              <w:ind w:left="-20"/>
              <w:contextualSpacing/>
              <w:jc w:val="center"/>
              <w:rPr>
                <w:rFonts w:ascii="Arial" w:hAnsi="Arial" w:cs="Arial"/>
                <w:b/>
                <w:bCs/>
                <w:sz w:val="20"/>
                <w:szCs w:val="20"/>
              </w:rPr>
            </w:pPr>
            <w:r>
              <w:rPr>
                <w:rFonts w:ascii="Arial" w:hAnsi="Arial" w:cs="Arial"/>
                <w:b/>
                <w:bCs/>
                <w:sz w:val="20"/>
                <w:szCs w:val="20"/>
              </w:rPr>
              <w:t>cieczy</w:t>
            </w:r>
          </w:p>
          <w:p w:rsidR="00BB6DD9" w:rsidRDefault="00BB6DD9" w:rsidP="009D21E9">
            <w:pPr>
              <w:shd w:val="clear" w:color="auto" w:fill="FFFFFF"/>
              <w:ind w:left="-20"/>
              <w:contextualSpacing/>
              <w:jc w:val="center"/>
              <w:rPr>
                <w:rFonts w:ascii="Arial" w:hAnsi="Arial" w:cs="Arial"/>
                <w:b/>
                <w:bCs/>
                <w:sz w:val="20"/>
                <w:szCs w:val="20"/>
              </w:rPr>
            </w:pPr>
            <w:r>
              <w:rPr>
                <w:rFonts w:ascii="Arial" w:hAnsi="Arial" w:cs="Arial"/>
                <w:b/>
                <w:bCs/>
                <w:sz w:val="20"/>
                <w:szCs w:val="20"/>
              </w:rPr>
              <w:t>l/ha</w:t>
            </w:r>
          </w:p>
          <w:p w:rsidR="00BB6DD9" w:rsidRDefault="00BB6DD9" w:rsidP="009D21E9">
            <w:pPr>
              <w:contextualSpacing/>
              <w:jc w:val="center"/>
              <w:rPr>
                <w:rFonts w:ascii="Arial" w:hAnsi="Arial" w:cs="Arial"/>
                <w:sz w:val="20"/>
                <w:szCs w:val="20"/>
              </w:rPr>
            </w:pPr>
          </w:p>
        </w:tc>
        <w:tc>
          <w:tcPr>
            <w:tcW w:w="6651" w:type="dxa"/>
            <w:gridSpan w:val="8"/>
            <w:tcBorders>
              <w:top w:val="single" w:sz="4" w:space="0" w:color="000000"/>
              <w:left w:val="single" w:sz="4" w:space="0" w:color="000000"/>
              <w:bottom w:val="single" w:sz="4" w:space="0" w:color="000000"/>
              <w:right w:val="single" w:sz="4" w:space="0" w:color="000000"/>
            </w:tcBorders>
            <w:vAlign w:val="center"/>
          </w:tcPr>
          <w:p w:rsidR="00BB6DD9" w:rsidRDefault="00BB6DD9" w:rsidP="009D21E9">
            <w:pPr>
              <w:widowControl/>
              <w:suppressAutoHyphens w:val="0"/>
              <w:snapToGrid w:val="0"/>
              <w:contextualSpacing/>
              <w:jc w:val="center"/>
              <w:rPr>
                <w:rFonts w:ascii="Arial" w:hAnsi="Arial" w:cs="Arial"/>
                <w:b/>
                <w:bCs/>
                <w:sz w:val="20"/>
                <w:szCs w:val="20"/>
              </w:rPr>
            </w:pPr>
            <w:r>
              <w:rPr>
                <w:rFonts w:ascii="Arial" w:hAnsi="Arial" w:cs="Arial"/>
                <w:b/>
                <w:bCs/>
                <w:sz w:val="20"/>
                <w:szCs w:val="20"/>
              </w:rPr>
              <w:t>Prędkość jazdy w km/h</w:t>
            </w:r>
          </w:p>
        </w:tc>
      </w:tr>
      <w:tr w:rsidR="00BB6DD9" w:rsidTr="009D21E9">
        <w:trPr>
          <w:cantSplit/>
          <w:trHeight w:hRule="exact" w:val="285"/>
        </w:trPr>
        <w:tc>
          <w:tcPr>
            <w:tcW w:w="1186" w:type="dxa"/>
            <w:vMerge/>
            <w:tcBorders>
              <w:top w:val="single" w:sz="4" w:space="0" w:color="000000"/>
              <w:left w:val="single" w:sz="4" w:space="0" w:color="000000"/>
              <w:bottom w:val="single" w:sz="4" w:space="0" w:color="000000"/>
            </w:tcBorders>
            <w:vAlign w:val="center"/>
          </w:tcPr>
          <w:p w:rsidR="00BB6DD9" w:rsidRDefault="00BB6DD9" w:rsidP="009D21E9">
            <w:pPr>
              <w:contextualSpacing/>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b/>
                <w:bCs/>
                <w:sz w:val="20"/>
                <w:szCs w:val="20"/>
              </w:rPr>
            </w:pPr>
            <w:r>
              <w:rPr>
                <w:rFonts w:ascii="Arial" w:hAnsi="Arial" w:cs="Arial"/>
                <w:b/>
                <w:bCs/>
                <w:sz w:val="20"/>
                <w:szCs w:val="20"/>
              </w:rPr>
              <w:t>3</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b/>
                <w:bCs/>
                <w:sz w:val="20"/>
                <w:szCs w:val="20"/>
              </w:rPr>
            </w:pPr>
            <w:r>
              <w:rPr>
                <w:rFonts w:ascii="Arial" w:hAnsi="Arial" w:cs="Arial"/>
                <w:b/>
                <w:bCs/>
                <w:sz w:val="20"/>
                <w:szCs w:val="20"/>
              </w:rPr>
              <w:t>4</w:t>
            </w: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b/>
                <w:bCs/>
                <w:sz w:val="20"/>
                <w:szCs w:val="20"/>
              </w:rPr>
            </w:pPr>
            <w:r>
              <w:rPr>
                <w:rFonts w:ascii="Arial" w:hAnsi="Arial" w:cs="Arial"/>
                <w:b/>
                <w:bCs/>
                <w:sz w:val="20"/>
                <w:szCs w:val="20"/>
              </w:rPr>
              <w:t>5</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b/>
                <w:bCs/>
                <w:sz w:val="20"/>
                <w:szCs w:val="20"/>
              </w:rPr>
            </w:pPr>
            <w:r>
              <w:rPr>
                <w:rFonts w:ascii="Arial" w:hAnsi="Arial" w:cs="Arial"/>
                <w:b/>
                <w:bCs/>
                <w:sz w:val="20"/>
                <w:szCs w:val="20"/>
              </w:rPr>
              <w:t>6</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b/>
                <w:bCs/>
                <w:sz w:val="20"/>
                <w:szCs w:val="20"/>
              </w:rPr>
            </w:pPr>
            <w:r>
              <w:rPr>
                <w:rFonts w:ascii="Arial" w:hAnsi="Arial" w:cs="Arial"/>
                <w:b/>
                <w:bCs/>
                <w:sz w:val="20"/>
                <w:szCs w:val="20"/>
              </w:rPr>
              <w:t>7</w:t>
            </w: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b/>
                <w:bCs/>
                <w:sz w:val="20"/>
                <w:szCs w:val="20"/>
              </w:rPr>
            </w:pPr>
            <w:r>
              <w:rPr>
                <w:rFonts w:ascii="Arial" w:hAnsi="Arial" w:cs="Arial"/>
                <w:b/>
                <w:bCs/>
                <w:sz w:val="20"/>
                <w:szCs w:val="20"/>
              </w:rPr>
              <w:t>8</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b/>
                <w:bCs/>
                <w:sz w:val="20"/>
                <w:szCs w:val="20"/>
              </w:rPr>
            </w:pPr>
            <w:r>
              <w:rPr>
                <w:rFonts w:ascii="Arial" w:hAnsi="Arial" w:cs="Arial"/>
                <w:b/>
                <w:bCs/>
                <w:sz w:val="20"/>
                <w:szCs w:val="20"/>
              </w:rPr>
              <w:t>9</w:t>
            </w:r>
          </w:p>
        </w:tc>
        <w:tc>
          <w:tcPr>
            <w:tcW w:w="832" w:type="dxa"/>
            <w:tcBorders>
              <w:left w:val="single" w:sz="4" w:space="0" w:color="000000"/>
              <w:bottom w:val="single" w:sz="4" w:space="0" w:color="000000"/>
              <w:right w:val="single" w:sz="4" w:space="0" w:color="000000"/>
            </w:tcBorders>
            <w:vAlign w:val="center"/>
          </w:tcPr>
          <w:p w:rsidR="00BB6DD9" w:rsidRDefault="00BB6DD9" w:rsidP="009D21E9">
            <w:pPr>
              <w:shd w:val="clear" w:color="auto" w:fill="FFFFFF"/>
              <w:snapToGrid w:val="0"/>
              <w:contextualSpacing/>
              <w:jc w:val="center"/>
              <w:rPr>
                <w:rFonts w:ascii="Arial" w:hAnsi="Arial" w:cs="Arial"/>
                <w:b/>
                <w:bCs/>
                <w:sz w:val="20"/>
                <w:szCs w:val="20"/>
              </w:rPr>
            </w:pPr>
            <w:r>
              <w:rPr>
                <w:rFonts w:ascii="Arial" w:hAnsi="Arial" w:cs="Arial"/>
                <w:b/>
                <w:bCs/>
                <w:sz w:val="20"/>
                <w:szCs w:val="20"/>
              </w:rPr>
              <w:t>10</w:t>
            </w:r>
          </w:p>
        </w:tc>
      </w:tr>
      <w:tr w:rsidR="00BB6DD9" w:rsidTr="009D21E9">
        <w:trPr>
          <w:cantSplit/>
          <w:trHeight w:val="397"/>
        </w:trPr>
        <w:tc>
          <w:tcPr>
            <w:tcW w:w="1186" w:type="dxa"/>
            <w:vMerge/>
            <w:tcBorders>
              <w:top w:val="single" w:sz="4" w:space="0" w:color="000000"/>
              <w:left w:val="single" w:sz="4" w:space="0" w:color="000000"/>
              <w:bottom w:val="single" w:sz="4" w:space="0" w:color="000000"/>
            </w:tcBorders>
            <w:vAlign w:val="center"/>
          </w:tcPr>
          <w:p w:rsidR="00BB6DD9" w:rsidRDefault="00BB6DD9" w:rsidP="009D21E9">
            <w:pPr>
              <w:contextualSpacing/>
            </w:pPr>
          </w:p>
        </w:tc>
        <w:tc>
          <w:tcPr>
            <w:tcW w:w="6651" w:type="dxa"/>
            <w:gridSpan w:val="8"/>
            <w:tcBorders>
              <w:left w:val="single" w:sz="4" w:space="0" w:color="000000"/>
              <w:bottom w:val="single" w:sz="4" w:space="0" w:color="000000"/>
              <w:right w:val="single" w:sz="4" w:space="0" w:color="000000"/>
            </w:tcBorders>
            <w:vAlign w:val="center"/>
          </w:tcPr>
          <w:p w:rsidR="00BB6DD9" w:rsidRDefault="00BB6DD9" w:rsidP="009D21E9">
            <w:pPr>
              <w:widowControl/>
              <w:suppressAutoHyphens w:val="0"/>
              <w:snapToGrid w:val="0"/>
              <w:contextualSpacing/>
              <w:jc w:val="center"/>
              <w:rPr>
                <w:rFonts w:ascii="Arial" w:hAnsi="Arial" w:cs="Arial"/>
                <w:sz w:val="20"/>
                <w:szCs w:val="20"/>
              </w:rPr>
            </w:pPr>
            <w:r>
              <w:rPr>
                <w:rFonts w:ascii="Arial" w:hAnsi="Arial" w:cs="Arial"/>
                <w:sz w:val="20"/>
                <w:szCs w:val="20"/>
              </w:rPr>
              <w:t xml:space="preserve">Ciśnienie oprysku w </w:t>
            </w:r>
            <w:proofErr w:type="spellStart"/>
            <w:r>
              <w:rPr>
                <w:rFonts w:ascii="Arial" w:hAnsi="Arial" w:cs="Arial"/>
                <w:sz w:val="20"/>
                <w:szCs w:val="20"/>
              </w:rPr>
              <w:t>MPa</w:t>
            </w:r>
            <w:proofErr w:type="spellEnd"/>
            <w:r>
              <w:rPr>
                <w:rFonts w:ascii="Arial" w:hAnsi="Arial" w:cs="Arial"/>
                <w:sz w:val="20"/>
                <w:szCs w:val="20"/>
              </w:rPr>
              <w:t xml:space="preserve"> Wydatek z 1 rozpylacza w l/min</w:t>
            </w:r>
          </w:p>
        </w:tc>
      </w:tr>
      <w:tr w:rsidR="00BB6DD9" w:rsidTr="009D21E9">
        <w:trPr>
          <w:trHeight w:val="454"/>
        </w:trPr>
        <w:tc>
          <w:tcPr>
            <w:tcW w:w="1186" w:type="dxa"/>
            <w:tcBorders>
              <w:left w:val="single" w:sz="4" w:space="0" w:color="000000"/>
              <w:bottom w:val="single" w:sz="4" w:space="0" w:color="000000"/>
            </w:tcBorders>
            <w:vAlign w:val="center"/>
          </w:tcPr>
          <w:p w:rsidR="00BB6DD9" w:rsidRDefault="00BB6DD9" w:rsidP="009D21E9">
            <w:pPr>
              <w:shd w:val="clear" w:color="auto" w:fill="FFFFFF"/>
              <w:snapToGrid w:val="0"/>
              <w:ind w:left="364"/>
              <w:contextualSpacing/>
              <w:jc w:val="center"/>
              <w:rPr>
                <w:rFonts w:ascii="Arial" w:hAnsi="Arial" w:cs="Arial"/>
                <w:b/>
                <w:bCs/>
                <w:sz w:val="20"/>
                <w:szCs w:val="20"/>
              </w:rPr>
            </w:pPr>
            <w:r>
              <w:rPr>
                <w:rFonts w:ascii="Arial" w:hAnsi="Arial" w:cs="Arial"/>
                <w:b/>
                <w:bCs/>
                <w:sz w:val="20"/>
                <w:szCs w:val="20"/>
              </w:rPr>
              <w:t>100</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r>
              <w:rPr>
                <w:rFonts w:ascii="Arial" w:hAnsi="Arial" w:cs="Arial"/>
                <w:sz w:val="20"/>
                <w:szCs w:val="20"/>
              </w:rPr>
              <w:t>0,49 0,75</w:t>
            </w:r>
          </w:p>
        </w:tc>
        <w:tc>
          <w:tcPr>
            <w:tcW w:w="832" w:type="dxa"/>
            <w:tcBorders>
              <w:left w:val="single" w:sz="4" w:space="0" w:color="000000"/>
              <w:bottom w:val="single" w:sz="4" w:space="0" w:color="000000"/>
              <w:right w:val="single" w:sz="4" w:space="0" w:color="000000"/>
            </w:tcBorders>
            <w:vAlign w:val="center"/>
          </w:tcPr>
          <w:p w:rsidR="00BB6DD9" w:rsidRDefault="00BB6DD9" w:rsidP="009D21E9">
            <w:pPr>
              <w:shd w:val="clear" w:color="auto" w:fill="FFFFFF"/>
              <w:snapToGrid w:val="0"/>
              <w:ind w:left="72" w:right="68"/>
              <w:contextualSpacing/>
              <w:jc w:val="center"/>
              <w:rPr>
                <w:rFonts w:ascii="Arial" w:hAnsi="Arial" w:cs="Arial"/>
                <w:sz w:val="20"/>
                <w:szCs w:val="20"/>
              </w:rPr>
            </w:pPr>
            <w:r>
              <w:rPr>
                <w:rFonts w:ascii="Arial" w:hAnsi="Arial" w:cs="Arial"/>
                <w:sz w:val="20"/>
                <w:szCs w:val="20"/>
              </w:rPr>
              <w:t>0,58 0,83</w:t>
            </w:r>
          </w:p>
        </w:tc>
      </w:tr>
      <w:tr w:rsidR="00BB6DD9" w:rsidTr="009D21E9">
        <w:trPr>
          <w:trHeight w:val="454"/>
        </w:trPr>
        <w:tc>
          <w:tcPr>
            <w:tcW w:w="1186" w:type="dxa"/>
            <w:tcBorders>
              <w:left w:val="single" w:sz="4" w:space="0" w:color="000000"/>
              <w:bottom w:val="single" w:sz="4" w:space="0" w:color="000000"/>
            </w:tcBorders>
            <w:vAlign w:val="center"/>
          </w:tcPr>
          <w:p w:rsidR="00BB6DD9" w:rsidRDefault="00BB6DD9" w:rsidP="009D21E9">
            <w:pPr>
              <w:shd w:val="clear" w:color="auto" w:fill="FFFFFF"/>
              <w:snapToGrid w:val="0"/>
              <w:ind w:left="353"/>
              <w:contextualSpacing/>
              <w:jc w:val="center"/>
              <w:rPr>
                <w:rFonts w:ascii="Arial" w:hAnsi="Arial" w:cs="Arial"/>
                <w:b/>
                <w:bCs/>
                <w:sz w:val="20"/>
                <w:szCs w:val="20"/>
              </w:rPr>
            </w:pPr>
            <w:r>
              <w:rPr>
                <w:rFonts w:ascii="Arial" w:hAnsi="Arial" w:cs="Arial"/>
                <w:b/>
                <w:bCs/>
                <w:sz w:val="20"/>
                <w:szCs w:val="20"/>
              </w:rPr>
              <w:t>150</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r>
              <w:rPr>
                <w:rFonts w:ascii="Arial" w:hAnsi="Arial" w:cs="Arial"/>
                <w:sz w:val="20"/>
                <w:szCs w:val="20"/>
              </w:rPr>
              <w:t>0,49 0,75</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68" w:right="58"/>
              <w:contextualSpacing/>
              <w:jc w:val="center"/>
              <w:rPr>
                <w:rFonts w:ascii="Arial" w:hAnsi="Arial" w:cs="Arial"/>
                <w:sz w:val="20"/>
                <w:szCs w:val="20"/>
              </w:rPr>
            </w:pPr>
            <w:r>
              <w:rPr>
                <w:rFonts w:ascii="Arial" w:hAnsi="Arial" w:cs="Arial"/>
                <w:sz w:val="20"/>
                <w:szCs w:val="20"/>
              </w:rPr>
              <w:t>0,65 0,88</w:t>
            </w: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ind w:left="72" w:right="50"/>
              <w:contextualSpacing/>
              <w:jc w:val="center"/>
              <w:rPr>
                <w:rFonts w:ascii="Arial" w:hAnsi="Arial" w:cs="Arial"/>
                <w:spacing w:val="-3"/>
                <w:sz w:val="20"/>
                <w:szCs w:val="20"/>
              </w:rPr>
            </w:pPr>
            <w:r>
              <w:rPr>
                <w:rFonts w:ascii="Arial" w:hAnsi="Arial" w:cs="Arial"/>
                <w:spacing w:val="-3"/>
                <w:sz w:val="20"/>
                <w:szCs w:val="20"/>
              </w:rPr>
              <w:t>0,88 1.00</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79" w:right="43" w:hanging="4"/>
              <w:contextualSpacing/>
              <w:jc w:val="center"/>
              <w:rPr>
                <w:rFonts w:ascii="Arial" w:hAnsi="Arial" w:cs="Arial"/>
                <w:spacing w:val="-4"/>
                <w:sz w:val="20"/>
                <w:szCs w:val="20"/>
              </w:rPr>
            </w:pPr>
          </w:p>
        </w:tc>
        <w:tc>
          <w:tcPr>
            <w:tcW w:w="832" w:type="dxa"/>
            <w:tcBorders>
              <w:left w:val="single" w:sz="4" w:space="0" w:color="000000"/>
              <w:bottom w:val="single" w:sz="4" w:space="0" w:color="000000"/>
              <w:right w:val="single" w:sz="4" w:space="0" w:color="000000"/>
            </w:tcBorders>
            <w:vAlign w:val="center"/>
          </w:tcPr>
          <w:p w:rsidR="00BB6DD9" w:rsidRDefault="00BB6DD9" w:rsidP="009D21E9">
            <w:pPr>
              <w:shd w:val="clear" w:color="auto" w:fill="FFFFFF"/>
              <w:snapToGrid w:val="0"/>
              <w:ind w:left="68" w:right="68"/>
              <w:contextualSpacing/>
              <w:jc w:val="center"/>
              <w:rPr>
                <w:rFonts w:ascii="Arial" w:hAnsi="Arial" w:cs="Arial"/>
                <w:sz w:val="20"/>
                <w:szCs w:val="20"/>
              </w:rPr>
            </w:pPr>
          </w:p>
        </w:tc>
      </w:tr>
      <w:tr w:rsidR="00BB6DD9" w:rsidTr="009D21E9">
        <w:trPr>
          <w:trHeight w:val="454"/>
        </w:trPr>
        <w:tc>
          <w:tcPr>
            <w:tcW w:w="1186" w:type="dxa"/>
            <w:tcBorders>
              <w:left w:val="single" w:sz="4" w:space="0" w:color="000000"/>
              <w:bottom w:val="single" w:sz="4" w:space="0" w:color="000000"/>
            </w:tcBorders>
            <w:vAlign w:val="center"/>
          </w:tcPr>
          <w:p w:rsidR="00BB6DD9" w:rsidRDefault="00BB6DD9" w:rsidP="009D21E9">
            <w:pPr>
              <w:shd w:val="clear" w:color="auto" w:fill="FFFFFF"/>
              <w:snapToGrid w:val="0"/>
              <w:ind w:left="324"/>
              <w:contextualSpacing/>
              <w:jc w:val="center"/>
              <w:rPr>
                <w:rFonts w:ascii="Arial" w:hAnsi="Arial" w:cs="Arial"/>
                <w:b/>
                <w:bCs/>
                <w:sz w:val="20"/>
                <w:szCs w:val="20"/>
              </w:rPr>
            </w:pPr>
            <w:r>
              <w:rPr>
                <w:rFonts w:ascii="Arial" w:hAnsi="Arial" w:cs="Arial"/>
                <w:b/>
                <w:bCs/>
                <w:sz w:val="20"/>
                <w:szCs w:val="20"/>
              </w:rPr>
              <w:t>200</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ind w:left="72" w:right="47"/>
              <w:contextualSpacing/>
              <w:jc w:val="center"/>
              <w:rPr>
                <w:rFonts w:ascii="Arial" w:hAnsi="Arial" w:cs="Arial"/>
                <w:spacing w:val="-2"/>
                <w:sz w:val="20"/>
                <w:szCs w:val="20"/>
              </w:rPr>
            </w:pPr>
            <w:r>
              <w:rPr>
                <w:rFonts w:ascii="Arial" w:hAnsi="Arial" w:cs="Arial"/>
                <w:spacing w:val="-2"/>
                <w:sz w:val="20"/>
                <w:szCs w:val="20"/>
              </w:rPr>
              <w:t>0,58 0,83</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68" w:right="58"/>
              <w:contextualSpacing/>
              <w:jc w:val="center"/>
              <w:rPr>
                <w:rFonts w:ascii="Arial" w:hAnsi="Arial" w:cs="Arial"/>
                <w:spacing w:val="-4"/>
                <w:sz w:val="20"/>
                <w:szCs w:val="20"/>
              </w:rPr>
            </w:pPr>
            <w:r>
              <w:rPr>
                <w:rFonts w:ascii="Arial" w:hAnsi="Arial" w:cs="Arial"/>
                <w:spacing w:val="-4"/>
                <w:sz w:val="20"/>
                <w:szCs w:val="20"/>
              </w:rPr>
              <w:t>0,88 1,00</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68" w:right="58"/>
              <w:contextualSpacing/>
              <w:jc w:val="center"/>
              <w:rPr>
                <w:rFonts w:ascii="Arial" w:hAnsi="Arial" w:cs="Arial"/>
                <w:spacing w:val="-3"/>
                <w:sz w:val="20"/>
                <w:szCs w:val="20"/>
              </w:rPr>
            </w:pP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ind w:left="72" w:right="50"/>
              <w:contextualSpacing/>
              <w:jc w:val="center"/>
              <w:rPr>
                <w:rFonts w:ascii="Arial" w:hAnsi="Arial" w:cs="Arial"/>
                <w:spacing w:val="-3"/>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79" w:right="47" w:hanging="4"/>
              <w:contextualSpacing/>
              <w:jc w:val="center"/>
              <w:rPr>
                <w:rFonts w:ascii="Arial" w:hAnsi="Arial" w:cs="Arial"/>
                <w:spacing w:val="-4"/>
                <w:sz w:val="20"/>
                <w:szCs w:val="20"/>
              </w:rPr>
            </w:pPr>
          </w:p>
        </w:tc>
        <w:tc>
          <w:tcPr>
            <w:tcW w:w="832" w:type="dxa"/>
            <w:tcBorders>
              <w:left w:val="single" w:sz="4" w:space="0" w:color="000000"/>
              <w:bottom w:val="single" w:sz="4" w:space="0" w:color="000000"/>
              <w:right w:val="single" w:sz="4" w:space="0" w:color="000000"/>
            </w:tcBorders>
            <w:vAlign w:val="center"/>
          </w:tcPr>
          <w:p w:rsidR="00BB6DD9" w:rsidRDefault="00BB6DD9" w:rsidP="009D21E9">
            <w:pPr>
              <w:shd w:val="clear" w:color="auto" w:fill="FFFFFF"/>
              <w:snapToGrid w:val="0"/>
              <w:ind w:left="72" w:right="65"/>
              <w:contextualSpacing/>
              <w:jc w:val="center"/>
              <w:rPr>
                <w:rFonts w:ascii="Arial" w:hAnsi="Arial" w:cs="Arial"/>
                <w:sz w:val="20"/>
                <w:szCs w:val="20"/>
              </w:rPr>
            </w:pPr>
          </w:p>
        </w:tc>
      </w:tr>
      <w:tr w:rsidR="00BB6DD9" w:rsidTr="009D21E9">
        <w:trPr>
          <w:trHeight w:val="454"/>
        </w:trPr>
        <w:tc>
          <w:tcPr>
            <w:tcW w:w="1186" w:type="dxa"/>
            <w:tcBorders>
              <w:left w:val="single" w:sz="4" w:space="0" w:color="000000"/>
              <w:bottom w:val="single" w:sz="4" w:space="0" w:color="000000"/>
            </w:tcBorders>
            <w:vAlign w:val="center"/>
          </w:tcPr>
          <w:p w:rsidR="00BB6DD9" w:rsidRDefault="00BB6DD9" w:rsidP="009D21E9">
            <w:pPr>
              <w:shd w:val="clear" w:color="auto" w:fill="FFFFFF"/>
              <w:snapToGrid w:val="0"/>
              <w:ind w:left="310"/>
              <w:contextualSpacing/>
              <w:jc w:val="center"/>
              <w:rPr>
                <w:rFonts w:ascii="Arial" w:hAnsi="Arial" w:cs="Arial"/>
                <w:b/>
                <w:bCs/>
                <w:sz w:val="20"/>
                <w:szCs w:val="20"/>
              </w:rPr>
            </w:pPr>
            <w:r>
              <w:rPr>
                <w:rFonts w:ascii="Arial" w:hAnsi="Arial" w:cs="Arial"/>
                <w:b/>
                <w:bCs/>
                <w:sz w:val="20"/>
                <w:szCs w:val="20"/>
              </w:rPr>
              <w:t>250</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72" w:right="54"/>
              <w:contextualSpacing/>
              <w:jc w:val="center"/>
              <w:rPr>
                <w:rFonts w:ascii="Arial" w:hAnsi="Arial" w:cs="Arial"/>
                <w:sz w:val="20"/>
                <w:szCs w:val="20"/>
              </w:rPr>
            </w:pPr>
            <w:r>
              <w:rPr>
                <w:rFonts w:ascii="Arial" w:hAnsi="Arial" w:cs="Arial"/>
                <w:sz w:val="20"/>
                <w:szCs w:val="20"/>
              </w:rPr>
              <w:t>0,58 0,83</w:t>
            </w: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ind w:left="68" w:right="50"/>
              <w:contextualSpacing/>
              <w:jc w:val="center"/>
              <w:rPr>
                <w:rFonts w:ascii="Arial" w:hAnsi="Arial" w:cs="Arial"/>
                <w:spacing w:val="-4"/>
                <w:sz w:val="20"/>
                <w:szCs w:val="20"/>
              </w:rPr>
            </w:pPr>
            <w:r>
              <w:rPr>
                <w:rFonts w:ascii="Arial" w:hAnsi="Arial" w:cs="Arial"/>
                <w:spacing w:val="-4"/>
                <w:sz w:val="20"/>
                <w:szCs w:val="20"/>
              </w:rPr>
              <w:t>0,96 1,04</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68" w:right="58"/>
              <w:contextualSpacing/>
              <w:jc w:val="center"/>
              <w:rPr>
                <w:rFonts w:ascii="Arial" w:hAnsi="Arial" w:cs="Arial"/>
                <w:spacing w:val="-3"/>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68" w:right="58"/>
              <w:contextualSpacing/>
              <w:jc w:val="center"/>
              <w:rPr>
                <w:rFonts w:ascii="Arial" w:hAnsi="Arial" w:cs="Arial"/>
                <w:spacing w:val="-3"/>
                <w:sz w:val="20"/>
                <w:szCs w:val="20"/>
              </w:rPr>
            </w:pP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ind w:left="68" w:right="54"/>
              <w:contextualSpacing/>
              <w:jc w:val="center"/>
              <w:rPr>
                <w:rFonts w:ascii="Arial" w:hAnsi="Arial" w:cs="Arial"/>
                <w:spacing w:val="-3"/>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79" w:right="50" w:hanging="7"/>
              <w:contextualSpacing/>
              <w:jc w:val="center"/>
              <w:rPr>
                <w:rFonts w:ascii="Arial" w:hAnsi="Arial" w:cs="Arial"/>
                <w:spacing w:val="-4"/>
                <w:sz w:val="20"/>
                <w:szCs w:val="20"/>
              </w:rPr>
            </w:pPr>
          </w:p>
        </w:tc>
        <w:tc>
          <w:tcPr>
            <w:tcW w:w="832" w:type="dxa"/>
            <w:tcBorders>
              <w:left w:val="single" w:sz="4" w:space="0" w:color="000000"/>
              <w:bottom w:val="single" w:sz="4" w:space="0" w:color="000000"/>
              <w:right w:val="single" w:sz="4" w:space="0" w:color="000000"/>
            </w:tcBorders>
            <w:vAlign w:val="center"/>
          </w:tcPr>
          <w:p w:rsidR="00BB6DD9" w:rsidRDefault="00BB6DD9" w:rsidP="009D21E9">
            <w:pPr>
              <w:shd w:val="clear" w:color="auto" w:fill="FFFFFF"/>
              <w:snapToGrid w:val="0"/>
              <w:ind w:left="61" w:right="68"/>
              <w:contextualSpacing/>
              <w:jc w:val="center"/>
              <w:rPr>
                <w:rFonts w:ascii="Arial" w:hAnsi="Arial" w:cs="Arial"/>
                <w:sz w:val="20"/>
                <w:szCs w:val="20"/>
              </w:rPr>
            </w:pPr>
          </w:p>
        </w:tc>
      </w:tr>
      <w:tr w:rsidR="00BB6DD9" w:rsidTr="009D21E9">
        <w:trPr>
          <w:trHeight w:val="454"/>
        </w:trPr>
        <w:tc>
          <w:tcPr>
            <w:tcW w:w="1186" w:type="dxa"/>
            <w:tcBorders>
              <w:left w:val="single" w:sz="4" w:space="0" w:color="000000"/>
              <w:bottom w:val="single" w:sz="4" w:space="0" w:color="000000"/>
            </w:tcBorders>
            <w:vAlign w:val="center"/>
          </w:tcPr>
          <w:p w:rsidR="00BB6DD9" w:rsidRDefault="00BB6DD9" w:rsidP="009D21E9">
            <w:pPr>
              <w:shd w:val="clear" w:color="auto" w:fill="FFFFFF"/>
              <w:snapToGrid w:val="0"/>
              <w:ind w:left="310"/>
              <w:contextualSpacing/>
              <w:jc w:val="center"/>
              <w:rPr>
                <w:rFonts w:ascii="Arial" w:hAnsi="Arial" w:cs="Arial"/>
                <w:b/>
                <w:bCs/>
                <w:sz w:val="20"/>
                <w:szCs w:val="20"/>
              </w:rPr>
            </w:pPr>
            <w:r>
              <w:rPr>
                <w:rFonts w:ascii="Arial" w:hAnsi="Arial" w:cs="Arial"/>
                <w:b/>
                <w:bCs/>
                <w:sz w:val="20"/>
                <w:szCs w:val="20"/>
              </w:rPr>
              <w:t>300</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r>
              <w:rPr>
                <w:rFonts w:ascii="Arial" w:hAnsi="Arial" w:cs="Arial"/>
                <w:sz w:val="20"/>
                <w:szCs w:val="20"/>
              </w:rPr>
              <w:t>0,49 0,75</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72" w:right="54"/>
              <w:contextualSpacing/>
              <w:jc w:val="center"/>
              <w:rPr>
                <w:rFonts w:ascii="Arial" w:hAnsi="Arial" w:cs="Arial"/>
                <w:spacing w:val="-3"/>
                <w:sz w:val="20"/>
                <w:szCs w:val="20"/>
              </w:rPr>
            </w:pPr>
            <w:r>
              <w:rPr>
                <w:rFonts w:ascii="Arial" w:hAnsi="Arial" w:cs="Arial"/>
                <w:spacing w:val="-3"/>
                <w:sz w:val="20"/>
                <w:szCs w:val="20"/>
              </w:rPr>
              <w:t>0,88 1,00</w:t>
            </w: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ind w:left="68" w:right="50"/>
              <w:contextualSpacing/>
              <w:jc w:val="center"/>
              <w:rPr>
                <w:rFonts w:ascii="Arial" w:hAnsi="Arial" w:cs="Arial"/>
                <w:spacing w:val="-3"/>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65" w:right="61"/>
              <w:contextualSpacing/>
              <w:jc w:val="center"/>
              <w:rPr>
                <w:rFonts w:ascii="Arial" w:hAnsi="Arial" w:cs="Arial"/>
                <w:spacing w:val="-3"/>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65" w:right="58"/>
              <w:contextualSpacing/>
              <w:jc w:val="center"/>
              <w:rPr>
                <w:rFonts w:ascii="Arial" w:hAnsi="Arial" w:cs="Arial"/>
                <w:spacing w:val="-3"/>
                <w:sz w:val="20"/>
                <w:szCs w:val="20"/>
              </w:rPr>
            </w:pP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ind w:left="61" w:right="58"/>
              <w:contextualSpacing/>
              <w:jc w:val="center"/>
              <w:rPr>
                <w:rFonts w:ascii="Arial" w:hAnsi="Arial" w:cs="Arial"/>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2" w:type="dxa"/>
            <w:tcBorders>
              <w:left w:val="single" w:sz="4" w:space="0" w:color="000000"/>
              <w:bottom w:val="single" w:sz="4" w:space="0" w:color="000000"/>
              <w:right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r>
      <w:tr w:rsidR="00BB6DD9" w:rsidTr="009D21E9">
        <w:trPr>
          <w:trHeight w:val="454"/>
        </w:trPr>
        <w:tc>
          <w:tcPr>
            <w:tcW w:w="1186" w:type="dxa"/>
            <w:tcBorders>
              <w:left w:val="single" w:sz="4" w:space="0" w:color="000000"/>
              <w:bottom w:val="single" w:sz="4" w:space="0" w:color="000000"/>
            </w:tcBorders>
            <w:vAlign w:val="center"/>
          </w:tcPr>
          <w:p w:rsidR="00BB6DD9" w:rsidRDefault="00BB6DD9" w:rsidP="009D21E9">
            <w:pPr>
              <w:shd w:val="clear" w:color="auto" w:fill="FFFFFF"/>
              <w:snapToGrid w:val="0"/>
              <w:ind w:left="310"/>
              <w:contextualSpacing/>
              <w:jc w:val="center"/>
              <w:rPr>
                <w:rFonts w:ascii="Arial" w:hAnsi="Arial" w:cs="Arial"/>
                <w:b/>
                <w:bCs/>
                <w:sz w:val="20"/>
                <w:szCs w:val="20"/>
              </w:rPr>
            </w:pPr>
            <w:r>
              <w:rPr>
                <w:rFonts w:ascii="Arial" w:hAnsi="Arial" w:cs="Arial"/>
                <w:b/>
                <w:bCs/>
                <w:sz w:val="20"/>
                <w:szCs w:val="20"/>
              </w:rPr>
              <w:t>350</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68" w:right="61"/>
              <w:contextualSpacing/>
              <w:jc w:val="center"/>
              <w:rPr>
                <w:rFonts w:ascii="Arial" w:hAnsi="Arial" w:cs="Arial"/>
                <w:spacing w:val="-2"/>
                <w:sz w:val="20"/>
                <w:szCs w:val="20"/>
              </w:rPr>
            </w:pPr>
            <w:r>
              <w:rPr>
                <w:rFonts w:ascii="Arial" w:hAnsi="Arial" w:cs="Arial"/>
                <w:spacing w:val="-2"/>
                <w:sz w:val="20"/>
                <w:szCs w:val="20"/>
              </w:rPr>
              <w:t>0,65 0,88</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68" w:right="58"/>
              <w:contextualSpacing/>
              <w:jc w:val="center"/>
              <w:rPr>
                <w:rFonts w:ascii="Arial" w:hAnsi="Arial" w:cs="Arial"/>
                <w:sz w:val="20"/>
                <w:szCs w:val="20"/>
              </w:rPr>
            </w:pP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ind w:left="65" w:right="54"/>
              <w:contextualSpacing/>
              <w:jc w:val="center"/>
              <w:rPr>
                <w:rFonts w:ascii="Arial" w:hAnsi="Arial" w:cs="Arial"/>
                <w:spacing w:val="-3"/>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65" w:right="61"/>
              <w:contextualSpacing/>
              <w:jc w:val="center"/>
              <w:rPr>
                <w:rFonts w:ascii="Arial" w:hAnsi="Arial" w:cs="Arial"/>
                <w:spacing w:val="-4"/>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58" w:right="65"/>
              <w:contextualSpacing/>
              <w:jc w:val="center"/>
              <w:rPr>
                <w:rFonts w:ascii="Arial" w:hAnsi="Arial" w:cs="Arial"/>
                <w:sz w:val="20"/>
                <w:szCs w:val="20"/>
              </w:rPr>
            </w:pP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2" w:type="dxa"/>
            <w:tcBorders>
              <w:left w:val="single" w:sz="4" w:space="0" w:color="000000"/>
              <w:bottom w:val="single" w:sz="4" w:space="0" w:color="000000"/>
              <w:right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r>
      <w:tr w:rsidR="00BB6DD9" w:rsidTr="009D21E9">
        <w:trPr>
          <w:trHeight w:val="454"/>
        </w:trPr>
        <w:tc>
          <w:tcPr>
            <w:tcW w:w="1186" w:type="dxa"/>
            <w:tcBorders>
              <w:left w:val="single" w:sz="4" w:space="0" w:color="000000"/>
              <w:bottom w:val="single" w:sz="4" w:space="0" w:color="000000"/>
            </w:tcBorders>
            <w:vAlign w:val="center"/>
          </w:tcPr>
          <w:p w:rsidR="00BB6DD9" w:rsidRDefault="00BB6DD9" w:rsidP="009D21E9">
            <w:pPr>
              <w:shd w:val="clear" w:color="auto" w:fill="FFFFFF"/>
              <w:snapToGrid w:val="0"/>
              <w:ind w:left="295"/>
              <w:contextualSpacing/>
              <w:jc w:val="center"/>
              <w:rPr>
                <w:rFonts w:ascii="Arial" w:hAnsi="Arial" w:cs="Arial"/>
                <w:b/>
                <w:bCs/>
                <w:sz w:val="20"/>
                <w:szCs w:val="20"/>
              </w:rPr>
            </w:pPr>
            <w:r>
              <w:rPr>
                <w:rFonts w:ascii="Arial" w:hAnsi="Arial" w:cs="Arial"/>
                <w:b/>
                <w:bCs/>
                <w:sz w:val="20"/>
                <w:szCs w:val="20"/>
              </w:rPr>
              <w:t>400</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65" w:right="61"/>
              <w:contextualSpacing/>
              <w:jc w:val="center"/>
              <w:rPr>
                <w:rFonts w:ascii="Arial" w:hAnsi="Arial" w:cs="Arial"/>
                <w:spacing w:val="-3"/>
                <w:sz w:val="20"/>
                <w:szCs w:val="20"/>
              </w:rPr>
            </w:pPr>
            <w:r>
              <w:rPr>
                <w:rFonts w:ascii="Arial" w:hAnsi="Arial" w:cs="Arial"/>
                <w:spacing w:val="-3"/>
                <w:sz w:val="20"/>
                <w:szCs w:val="20"/>
              </w:rPr>
              <w:t>0,88 1,00</w:t>
            </w: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65" w:right="58"/>
              <w:contextualSpacing/>
              <w:jc w:val="center"/>
              <w:rPr>
                <w:rFonts w:ascii="Arial" w:hAnsi="Arial" w:cs="Arial"/>
                <w:spacing w:val="-3"/>
                <w:sz w:val="20"/>
                <w:szCs w:val="20"/>
              </w:rPr>
            </w:pP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ind w:left="61" w:right="58"/>
              <w:contextualSpacing/>
              <w:jc w:val="center"/>
              <w:rPr>
                <w:rFonts w:ascii="Arial" w:hAnsi="Arial" w:cs="Arial"/>
                <w:spacing w:val="-3"/>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ind w:left="58" w:right="65"/>
              <w:contextualSpacing/>
              <w:jc w:val="center"/>
              <w:rPr>
                <w:rFonts w:ascii="Arial" w:hAnsi="Arial" w:cs="Arial"/>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2"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1" w:type="dxa"/>
            <w:tcBorders>
              <w:left w:val="single" w:sz="4" w:space="0" w:color="000000"/>
              <w:bottom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c>
          <w:tcPr>
            <w:tcW w:w="832" w:type="dxa"/>
            <w:tcBorders>
              <w:left w:val="single" w:sz="4" w:space="0" w:color="000000"/>
              <w:bottom w:val="single" w:sz="4" w:space="0" w:color="000000"/>
              <w:right w:val="single" w:sz="4" w:space="0" w:color="000000"/>
            </w:tcBorders>
            <w:vAlign w:val="center"/>
          </w:tcPr>
          <w:p w:rsidR="00BB6DD9" w:rsidRDefault="00BB6DD9" w:rsidP="009D21E9">
            <w:pPr>
              <w:shd w:val="clear" w:color="auto" w:fill="FFFFFF"/>
              <w:snapToGrid w:val="0"/>
              <w:contextualSpacing/>
              <w:jc w:val="center"/>
              <w:rPr>
                <w:rFonts w:ascii="Arial" w:hAnsi="Arial" w:cs="Arial"/>
                <w:sz w:val="20"/>
                <w:szCs w:val="20"/>
              </w:rPr>
            </w:pPr>
          </w:p>
        </w:tc>
      </w:tr>
    </w:tbl>
    <w:p w:rsidR="00401933" w:rsidRDefault="00401933" w:rsidP="00F665B1">
      <w:pPr>
        <w:spacing w:before="120"/>
      </w:pPr>
    </w:p>
    <w:p w:rsidR="00401933" w:rsidRDefault="00401933" w:rsidP="00F665B1">
      <w:pPr>
        <w:spacing w:before="120"/>
        <w:ind w:left="2124" w:firstLine="708"/>
      </w:pPr>
    </w:p>
    <w:p w:rsidR="003F2AAE" w:rsidRDefault="003F2AAE" w:rsidP="00F665B1">
      <w:pPr>
        <w:spacing w:before="120"/>
        <w:ind w:left="2124" w:firstLine="708"/>
      </w:pPr>
    </w:p>
    <w:p w:rsidR="003F2AAE" w:rsidRDefault="003F2AAE" w:rsidP="00F665B1">
      <w:pPr>
        <w:spacing w:before="120"/>
        <w:ind w:left="2124" w:firstLine="708"/>
      </w:pPr>
    </w:p>
    <w:p w:rsidR="003F2AAE" w:rsidRDefault="003F2AAE" w:rsidP="00F665B1">
      <w:pPr>
        <w:spacing w:before="120"/>
        <w:ind w:left="2124" w:firstLine="708"/>
      </w:pPr>
    </w:p>
    <w:p w:rsidR="003F2AAE" w:rsidRDefault="003F2AAE" w:rsidP="00F665B1">
      <w:pPr>
        <w:spacing w:before="120"/>
        <w:ind w:left="2124" w:firstLine="708"/>
      </w:pPr>
    </w:p>
    <w:p w:rsidR="003F2AAE" w:rsidRDefault="003F2AAE" w:rsidP="00F665B1">
      <w:pPr>
        <w:spacing w:before="120"/>
        <w:ind w:left="2124" w:firstLine="708"/>
      </w:pPr>
    </w:p>
    <w:p w:rsidR="003F2AAE" w:rsidRDefault="003F2AAE" w:rsidP="00F665B1">
      <w:pPr>
        <w:spacing w:before="120"/>
        <w:ind w:left="2124" w:firstLine="708"/>
      </w:pPr>
    </w:p>
    <w:p w:rsidR="003F2AAE" w:rsidRDefault="003F2AAE" w:rsidP="00F665B1">
      <w:pPr>
        <w:spacing w:before="120"/>
        <w:ind w:left="2124" w:firstLine="708"/>
      </w:pPr>
    </w:p>
    <w:p w:rsidR="003F2AAE" w:rsidRDefault="003F2AAE" w:rsidP="00F665B1">
      <w:pPr>
        <w:spacing w:before="120"/>
        <w:ind w:left="2124" w:firstLine="708"/>
      </w:pPr>
    </w:p>
    <w:p w:rsidR="003F2AAE" w:rsidRDefault="003F2AAE" w:rsidP="00F665B1">
      <w:pPr>
        <w:spacing w:before="120"/>
        <w:ind w:left="2124" w:firstLine="708"/>
      </w:pPr>
    </w:p>
    <w:p w:rsidR="003F2AAE" w:rsidRDefault="003F2AAE" w:rsidP="009D21E9">
      <w:pPr>
        <w:spacing w:before="120"/>
      </w:pPr>
    </w:p>
    <w:p w:rsidR="003F2AAE" w:rsidRPr="003846B4" w:rsidRDefault="003F2AAE" w:rsidP="003846B4">
      <w:pPr>
        <w:ind w:left="2098" w:firstLine="709"/>
        <w:rPr>
          <w:sz w:val="14"/>
        </w:rPr>
      </w:pPr>
    </w:p>
    <w:p w:rsidR="00401933" w:rsidRDefault="00401933" w:rsidP="001105FF">
      <w:pPr>
        <w:tabs>
          <w:tab w:val="left" w:pos="1365"/>
        </w:tabs>
        <w:spacing w:before="120"/>
        <w:jc w:val="center"/>
        <w:outlineLvl w:val="1"/>
        <w:rPr>
          <w:b/>
        </w:rPr>
      </w:pPr>
      <w:bookmarkStart w:id="42" w:name="_Toc299102110"/>
      <w:r>
        <w:rPr>
          <w:b/>
        </w:rPr>
        <w:t xml:space="preserve">6.  SPRAWDZANIE </w:t>
      </w:r>
      <w:r w:rsidR="003F2AAE">
        <w:rPr>
          <w:b/>
        </w:rPr>
        <w:t xml:space="preserve"> </w:t>
      </w:r>
      <w:r>
        <w:rPr>
          <w:b/>
        </w:rPr>
        <w:t>WYDATKU</w:t>
      </w:r>
      <w:r w:rsidR="003F2AAE">
        <w:rPr>
          <w:b/>
        </w:rPr>
        <w:t xml:space="preserve"> </w:t>
      </w:r>
      <w:r>
        <w:rPr>
          <w:b/>
        </w:rPr>
        <w:t xml:space="preserve"> ROZPYLACZY </w:t>
      </w:r>
      <w:r w:rsidR="003F2AAE">
        <w:rPr>
          <w:b/>
        </w:rPr>
        <w:t xml:space="preserve"> </w:t>
      </w:r>
      <w:r>
        <w:rPr>
          <w:b/>
        </w:rPr>
        <w:t>ORAZ</w:t>
      </w:r>
      <w:r w:rsidR="003F2AAE">
        <w:rPr>
          <w:b/>
        </w:rPr>
        <w:t xml:space="preserve"> </w:t>
      </w:r>
      <w:r>
        <w:rPr>
          <w:b/>
        </w:rPr>
        <w:t xml:space="preserve"> STOPNIA </w:t>
      </w:r>
      <w:r w:rsidR="003F2AAE">
        <w:rPr>
          <w:b/>
        </w:rPr>
        <w:t xml:space="preserve"> </w:t>
      </w:r>
      <w:r>
        <w:rPr>
          <w:b/>
        </w:rPr>
        <w:t xml:space="preserve">ICH </w:t>
      </w:r>
      <w:r w:rsidR="003F2AAE">
        <w:rPr>
          <w:b/>
        </w:rPr>
        <w:t xml:space="preserve"> </w:t>
      </w:r>
      <w:r>
        <w:rPr>
          <w:b/>
        </w:rPr>
        <w:t>ZUŻYCIA</w:t>
      </w:r>
      <w:bookmarkEnd w:id="42"/>
    </w:p>
    <w:p w:rsidR="00401933" w:rsidRPr="003846B4" w:rsidRDefault="00401933" w:rsidP="00F665B1">
      <w:pPr>
        <w:tabs>
          <w:tab w:val="left" w:pos="1365"/>
        </w:tabs>
        <w:spacing w:before="120"/>
        <w:rPr>
          <w:sz w:val="10"/>
        </w:rPr>
      </w:pPr>
    </w:p>
    <w:p w:rsidR="00401933" w:rsidRPr="003664A0" w:rsidRDefault="00401933" w:rsidP="003664A0">
      <w:pPr>
        <w:tabs>
          <w:tab w:val="left" w:pos="851"/>
        </w:tabs>
        <w:spacing w:before="120"/>
        <w:contextualSpacing/>
        <w:rPr>
          <w:sz w:val="22"/>
          <w:szCs w:val="22"/>
        </w:rPr>
      </w:pPr>
      <w:r>
        <w:rPr>
          <w:sz w:val="20"/>
          <w:szCs w:val="20"/>
        </w:rPr>
        <w:tab/>
      </w:r>
      <w:r w:rsidRPr="003664A0">
        <w:rPr>
          <w:sz w:val="22"/>
          <w:szCs w:val="22"/>
        </w:rPr>
        <w:t xml:space="preserve">Podczas eksploatacji rozpylacze ulegają zużyciu i w związku z tym wzrasta, stosownie do stopnia ich zużycia, wydatek (l/min) wypryskiwanej z nich cieczy w wyniku czego może nastąpić przedawkowanie cieczy. </w:t>
      </w:r>
    </w:p>
    <w:p w:rsidR="00401933" w:rsidRPr="003664A0" w:rsidRDefault="00401933" w:rsidP="003664A0">
      <w:pPr>
        <w:tabs>
          <w:tab w:val="left" w:pos="1365"/>
        </w:tabs>
        <w:spacing w:before="120"/>
        <w:contextualSpacing/>
        <w:rPr>
          <w:sz w:val="22"/>
          <w:szCs w:val="22"/>
        </w:rPr>
      </w:pPr>
      <w:r w:rsidRPr="003664A0">
        <w:rPr>
          <w:sz w:val="22"/>
          <w:szCs w:val="22"/>
        </w:rPr>
        <w:t>Rozpylacze których wydatek jest większy ponad 10% od wartości podanej w tabelach wydatków (dla danej wartości ciśnienia) należy uznać za nadmiernie zużyte i wymienić je na nowe.</w:t>
      </w:r>
    </w:p>
    <w:p w:rsidR="00401933" w:rsidRPr="003664A0" w:rsidRDefault="00401933" w:rsidP="003664A0">
      <w:pPr>
        <w:tabs>
          <w:tab w:val="left" w:pos="1365"/>
        </w:tabs>
        <w:spacing w:before="120"/>
        <w:contextualSpacing/>
        <w:rPr>
          <w:sz w:val="22"/>
          <w:szCs w:val="22"/>
        </w:rPr>
      </w:pPr>
      <w:r w:rsidRPr="003664A0">
        <w:rPr>
          <w:sz w:val="22"/>
          <w:szCs w:val="22"/>
        </w:rPr>
        <w:t>Zaleca się przeprowadzenie kontroli wydatku cieczy, po każdych 50 godzinach przepracowanych przez rozpylacze, lub zawsze jeśli w czasie eksploatacji użytkownik zauważy, że ilość wypryskiwanej na hektar cieczy jest większa od założonej.</w:t>
      </w:r>
    </w:p>
    <w:p w:rsidR="00401933" w:rsidRPr="003846B4" w:rsidRDefault="00401933" w:rsidP="003664A0">
      <w:pPr>
        <w:tabs>
          <w:tab w:val="left" w:pos="1365"/>
        </w:tabs>
        <w:spacing w:before="120"/>
        <w:contextualSpacing/>
        <w:rPr>
          <w:sz w:val="18"/>
          <w:szCs w:val="22"/>
        </w:rPr>
      </w:pPr>
    </w:p>
    <w:p w:rsidR="00401933" w:rsidRPr="003664A0" w:rsidRDefault="00401933" w:rsidP="003664A0">
      <w:pPr>
        <w:tabs>
          <w:tab w:val="left" w:pos="1365"/>
        </w:tabs>
        <w:spacing w:before="120"/>
        <w:contextualSpacing/>
        <w:rPr>
          <w:sz w:val="22"/>
          <w:szCs w:val="22"/>
        </w:rPr>
      </w:pPr>
      <w:r w:rsidRPr="003664A0">
        <w:rPr>
          <w:sz w:val="22"/>
          <w:szCs w:val="22"/>
        </w:rPr>
        <w:t>Przed  wykonaniem  kontroli  (próby)  wydatku  rozpylaczy  należy wykonać wszystkie czynności przygotowawcze i pierwszego uruchomienia (wg p.4.2 i 4.3) oraz usunąć ewentualne usterki w działaniu opryskiwacza. Próba polega na pomiarze wydatku cieczy dla każdego rozpylacza z dokładnością 0,01 l/min</w:t>
      </w:r>
    </w:p>
    <w:p w:rsidR="00401933" w:rsidRPr="003664A0" w:rsidRDefault="00401933" w:rsidP="003664A0">
      <w:pPr>
        <w:tabs>
          <w:tab w:val="left" w:pos="1365"/>
        </w:tabs>
        <w:spacing w:before="120"/>
        <w:contextualSpacing/>
        <w:rPr>
          <w:sz w:val="22"/>
          <w:szCs w:val="22"/>
        </w:rPr>
      </w:pPr>
      <w:r w:rsidRPr="003664A0">
        <w:rPr>
          <w:sz w:val="22"/>
          <w:szCs w:val="22"/>
        </w:rPr>
        <w:t xml:space="preserve"> Do wykonania próby potrzebne są: </w:t>
      </w:r>
    </w:p>
    <w:p w:rsidR="00401933" w:rsidRPr="003664A0" w:rsidRDefault="00401933" w:rsidP="003664A0">
      <w:pPr>
        <w:numPr>
          <w:ilvl w:val="0"/>
          <w:numId w:val="5"/>
        </w:numPr>
        <w:tabs>
          <w:tab w:val="left" w:pos="720"/>
          <w:tab w:val="left" w:pos="1365"/>
        </w:tabs>
        <w:spacing w:before="120"/>
        <w:contextualSpacing/>
        <w:rPr>
          <w:sz w:val="22"/>
          <w:szCs w:val="22"/>
        </w:rPr>
      </w:pPr>
      <w:r w:rsidRPr="003664A0">
        <w:rPr>
          <w:sz w:val="22"/>
          <w:szCs w:val="22"/>
        </w:rPr>
        <w:t>waga z działką 1dag (sklepowa) i   naczynia o pojemności co najmniej 3l</w:t>
      </w:r>
    </w:p>
    <w:p w:rsidR="00401933" w:rsidRPr="003664A0" w:rsidRDefault="00401933" w:rsidP="003664A0">
      <w:pPr>
        <w:tabs>
          <w:tab w:val="left" w:pos="1365"/>
        </w:tabs>
        <w:spacing w:before="120"/>
        <w:ind w:left="360"/>
        <w:contextualSpacing/>
        <w:rPr>
          <w:sz w:val="22"/>
          <w:szCs w:val="22"/>
        </w:rPr>
      </w:pPr>
      <w:r w:rsidRPr="003664A0">
        <w:rPr>
          <w:sz w:val="22"/>
          <w:szCs w:val="22"/>
        </w:rPr>
        <w:t xml:space="preserve">lub naczynie miarowe (menzurka) o pojemności co najmniej 2l i działce i skali 0,02 I </w:t>
      </w:r>
    </w:p>
    <w:p w:rsidR="00401933" w:rsidRPr="003664A0" w:rsidRDefault="00401933" w:rsidP="003664A0">
      <w:pPr>
        <w:numPr>
          <w:ilvl w:val="0"/>
          <w:numId w:val="5"/>
        </w:numPr>
        <w:tabs>
          <w:tab w:val="left" w:pos="720"/>
          <w:tab w:val="left" w:pos="1365"/>
        </w:tabs>
        <w:spacing w:before="120"/>
        <w:contextualSpacing/>
        <w:rPr>
          <w:sz w:val="22"/>
          <w:szCs w:val="22"/>
        </w:rPr>
      </w:pPr>
      <w:r w:rsidRPr="003664A0">
        <w:rPr>
          <w:sz w:val="22"/>
          <w:szCs w:val="22"/>
        </w:rPr>
        <w:t>stoper lub zegarek z sekundnikiem.</w:t>
      </w:r>
    </w:p>
    <w:p w:rsidR="00401933" w:rsidRPr="003664A0" w:rsidRDefault="00401933" w:rsidP="003664A0">
      <w:pPr>
        <w:tabs>
          <w:tab w:val="left" w:pos="1365"/>
        </w:tabs>
        <w:spacing w:before="120"/>
        <w:contextualSpacing/>
        <w:rPr>
          <w:sz w:val="22"/>
          <w:szCs w:val="22"/>
        </w:rPr>
      </w:pPr>
      <w:r w:rsidRPr="003664A0">
        <w:rPr>
          <w:sz w:val="22"/>
          <w:szCs w:val="22"/>
        </w:rPr>
        <w:t>Próbę wykonać w następujący sposób:</w:t>
      </w:r>
    </w:p>
    <w:p w:rsidR="00401933" w:rsidRPr="003664A0" w:rsidRDefault="00401933" w:rsidP="003664A0">
      <w:pPr>
        <w:tabs>
          <w:tab w:val="left" w:pos="1365"/>
        </w:tabs>
        <w:spacing w:before="120"/>
        <w:contextualSpacing/>
        <w:rPr>
          <w:sz w:val="22"/>
          <w:szCs w:val="22"/>
        </w:rPr>
      </w:pPr>
      <w:r w:rsidRPr="003664A0">
        <w:rPr>
          <w:sz w:val="22"/>
          <w:szCs w:val="22"/>
        </w:rPr>
        <w:t>—nalać do zbiornika opryskiwacza ok. 200 I wody,</w:t>
      </w:r>
    </w:p>
    <w:p w:rsidR="00401933" w:rsidRPr="003664A0" w:rsidRDefault="00401933" w:rsidP="003664A0">
      <w:pPr>
        <w:tabs>
          <w:tab w:val="left" w:pos="1365"/>
        </w:tabs>
        <w:spacing w:before="120"/>
        <w:contextualSpacing/>
        <w:rPr>
          <w:sz w:val="22"/>
          <w:szCs w:val="22"/>
        </w:rPr>
      </w:pPr>
      <w:r w:rsidRPr="003664A0">
        <w:rPr>
          <w:sz w:val="22"/>
          <w:szCs w:val="22"/>
        </w:rPr>
        <w:t>—ustawić ciągnik z opryskiwaczem na równej powierzchni,</w:t>
      </w:r>
    </w:p>
    <w:p w:rsidR="00401933" w:rsidRPr="003664A0" w:rsidRDefault="00401933" w:rsidP="003664A0">
      <w:pPr>
        <w:tabs>
          <w:tab w:val="left" w:pos="1365"/>
        </w:tabs>
        <w:spacing w:before="120"/>
        <w:contextualSpacing/>
        <w:rPr>
          <w:sz w:val="22"/>
          <w:szCs w:val="22"/>
        </w:rPr>
      </w:pPr>
      <w:r w:rsidRPr="003664A0">
        <w:rPr>
          <w:sz w:val="22"/>
          <w:szCs w:val="22"/>
        </w:rPr>
        <w:t>—rozłożyć belkę polową,</w:t>
      </w:r>
    </w:p>
    <w:p w:rsidR="00401933" w:rsidRPr="003664A0" w:rsidRDefault="00401933" w:rsidP="003664A0">
      <w:pPr>
        <w:tabs>
          <w:tab w:val="left" w:pos="1365"/>
        </w:tabs>
        <w:spacing w:before="120"/>
        <w:contextualSpacing/>
        <w:rPr>
          <w:sz w:val="22"/>
          <w:szCs w:val="22"/>
        </w:rPr>
      </w:pPr>
      <w:r w:rsidRPr="003664A0">
        <w:rPr>
          <w:sz w:val="22"/>
          <w:szCs w:val="22"/>
        </w:rPr>
        <w:t>—uruchomić pompę opryskiwacza,</w:t>
      </w:r>
    </w:p>
    <w:p w:rsidR="00401933" w:rsidRPr="003664A0" w:rsidRDefault="00401933" w:rsidP="003664A0">
      <w:pPr>
        <w:tabs>
          <w:tab w:val="left" w:pos="1365"/>
        </w:tabs>
        <w:spacing w:before="120"/>
        <w:contextualSpacing/>
        <w:rPr>
          <w:sz w:val="22"/>
          <w:szCs w:val="22"/>
        </w:rPr>
      </w:pPr>
      <w:r w:rsidRPr="003664A0">
        <w:rPr>
          <w:sz w:val="22"/>
          <w:szCs w:val="22"/>
        </w:rPr>
        <w:t xml:space="preserve">—wyregulować przy pomocy zaworu rozdzielczego wybraną z tablicy wydatków (tab.4+8) wartość </w:t>
      </w:r>
      <w:proofErr w:type="spellStart"/>
      <w:r w:rsidRPr="003664A0">
        <w:rPr>
          <w:sz w:val="22"/>
          <w:szCs w:val="22"/>
        </w:rPr>
        <w:t>ciśnienienia</w:t>
      </w:r>
      <w:proofErr w:type="spellEnd"/>
      <w:r w:rsidRPr="003664A0">
        <w:rPr>
          <w:sz w:val="22"/>
          <w:szCs w:val="22"/>
        </w:rPr>
        <w:t xml:space="preserve"> (dla rozpylaczy szczelinowych w zakresie 0,3+0,4 </w:t>
      </w:r>
      <w:proofErr w:type="spellStart"/>
      <w:r w:rsidRPr="003664A0">
        <w:rPr>
          <w:sz w:val="22"/>
          <w:szCs w:val="22"/>
        </w:rPr>
        <w:t>MPa</w:t>
      </w:r>
      <w:proofErr w:type="spellEnd"/>
      <w:r w:rsidRPr="003664A0">
        <w:rPr>
          <w:sz w:val="22"/>
          <w:szCs w:val="22"/>
        </w:rPr>
        <w:t xml:space="preserve">, dla rozpylaczy wirowych, w zakresie 0,5+0,7 </w:t>
      </w:r>
      <w:proofErr w:type="spellStart"/>
      <w:r w:rsidRPr="003664A0">
        <w:rPr>
          <w:sz w:val="22"/>
          <w:szCs w:val="22"/>
        </w:rPr>
        <w:t>MPa</w:t>
      </w:r>
      <w:proofErr w:type="spellEnd"/>
      <w:r w:rsidRPr="003664A0">
        <w:rPr>
          <w:sz w:val="22"/>
          <w:szCs w:val="22"/>
        </w:rPr>
        <w:t>) ,</w:t>
      </w:r>
    </w:p>
    <w:p w:rsidR="00401933" w:rsidRPr="003664A0" w:rsidRDefault="00401933" w:rsidP="003664A0">
      <w:pPr>
        <w:tabs>
          <w:tab w:val="left" w:pos="1365"/>
        </w:tabs>
        <w:spacing w:before="120"/>
        <w:contextualSpacing/>
        <w:rPr>
          <w:sz w:val="22"/>
          <w:szCs w:val="22"/>
        </w:rPr>
      </w:pPr>
      <w:r w:rsidRPr="003664A0">
        <w:rPr>
          <w:sz w:val="22"/>
          <w:szCs w:val="22"/>
        </w:rPr>
        <w:t>—podstawić naczynie pod rozpylacz na czas 60 +120 sekund, mierząc ten czas z dokładnością 1 sekundy</w:t>
      </w:r>
    </w:p>
    <w:p w:rsidR="00401933" w:rsidRPr="003664A0" w:rsidRDefault="00401933" w:rsidP="003664A0">
      <w:pPr>
        <w:tabs>
          <w:tab w:val="left" w:pos="1365"/>
        </w:tabs>
        <w:spacing w:before="120"/>
        <w:contextualSpacing/>
        <w:rPr>
          <w:sz w:val="22"/>
          <w:szCs w:val="22"/>
        </w:rPr>
      </w:pPr>
      <w:r w:rsidRPr="003664A0">
        <w:rPr>
          <w:sz w:val="22"/>
          <w:szCs w:val="22"/>
        </w:rPr>
        <w:t xml:space="preserve">- zmierzyć objętość ( z dokładnością 2 ml) lub zważyć masę (z dokładnością 1 dag)zebranej do naczynia wody, </w:t>
      </w:r>
    </w:p>
    <w:p w:rsidR="00401933" w:rsidRPr="003664A0" w:rsidRDefault="00401933" w:rsidP="003664A0">
      <w:pPr>
        <w:tabs>
          <w:tab w:val="left" w:pos="1365"/>
        </w:tabs>
        <w:spacing w:before="120"/>
        <w:contextualSpacing/>
        <w:rPr>
          <w:sz w:val="22"/>
          <w:szCs w:val="22"/>
        </w:rPr>
      </w:pPr>
      <w:r w:rsidRPr="003664A0">
        <w:rPr>
          <w:sz w:val="22"/>
          <w:szCs w:val="22"/>
        </w:rPr>
        <w:t>- pomiary wykonać dla każdego rozpylacza i obliczyć wydatek cieczy przy pomocy wzoru:</w:t>
      </w:r>
    </w:p>
    <w:p w:rsidR="000A31F6" w:rsidRPr="003664A0" w:rsidRDefault="000A31F6" w:rsidP="003664A0">
      <w:pPr>
        <w:tabs>
          <w:tab w:val="left" w:pos="1365"/>
        </w:tabs>
        <w:spacing w:before="120"/>
        <w:contextualSpacing/>
        <w:jc w:val="center"/>
        <w:rPr>
          <w:b/>
          <w:sz w:val="22"/>
          <w:szCs w:val="22"/>
        </w:rPr>
      </w:pPr>
    </w:p>
    <w:p w:rsidR="00401933" w:rsidRPr="003664A0" w:rsidRDefault="00401933" w:rsidP="003664A0">
      <w:pPr>
        <w:tabs>
          <w:tab w:val="left" w:pos="1365"/>
        </w:tabs>
        <w:spacing w:before="120"/>
        <w:contextualSpacing/>
        <w:jc w:val="center"/>
        <w:rPr>
          <w:b/>
          <w:sz w:val="22"/>
          <w:szCs w:val="22"/>
        </w:rPr>
      </w:pPr>
      <w:r w:rsidRPr="003664A0">
        <w:rPr>
          <w:b/>
          <w:sz w:val="22"/>
          <w:szCs w:val="22"/>
        </w:rPr>
        <w:t xml:space="preserve">v = 60 V : t = </w:t>
      </w:r>
      <w:smartTag w:uri="urn:schemas-microsoft-com:office:smarttags" w:element="metricconverter">
        <w:smartTagPr>
          <w:attr w:name="ProductID" w:val="60 m"/>
        </w:smartTagPr>
        <w:r w:rsidRPr="003664A0">
          <w:rPr>
            <w:b/>
            <w:sz w:val="22"/>
            <w:szCs w:val="22"/>
          </w:rPr>
          <w:t>60 m</w:t>
        </w:r>
      </w:smartTag>
      <w:r w:rsidRPr="003664A0">
        <w:rPr>
          <w:b/>
          <w:sz w:val="22"/>
          <w:szCs w:val="22"/>
        </w:rPr>
        <w:t xml:space="preserve"> : t,   l/min</w:t>
      </w:r>
    </w:p>
    <w:p w:rsidR="00401933" w:rsidRPr="003664A0" w:rsidRDefault="00401933" w:rsidP="003664A0">
      <w:pPr>
        <w:tabs>
          <w:tab w:val="left" w:pos="1365"/>
        </w:tabs>
        <w:spacing w:before="120"/>
        <w:contextualSpacing/>
        <w:jc w:val="center"/>
        <w:rPr>
          <w:sz w:val="22"/>
          <w:szCs w:val="22"/>
        </w:rPr>
      </w:pPr>
      <w:r w:rsidRPr="003664A0">
        <w:rPr>
          <w:sz w:val="22"/>
          <w:szCs w:val="22"/>
        </w:rPr>
        <w:t>gdzie: V - objętość wody w l</w:t>
      </w:r>
    </w:p>
    <w:p w:rsidR="00401933" w:rsidRPr="003664A0" w:rsidRDefault="00401933" w:rsidP="003664A0">
      <w:pPr>
        <w:tabs>
          <w:tab w:val="left" w:pos="1365"/>
        </w:tabs>
        <w:spacing w:before="120"/>
        <w:contextualSpacing/>
        <w:jc w:val="center"/>
        <w:rPr>
          <w:sz w:val="22"/>
          <w:szCs w:val="22"/>
        </w:rPr>
      </w:pPr>
      <w:r w:rsidRPr="003664A0">
        <w:rPr>
          <w:sz w:val="22"/>
          <w:szCs w:val="22"/>
        </w:rPr>
        <w:t xml:space="preserve"> m - masa wody w kg </w:t>
      </w:r>
    </w:p>
    <w:p w:rsidR="00401933" w:rsidRPr="003664A0" w:rsidRDefault="00401933" w:rsidP="003664A0">
      <w:pPr>
        <w:tabs>
          <w:tab w:val="left" w:pos="1365"/>
        </w:tabs>
        <w:spacing w:before="120"/>
        <w:contextualSpacing/>
        <w:jc w:val="center"/>
        <w:rPr>
          <w:sz w:val="22"/>
          <w:szCs w:val="22"/>
        </w:rPr>
      </w:pPr>
      <w:r w:rsidRPr="003664A0">
        <w:rPr>
          <w:sz w:val="22"/>
          <w:szCs w:val="22"/>
        </w:rPr>
        <w:t>t - czas w sekundach</w:t>
      </w:r>
    </w:p>
    <w:p w:rsidR="00401933" w:rsidRPr="003664A0" w:rsidRDefault="00401933" w:rsidP="003664A0">
      <w:pPr>
        <w:tabs>
          <w:tab w:val="left" w:pos="1365"/>
        </w:tabs>
        <w:spacing w:before="120"/>
        <w:contextualSpacing/>
        <w:rPr>
          <w:sz w:val="22"/>
          <w:szCs w:val="22"/>
        </w:rPr>
      </w:pPr>
      <w:r w:rsidRPr="003664A0">
        <w:rPr>
          <w:sz w:val="22"/>
          <w:szCs w:val="22"/>
        </w:rPr>
        <w:t>Uzyskane wyniki porównać z wartością wydatku podaną w tabeli dla nastawionego ciśnienia. Rozpylacze których wydatek jest większy ponad 10% wymienić na nowe.</w:t>
      </w:r>
    </w:p>
    <w:p w:rsidR="00401933" w:rsidRPr="003664A0" w:rsidRDefault="00401933" w:rsidP="003664A0">
      <w:pPr>
        <w:tabs>
          <w:tab w:val="left" w:pos="1365"/>
        </w:tabs>
        <w:spacing w:before="120"/>
        <w:contextualSpacing/>
        <w:rPr>
          <w:sz w:val="22"/>
          <w:szCs w:val="22"/>
        </w:rPr>
      </w:pPr>
    </w:p>
    <w:p w:rsidR="00401933" w:rsidRDefault="00401933" w:rsidP="001105FF">
      <w:pPr>
        <w:shd w:val="clear" w:color="auto" w:fill="FFFFFF"/>
        <w:spacing w:before="120"/>
        <w:jc w:val="center"/>
        <w:outlineLvl w:val="1"/>
      </w:pPr>
      <w:bookmarkStart w:id="43" w:name="_Toc299102111"/>
      <w:r w:rsidRPr="001105FF">
        <w:rPr>
          <w:b/>
          <w:sz w:val="28"/>
          <w:szCs w:val="28"/>
        </w:rPr>
        <w:t>7</w:t>
      </w:r>
      <w:r w:rsidR="001105FF" w:rsidRPr="001105FF">
        <w:rPr>
          <w:b/>
          <w:sz w:val="28"/>
          <w:szCs w:val="28"/>
        </w:rPr>
        <w:t>.</w:t>
      </w:r>
      <w:r w:rsidRPr="001105FF">
        <w:rPr>
          <w:b/>
          <w:sz w:val="28"/>
          <w:szCs w:val="28"/>
        </w:rPr>
        <w:t xml:space="preserve"> OBSŁUGA TECHNICZNA</w:t>
      </w:r>
      <w:bookmarkEnd w:id="43"/>
    </w:p>
    <w:p w:rsidR="00401933" w:rsidRDefault="00401933" w:rsidP="00F665B1">
      <w:pPr>
        <w:tabs>
          <w:tab w:val="left" w:pos="1365"/>
        </w:tabs>
        <w:spacing w:before="120"/>
        <w:rPr>
          <w:b/>
        </w:rPr>
      </w:pPr>
    </w:p>
    <w:p w:rsidR="00401933" w:rsidRDefault="00401933" w:rsidP="001105FF">
      <w:pPr>
        <w:tabs>
          <w:tab w:val="left" w:pos="1365"/>
        </w:tabs>
        <w:spacing w:before="120"/>
        <w:jc w:val="center"/>
        <w:outlineLvl w:val="2"/>
        <w:rPr>
          <w:b/>
        </w:rPr>
      </w:pPr>
      <w:bookmarkStart w:id="44" w:name="_Toc299102112"/>
      <w:r>
        <w:rPr>
          <w:b/>
        </w:rPr>
        <w:t xml:space="preserve">7.1 </w:t>
      </w:r>
      <w:r w:rsidR="00A2763D">
        <w:rPr>
          <w:b/>
        </w:rPr>
        <w:tab/>
      </w:r>
      <w:r>
        <w:rPr>
          <w:b/>
        </w:rPr>
        <w:t>SPUSZCZANIE RESZTEK CIECZY, CZYSZCZENIE ELEMENTÓW FILTRUJĄCYCH I USUWANIE NIESZCZELNOŚCI</w:t>
      </w:r>
      <w:bookmarkEnd w:id="44"/>
    </w:p>
    <w:p w:rsidR="00401933" w:rsidRDefault="00401933" w:rsidP="00F665B1">
      <w:pPr>
        <w:tabs>
          <w:tab w:val="left" w:pos="1365"/>
        </w:tabs>
        <w:spacing w:before="120"/>
      </w:pPr>
    </w:p>
    <w:p w:rsidR="00401933" w:rsidRPr="00A3430C" w:rsidRDefault="00401933" w:rsidP="00F665B1">
      <w:pPr>
        <w:tabs>
          <w:tab w:val="left" w:pos="1907"/>
        </w:tabs>
        <w:spacing w:before="120"/>
        <w:ind w:left="542"/>
        <w:rPr>
          <w:sz w:val="22"/>
          <w:szCs w:val="22"/>
        </w:rPr>
      </w:pPr>
      <w:r w:rsidRPr="00A3430C">
        <w:rPr>
          <w:b/>
          <w:sz w:val="22"/>
          <w:szCs w:val="22"/>
        </w:rPr>
        <w:t xml:space="preserve">Uwaga! </w:t>
      </w:r>
      <w:r w:rsidRPr="00A3430C">
        <w:rPr>
          <w:sz w:val="22"/>
          <w:szCs w:val="22"/>
        </w:rPr>
        <w:t>Podczas czyszczenia (płukania) elementów filtrujących należy zachować szczególną ostrożność, stosować odzież ochronną, rękawice gumowe i okulary.</w:t>
      </w:r>
    </w:p>
    <w:p w:rsidR="00401933" w:rsidRDefault="00401933" w:rsidP="00F665B1">
      <w:pPr>
        <w:tabs>
          <w:tab w:val="left" w:pos="1365"/>
        </w:tabs>
        <w:spacing w:before="120"/>
        <w:rPr>
          <w:sz w:val="20"/>
          <w:szCs w:val="20"/>
        </w:rPr>
      </w:pPr>
    </w:p>
    <w:p w:rsidR="00401933" w:rsidRPr="00A3430C" w:rsidRDefault="00401933" w:rsidP="00A3430C">
      <w:pPr>
        <w:tabs>
          <w:tab w:val="left" w:pos="1365"/>
        </w:tabs>
        <w:spacing w:before="120"/>
        <w:contextualSpacing/>
        <w:rPr>
          <w:sz w:val="22"/>
          <w:szCs w:val="22"/>
        </w:rPr>
      </w:pPr>
      <w:r w:rsidRPr="00A3430C">
        <w:rPr>
          <w:sz w:val="22"/>
          <w:szCs w:val="22"/>
        </w:rPr>
        <w:t>Po zakończonej pracy należy resztki cieczy spuścić ze zbiornika opryskiwacza przez tłoczkowy zawór spustowy (umieszczony pod filtrem ssawnym) i przepłukać cały układ opryskowy czystą wodą.</w:t>
      </w:r>
    </w:p>
    <w:p w:rsidR="00401933" w:rsidRPr="00A3430C" w:rsidRDefault="00401933" w:rsidP="00A3430C">
      <w:pPr>
        <w:tabs>
          <w:tab w:val="left" w:pos="1365"/>
        </w:tabs>
        <w:spacing w:before="120"/>
        <w:contextualSpacing/>
        <w:rPr>
          <w:sz w:val="22"/>
          <w:szCs w:val="22"/>
        </w:rPr>
      </w:pPr>
      <w:r w:rsidRPr="00A3430C">
        <w:rPr>
          <w:sz w:val="22"/>
          <w:szCs w:val="22"/>
        </w:rPr>
        <w:t xml:space="preserve">W celu otwarcia zaworu spustowego należy -wyjąć zawleczkę agrafkową z tłoczka (w kolorze czerwonym) i wepchnąć go ok. </w:t>
      </w:r>
      <w:smartTag w:uri="urn:schemas-microsoft-com:office:smarttags" w:element="metricconverter">
        <w:smartTagPr>
          <w:attr w:name="ProductID" w:val="4 cm"/>
        </w:smartTagPr>
        <w:r w:rsidRPr="00A3430C">
          <w:rPr>
            <w:sz w:val="22"/>
            <w:szCs w:val="22"/>
          </w:rPr>
          <w:t>4 cm</w:t>
        </w:r>
      </w:smartTag>
      <w:r w:rsidRPr="00A3430C">
        <w:rPr>
          <w:sz w:val="22"/>
          <w:szCs w:val="22"/>
        </w:rPr>
        <w:t xml:space="preserve"> w głąb zaworu. Zawór zamyka się przez wyciągnięcie do oporu tłoczka. Po zamknięciu należy go zabezpieczyć   przed przypadkowym otwarciem przez włożenie w otwory tłoczka zawleczki agrafkowej.</w:t>
      </w:r>
    </w:p>
    <w:p w:rsidR="00401933" w:rsidRPr="00A3430C" w:rsidRDefault="00401933" w:rsidP="00A3430C">
      <w:pPr>
        <w:tabs>
          <w:tab w:val="left" w:pos="1365"/>
        </w:tabs>
        <w:spacing w:before="120"/>
        <w:contextualSpacing/>
        <w:rPr>
          <w:sz w:val="22"/>
          <w:szCs w:val="22"/>
        </w:rPr>
      </w:pPr>
    </w:p>
    <w:p w:rsidR="00401933" w:rsidRPr="00A3430C" w:rsidRDefault="00401933" w:rsidP="00A3430C">
      <w:pPr>
        <w:tabs>
          <w:tab w:val="left" w:pos="1919"/>
        </w:tabs>
        <w:spacing w:before="120"/>
        <w:ind w:left="554"/>
        <w:contextualSpacing/>
        <w:rPr>
          <w:sz w:val="22"/>
          <w:szCs w:val="22"/>
        </w:rPr>
      </w:pPr>
      <w:r w:rsidRPr="00A3430C">
        <w:rPr>
          <w:b/>
          <w:sz w:val="22"/>
          <w:szCs w:val="22"/>
        </w:rPr>
        <w:t>Uwaga!</w:t>
      </w:r>
      <w:r w:rsidRPr="00A3430C">
        <w:rPr>
          <w:sz w:val="22"/>
          <w:szCs w:val="22"/>
        </w:rPr>
        <w:t xml:space="preserve"> Opróżnianie zbiornika może odbywać się wyłącznie w miejscach do tego wyznaczonych, zabezpieczonych ekologicznie, z dala od ujęć i cieków wodnych.</w:t>
      </w:r>
    </w:p>
    <w:p w:rsidR="00401933" w:rsidRPr="00A3430C" w:rsidRDefault="00401933" w:rsidP="00A3430C">
      <w:pPr>
        <w:tabs>
          <w:tab w:val="left" w:pos="1365"/>
        </w:tabs>
        <w:spacing w:before="120"/>
        <w:contextualSpacing/>
        <w:rPr>
          <w:sz w:val="22"/>
          <w:szCs w:val="22"/>
        </w:rPr>
      </w:pPr>
    </w:p>
    <w:p w:rsidR="00401933" w:rsidRPr="00A3430C" w:rsidRDefault="00401933" w:rsidP="00A3430C">
      <w:pPr>
        <w:tabs>
          <w:tab w:val="left" w:pos="1365"/>
        </w:tabs>
        <w:spacing w:before="120"/>
        <w:contextualSpacing/>
        <w:rPr>
          <w:sz w:val="22"/>
          <w:szCs w:val="22"/>
        </w:rPr>
      </w:pPr>
      <w:r w:rsidRPr="00A3430C">
        <w:rPr>
          <w:sz w:val="22"/>
          <w:szCs w:val="22"/>
        </w:rPr>
        <w:t>Sprawne i bezawaryjne działanie opryskiwacza zależy od właściwej jego obsługi, miedzy innymi utrzymania w czystości elementów filtrujących oraz usuwanie wszelkich nieszczelności w instalacji opryskiwacza.</w:t>
      </w:r>
    </w:p>
    <w:p w:rsidR="00401933" w:rsidRPr="00A3430C" w:rsidRDefault="00401933" w:rsidP="00A3430C">
      <w:pPr>
        <w:tabs>
          <w:tab w:val="left" w:pos="1365"/>
        </w:tabs>
        <w:spacing w:before="120"/>
        <w:contextualSpacing/>
        <w:rPr>
          <w:sz w:val="22"/>
          <w:szCs w:val="22"/>
        </w:rPr>
      </w:pPr>
      <w:r w:rsidRPr="00A3430C">
        <w:rPr>
          <w:sz w:val="22"/>
          <w:szCs w:val="22"/>
        </w:rPr>
        <w:t>Filtry (ssawny, w mieszadle hydraulicznym, tłoczny oraz w oprawach rozpylaczy) mogą ulec zanieczyszczeniu podczas pracy i dlatego ich elementy filtrujące muszą być szczególnie często płukane.</w:t>
      </w:r>
    </w:p>
    <w:p w:rsidR="00401933" w:rsidRPr="00A3430C" w:rsidRDefault="00401933" w:rsidP="00A3430C">
      <w:pPr>
        <w:tabs>
          <w:tab w:val="left" w:pos="1365"/>
        </w:tabs>
        <w:spacing w:before="120"/>
        <w:contextualSpacing/>
        <w:rPr>
          <w:sz w:val="22"/>
          <w:szCs w:val="22"/>
        </w:rPr>
      </w:pPr>
      <w:r w:rsidRPr="00A3430C">
        <w:rPr>
          <w:sz w:val="22"/>
          <w:szCs w:val="22"/>
        </w:rPr>
        <w:t>Czynności czyszczenia filtrów zaleca się wykonywać nie rzadziej niż co 50 godzin pracy oraz przed każdym dłuższym okresem przerwy w pracy. Poszczególne elementy należy wymontować z opryskiwacza i wypłukać w naczyniu z wodą przy użyciu szczotki z włosiem z tworzywa. Przed przystąpieniem do czyszczenia filtra ssawnego należy spuścić resztki cieczy przy pomocy zaworu spustowego. Po spuszczeniu resztek wody można odkręcić pokrywę obudowy filtra i wyjąć z niego siatkę filtrującą a następnie oczyścić ją ze zgromadzonych zanieczyszczeń.</w:t>
      </w:r>
    </w:p>
    <w:p w:rsidR="00401933" w:rsidRPr="00A3430C" w:rsidRDefault="00401933" w:rsidP="00A3430C">
      <w:pPr>
        <w:tabs>
          <w:tab w:val="left" w:pos="1365"/>
        </w:tabs>
        <w:spacing w:before="120"/>
        <w:contextualSpacing/>
        <w:rPr>
          <w:sz w:val="22"/>
          <w:szCs w:val="22"/>
        </w:rPr>
      </w:pPr>
    </w:p>
    <w:p w:rsidR="00401933" w:rsidRPr="00A3430C" w:rsidRDefault="00401933" w:rsidP="00A3430C">
      <w:pPr>
        <w:tabs>
          <w:tab w:val="left" w:pos="1907"/>
        </w:tabs>
        <w:spacing w:before="120"/>
        <w:ind w:left="542"/>
        <w:contextualSpacing/>
        <w:rPr>
          <w:sz w:val="22"/>
          <w:szCs w:val="22"/>
        </w:rPr>
      </w:pPr>
      <w:r w:rsidRPr="00A3430C">
        <w:rPr>
          <w:b/>
          <w:sz w:val="22"/>
          <w:szCs w:val="22"/>
        </w:rPr>
        <w:t>Uwaga!</w:t>
      </w:r>
      <w:r w:rsidRPr="00A3430C">
        <w:rPr>
          <w:sz w:val="22"/>
          <w:szCs w:val="22"/>
        </w:rPr>
        <w:t xml:space="preserve"> Podczas wyjmowania siatki filtrującej z filtra ssawnego mogą z niej odpaść zanieczyszczenia i dostać się do zaworu spustowego a następnie mogą zostać zassane przez pompę, co grozi jej uszkodzeniem.</w:t>
      </w:r>
    </w:p>
    <w:p w:rsidR="00401933" w:rsidRPr="00A3430C" w:rsidRDefault="00401933" w:rsidP="00A3430C">
      <w:pPr>
        <w:tabs>
          <w:tab w:val="left" w:pos="1907"/>
        </w:tabs>
        <w:spacing w:before="120"/>
        <w:ind w:left="542"/>
        <w:contextualSpacing/>
        <w:rPr>
          <w:sz w:val="22"/>
          <w:szCs w:val="22"/>
        </w:rPr>
      </w:pPr>
      <w:r w:rsidRPr="00A3430C">
        <w:rPr>
          <w:sz w:val="22"/>
          <w:szCs w:val="22"/>
        </w:rPr>
        <w:t>Po każdym wyjęciu siatki filtrującej należy sprawdzić, odłączając zawór od króćca, czy w jego wnętrzu znajdują się zanieczyszczenia. W wypadku stwierdzenia zanieczyszczeń należy je usunąć.</w:t>
      </w:r>
    </w:p>
    <w:p w:rsidR="00401933" w:rsidRPr="00A3430C" w:rsidRDefault="00401933" w:rsidP="00A3430C">
      <w:pPr>
        <w:tabs>
          <w:tab w:val="left" w:pos="1365"/>
        </w:tabs>
        <w:spacing w:before="120"/>
        <w:contextualSpacing/>
        <w:rPr>
          <w:sz w:val="22"/>
          <w:szCs w:val="22"/>
        </w:rPr>
      </w:pPr>
    </w:p>
    <w:p w:rsidR="00401933" w:rsidRDefault="00401933" w:rsidP="00A3430C">
      <w:pPr>
        <w:tabs>
          <w:tab w:val="left" w:pos="1365"/>
        </w:tabs>
        <w:spacing w:before="120"/>
        <w:contextualSpacing/>
        <w:rPr>
          <w:sz w:val="22"/>
          <w:szCs w:val="22"/>
        </w:rPr>
      </w:pPr>
      <w:r w:rsidRPr="00A3430C">
        <w:rPr>
          <w:sz w:val="22"/>
          <w:szCs w:val="22"/>
        </w:rPr>
        <w:t>Każdą zauważoną nieszczelność należy usunąć przez dokręcenie elementów zaciskowych lub wymianę na nowe. .Jeżeli usunięcie nieszczelności przez operatora nasuwa trudności lub jest niemożliwe, pracę należy przerwać, pozostałą ciecz przepompować ze zbiornika opryskiwacza do zbiornika zastępczego, a opryskiwacz przekazać do naprawy u wytwórcy, lub w zakładzie specjalistycznym.</w:t>
      </w:r>
    </w:p>
    <w:p w:rsidR="0090121B" w:rsidRDefault="0090121B" w:rsidP="00A3430C">
      <w:pPr>
        <w:tabs>
          <w:tab w:val="left" w:pos="1365"/>
        </w:tabs>
        <w:spacing w:before="120"/>
        <w:contextualSpacing/>
        <w:rPr>
          <w:sz w:val="22"/>
          <w:szCs w:val="22"/>
        </w:rPr>
      </w:pPr>
    </w:p>
    <w:p w:rsidR="00A3430C" w:rsidRPr="00A3430C" w:rsidRDefault="00A3430C" w:rsidP="00A3430C">
      <w:pPr>
        <w:tabs>
          <w:tab w:val="left" w:pos="1365"/>
        </w:tabs>
        <w:spacing w:before="120"/>
        <w:contextualSpacing/>
        <w:rPr>
          <w:sz w:val="10"/>
          <w:szCs w:val="10"/>
        </w:rPr>
      </w:pPr>
    </w:p>
    <w:p w:rsidR="00401933" w:rsidRPr="00A3430C" w:rsidRDefault="00401933" w:rsidP="001105FF">
      <w:pPr>
        <w:tabs>
          <w:tab w:val="left" w:pos="1365"/>
        </w:tabs>
        <w:spacing w:before="120"/>
        <w:jc w:val="center"/>
        <w:outlineLvl w:val="2"/>
        <w:rPr>
          <w:b/>
        </w:rPr>
      </w:pPr>
      <w:bookmarkStart w:id="45" w:name="_Toc299102113"/>
      <w:r w:rsidRPr="00A3430C">
        <w:rPr>
          <w:b/>
        </w:rPr>
        <w:t xml:space="preserve">7.2 </w:t>
      </w:r>
      <w:r w:rsidR="00A2763D">
        <w:rPr>
          <w:b/>
        </w:rPr>
        <w:tab/>
      </w:r>
      <w:r w:rsidRPr="00A3430C">
        <w:rPr>
          <w:b/>
        </w:rPr>
        <w:t>SMAROWANIE OPRYSKIWACZA</w:t>
      </w:r>
      <w:bookmarkEnd w:id="45"/>
    </w:p>
    <w:p w:rsidR="00401933" w:rsidRDefault="00401933" w:rsidP="00A3430C">
      <w:pPr>
        <w:tabs>
          <w:tab w:val="left" w:pos="1365"/>
        </w:tabs>
        <w:spacing w:before="120"/>
        <w:contextualSpacing/>
        <w:rPr>
          <w:sz w:val="20"/>
          <w:szCs w:val="20"/>
        </w:rPr>
      </w:pPr>
      <w:r>
        <w:rPr>
          <w:sz w:val="20"/>
          <w:szCs w:val="20"/>
        </w:rPr>
        <w:t>Do podstawowych czynności w zakresie obsługi technicznej należy przestrzeganie okresów smarowania oraz stosowanie odpowiednich gatunków smarów i</w:t>
      </w:r>
      <w:r w:rsidR="00A92C5A">
        <w:rPr>
          <w:sz w:val="20"/>
          <w:szCs w:val="20"/>
        </w:rPr>
        <w:t xml:space="preserve"> </w:t>
      </w:r>
      <w:r>
        <w:rPr>
          <w:sz w:val="20"/>
          <w:szCs w:val="20"/>
        </w:rPr>
        <w:t>olejów.</w:t>
      </w:r>
    </w:p>
    <w:p w:rsidR="00401933" w:rsidRDefault="00401933" w:rsidP="00A3430C">
      <w:pPr>
        <w:tabs>
          <w:tab w:val="left" w:pos="1365"/>
        </w:tabs>
        <w:spacing w:before="120"/>
        <w:contextualSpacing/>
        <w:rPr>
          <w:sz w:val="20"/>
          <w:szCs w:val="20"/>
        </w:rPr>
      </w:pPr>
      <w:r>
        <w:rPr>
          <w:sz w:val="20"/>
          <w:szCs w:val="20"/>
        </w:rPr>
        <w:t>Rozmieszczenie punktów smarowania opryskiwacza pokazano na rys.5, a w</w:t>
      </w:r>
    </w:p>
    <w:p w:rsidR="00401933" w:rsidRDefault="00401933" w:rsidP="00A3430C">
      <w:pPr>
        <w:tabs>
          <w:tab w:val="left" w:pos="1365"/>
        </w:tabs>
        <w:spacing w:before="120"/>
        <w:contextualSpacing/>
        <w:rPr>
          <w:sz w:val="20"/>
          <w:szCs w:val="20"/>
        </w:rPr>
      </w:pPr>
      <w:r>
        <w:rPr>
          <w:sz w:val="20"/>
          <w:szCs w:val="20"/>
        </w:rPr>
        <w:t>tabeli 9 zamieszczono informacje dotyczące smarowania.</w:t>
      </w:r>
    </w:p>
    <w:p w:rsidR="00401933" w:rsidRDefault="00401933" w:rsidP="00A3430C">
      <w:pPr>
        <w:tabs>
          <w:tab w:val="left" w:pos="1365"/>
        </w:tabs>
        <w:spacing w:before="120"/>
        <w:contextualSpacing/>
        <w:rPr>
          <w:sz w:val="20"/>
          <w:szCs w:val="20"/>
        </w:rPr>
      </w:pPr>
      <w:r>
        <w:rPr>
          <w:sz w:val="20"/>
          <w:szCs w:val="20"/>
        </w:rPr>
        <w:t>Przed wymianą smaru, lub jego uzupełnieniem punkty smarowania należy oczyścić z wszelkich zanieczyszczeń.</w:t>
      </w:r>
    </w:p>
    <w:p w:rsidR="00401933" w:rsidRDefault="00F141AE" w:rsidP="00F665B1">
      <w:pPr>
        <w:tabs>
          <w:tab w:val="left" w:pos="1365"/>
        </w:tabs>
        <w:spacing w:before="120"/>
        <w:rPr>
          <w:b/>
        </w:rPr>
      </w:pPr>
      <w:r>
        <w:rPr>
          <w:b/>
        </w:rPr>
        <w:br w:type="page"/>
      </w:r>
      <w:r w:rsidR="00401933">
        <w:rPr>
          <w:b/>
        </w:rPr>
        <w:lastRenderedPageBreak/>
        <w:t xml:space="preserve">Punkty oraz okresy smarowania i wymiany oleju </w:t>
      </w:r>
    </w:p>
    <w:p w:rsidR="00401933" w:rsidRDefault="00A3430C" w:rsidP="00A3430C">
      <w:pPr>
        <w:tabs>
          <w:tab w:val="left" w:pos="1365"/>
        </w:tabs>
        <w:spacing w:before="120"/>
        <w:ind w:right="935"/>
        <w:rPr>
          <w:b/>
        </w:rPr>
      </w:pPr>
      <w:r>
        <w:rPr>
          <w:b/>
        </w:rPr>
        <w:tab/>
      </w:r>
      <w:r w:rsidR="00401933" w:rsidRPr="000A31F6">
        <w:rPr>
          <w:sz w:val="20"/>
          <w:szCs w:val="20"/>
        </w:rPr>
        <w:t xml:space="preserve">TABELA  </w:t>
      </w:r>
      <w:r w:rsidR="00401933">
        <w:rPr>
          <w:b/>
        </w:rPr>
        <w:t>9</w:t>
      </w:r>
    </w:p>
    <w:tbl>
      <w:tblPr>
        <w:tblW w:w="0" w:type="auto"/>
        <w:jc w:val="center"/>
        <w:tblLayout w:type="fixed"/>
        <w:tblCellMar>
          <w:left w:w="40" w:type="dxa"/>
          <w:right w:w="40" w:type="dxa"/>
        </w:tblCellMar>
        <w:tblLook w:val="0000"/>
      </w:tblPr>
      <w:tblGrid>
        <w:gridCol w:w="756"/>
        <w:gridCol w:w="2410"/>
        <w:gridCol w:w="1276"/>
        <w:gridCol w:w="2409"/>
        <w:gridCol w:w="2030"/>
      </w:tblGrid>
      <w:tr w:rsidR="00401933" w:rsidTr="00F141AE">
        <w:trPr>
          <w:trHeight w:val="454"/>
          <w:jc w:val="center"/>
        </w:trPr>
        <w:tc>
          <w:tcPr>
            <w:tcW w:w="756" w:type="dxa"/>
            <w:tcBorders>
              <w:top w:val="single" w:sz="4" w:space="0" w:color="000000"/>
              <w:left w:val="single" w:sz="4" w:space="0" w:color="000000"/>
              <w:bottom w:val="single" w:sz="4" w:space="0" w:color="000000"/>
            </w:tcBorders>
            <w:vAlign w:val="center"/>
          </w:tcPr>
          <w:p w:rsidR="00401933" w:rsidRDefault="00401933" w:rsidP="00F141AE">
            <w:pPr>
              <w:shd w:val="clear" w:color="auto" w:fill="FFFFFF"/>
              <w:snapToGrid w:val="0"/>
              <w:rPr>
                <w:rFonts w:cs="Arial"/>
                <w:b/>
                <w:sz w:val="20"/>
                <w:szCs w:val="20"/>
              </w:rPr>
            </w:pPr>
            <w:proofErr w:type="spellStart"/>
            <w:r>
              <w:rPr>
                <w:rFonts w:cs="Arial"/>
                <w:b/>
                <w:sz w:val="20"/>
                <w:szCs w:val="20"/>
              </w:rPr>
              <w:t>Lp</w:t>
            </w:r>
            <w:proofErr w:type="spellEnd"/>
          </w:p>
        </w:tc>
        <w:tc>
          <w:tcPr>
            <w:tcW w:w="2410" w:type="dxa"/>
            <w:tcBorders>
              <w:top w:val="single" w:sz="4" w:space="0" w:color="000000"/>
              <w:left w:val="single" w:sz="4" w:space="0" w:color="000000"/>
              <w:bottom w:val="single" w:sz="4" w:space="0" w:color="000000"/>
            </w:tcBorders>
            <w:vAlign w:val="center"/>
          </w:tcPr>
          <w:p w:rsidR="00401933" w:rsidRPr="00A3430C" w:rsidRDefault="00401933" w:rsidP="00F141AE">
            <w:pPr>
              <w:shd w:val="clear" w:color="auto" w:fill="FFFFFF"/>
              <w:snapToGrid w:val="0"/>
              <w:ind w:left="130" w:right="148" w:firstLine="241"/>
              <w:rPr>
                <w:rFonts w:cs="Arial"/>
                <w:b/>
                <w:spacing w:val="-2"/>
                <w:sz w:val="21"/>
                <w:szCs w:val="21"/>
              </w:rPr>
            </w:pPr>
            <w:r w:rsidRPr="00A3430C">
              <w:rPr>
                <w:rFonts w:cs="Arial"/>
                <w:b/>
                <w:sz w:val="21"/>
                <w:szCs w:val="21"/>
              </w:rPr>
              <w:t xml:space="preserve">Punkty </w:t>
            </w:r>
            <w:r w:rsidRPr="00A3430C">
              <w:rPr>
                <w:rFonts w:cs="Arial"/>
                <w:b/>
                <w:spacing w:val="-2"/>
                <w:sz w:val="21"/>
                <w:szCs w:val="21"/>
              </w:rPr>
              <w:t>smarowania</w:t>
            </w:r>
          </w:p>
        </w:tc>
        <w:tc>
          <w:tcPr>
            <w:tcW w:w="1276" w:type="dxa"/>
            <w:tcBorders>
              <w:top w:val="single" w:sz="4" w:space="0" w:color="000000"/>
              <w:left w:val="single" w:sz="4" w:space="0" w:color="000000"/>
              <w:bottom w:val="single" w:sz="4" w:space="0" w:color="000000"/>
            </w:tcBorders>
            <w:vAlign w:val="center"/>
          </w:tcPr>
          <w:p w:rsidR="00401933" w:rsidRPr="00A3430C" w:rsidRDefault="00401933" w:rsidP="00F141AE">
            <w:pPr>
              <w:shd w:val="clear" w:color="auto" w:fill="FFFFFF"/>
              <w:snapToGrid w:val="0"/>
              <w:rPr>
                <w:rFonts w:cs="Arial"/>
                <w:b/>
                <w:sz w:val="21"/>
                <w:szCs w:val="21"/>
              </w:rPr>
            </w:pPr>
            <w:r w:rsidRPr="00A3430C">
              <w:rPr>
                <w:rFonts w:cs="Arial"/>
                <w:b/>
                <w:sz w:val="21"/>
                <w:szCs w:val="21"/>
              </w:rPr>
              <w:t>Gatunek</w:t>
            </w:r>
          </w:p>
          <w:p w:rsidR="00401933" w:rsidRPr="00A3430C" w:rsidRDefault="00401933" w:rsidP="00F141AE">
            <w:pPr>
              <w:shd w:val="clear" w:color="auto" w:fill="FFFFFF"/>
              <w:rPr>
                <w:rFonts w:cs="Arial"/>
                <w:b/>
                <w:sz w:val="21"/>
                <w:szCs w:val="21"/>
              </w:rPr>
            </w:pPr>
            <w:r w:rsidRPr="00A3430C">
              <w:rPr>
                <w:rFonts w:cs="Arial"/>
                <w:b/>
                <w:sz w:val="21"/>
                <w:szCs w:val="21"/>
              </w:rPr>
              <w:t>oleju lub</w:t>
            </w:r>
          </w:p>
          <w:p w:rsidR="00401933" w:rsidRPr="00A3430C" w:rsidRDefault="00401933" w:rsidP="00F141AE">
            <w:pPr>
              <w:shd w:val="clear" w:color="auto" w:fill="FFFFFF"/>
              <w:rPr>
                <w:rFonts w:cs="Arial"/>
                <w:b/>
                <w:sz w:val="21"/>
                <w:szCs w:val="21"/>
              </w:rPr>
            </w:pPr>
            <w:r w:rsidRPr="00A3430C">
              <w:rPr>
                <w:rFonts w:cs="Arial"/>
                <w:b/>
                <w:sz w:val="21"/>
                <w:szCs w:val="21"/>
              </w:rPr>
              <w:t>smaru</w:t>
            </w:r>
          </w:p>
        </w:tc>
        <w:tc>
          <w:tcPr>
            <w:tcW w:w="2409" w:type="dxa"/>
            <w:tcBorders>
              <w:top w:val="single" w:sz="4" w:space="0" w:color="000000"/>
              <w:left w:val="single" w:sz="4" w:space="0" w:color="000000"/>
              <w:bottom w:val="single" w:sz="4" w:space="0" w:color="000000"/>
            </w:tcBorders>
            <w:vAlign w:val="center"/>
          </w:tcPr>
          <w:p w:rsidR="00401933" w:rsidRPr="00A3430C" w:rsidRDefault="00401933" w:rsidP="00F141AE">
            <w:pPr>
              <w:shd w:val="clear" w:color="auto" w:fill="FFFFFF"/>
              <w:snapToGrid w:val="0"/>
              <w:ind w:right="43" w:firstLine="79"/>
              <w:rPr>
                <w:rFonts w:cs="Arial"/>
                <w:b/>
                <w:sz w:val="21"/>
                <w:szCs w:val="21"/>
              </w:rPr>
            </w:pPr>
            <w:r w:rsidRPr="00A3430C">
              <w:rPr>
                <w:rFonts w:cs="Arial"/>
                <w:b/>
                <w:sz w:val="21"/>
                <w:szCs w:val="21"/>
              </w:rPr>
              <w:t>Częstotliwość wy</w:t>
            </w:r>
            <w:r w:rsidRPr="00A3430C">
              <w:rPr>
                <w:rFonts w:cs="Arial"/>
                <w:b/>
                <w:sz w:val="21"/>
                <w:szCs w:val="21"/>
              </w:rPr>
              <w:softHyphen/>
              <w:t>miany oleju i smaru</w:t>
            </w:r>
          </w:p>
        </w:tc>
        <w:tc>
          <w:tcPr>
            <w:tcW w:w="2030" w:type="dxa"/>
            <w:tcBorders>
              <w:top w:val="single" w:sz="4" w:space="0" w:color="000000"/>
              <w:left w:val="single" w:sz="4" w:space="0" w:color="000000"/>
              <w:bottom w:val="single" w:sz="4" w:space="0" w:color="000000"/>
              <w:right w:val="single" w:sz="4" w:space="0" w:color="000000"/>
            </w:tcBorders>
            <w:vAlign w:val="center"/>
          </w:tcPr>
          <w:p w:rsidR="00401933" w:rsidRPr="00A3430C" w:rsidRDefault="00401933" w:rsidP="00F141AE">
            <w:pPr>
              <w:shd w:val="clear" w:color="auto" w:fill="FFFFFF"/>
              <w:snapToGrid w:val="0"/>
              <w:ind w:left="612"/>
              <w:rPr>
                <w:rFonts w:cs="Arial"/>
                <w:b/>
                <w:sz w:val="21"/>
                <w:szCs w:val="21"/>
              </w:rPr>
            </w:pPr>
            <w:r w:rsidRPr="00A3430C">
              <w:rPr>
                <w:rFonts w:cs="Arial"/>
                <w:b/>
                <w:sz w:val="21"/>
                <w:szCs w:val="21"/>
              </w:rPr>
              <w:t>Uwagi</w:t>
            </w:r>
          </w:p>
        </w:tc>
      </w:tr>
      <w:tr w:rsidR="00401933" w:rsidTr="00F141AE">
        <w:trPr>
          <w:trHeight w:val="454"/>
          <w:jc w:val="center"/>
        </w:trPr>
        <w:tc>
          <w:tcPr>
            <w:tcW w:w="756" w:type="dxa"/>
            <w:tcBorders>
              <w:left w:val="single" w:sz="4" w:space="0" w:color="000000"/>
              <w:bottom w:val="single" w:sz="4" w:space="0" w:color="000000"/>
            </w:tcBorders>
            <w:vAlign w:val="center"/>
          </w:tcPr>
          <w:p w:rsidR="00401933" w:rsidRDefault="00401933" w:rsidP="00F141AE">
            <w:pPr>
              <w:shd w:val="clear" w:color="auto" w:fill="FFFFFF"/>
              <w:snapToGrid w:val="0"/>
              <w:rPr>
                <w:rFonts w:cs="Arial"/>
                <w:b/>
                <w:sz w:val="20"/>
                <w:szCs w:val="20"/>
              </w:rPr>
            </w:pPr>
            <w:r>
              <w:rPr>
                <w:rFonts w:cs="Arial"/>
                <w:b/>
                <w:sz w:val="20"/>
                <w:szCs w:val="20"/>
              </w:rPr>
              <w:t>1</w:t>
            </w:r>
          </w:p>
        </w:tc>
        <w:tc>
          <w:tcPr>
            <w:tcW w:w="2410" w:type="dxa"/>
            <w:tcBorders>
              <w:left w:val="single" w:sz="4" w:space="0" w:color="000000"/>
              <w:bottom w:val="single" w:sz="4" w:space="0" w:color="000000"/>
            </w:tcBorders>
            <w:vAlign w:val="center"/>
          </w:tcPr>
          <w:p w:rsidR="00401933" w:rsidRPr="00A3430C" w:rsidRDefault="00401933" w:rsidP="00F141AE">
            <w:pPr>
              <w:shd w:val="clear" w:color="auto" w:fill="FFFFFF"/>
              <w:snapToGrid w:val="0"/>
              <w:rPr>
                <w:rFonts w:cs="Arial"/>
                <w:spacing w:val="-4"/>
                <w:sz w:val="20"/>
                <w:szCs w:val="20"/>
              </w:rPr>
            </w:pPr>
            <w:r w:rsidRPr="00A3430C">
              <w:rPr>
                <w:rFonts w:cs="Arial"/>
                <w:spacing w:val="-4"/>
                <w:sz w:val="20"/>
                <w:szCs w:val="20"/>
              </w:rPr>
              <w:t>Pompa przeponowa</w:t>
            </w:r>
          </w:p>
        </w:tc>
        <w:tc>
          <w:tcPr>
            <w:tcW w:w="1276"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238"/>
              <w:rPr>
                <w:rFonts w:cs="Arial"/>
                <w:sz w:val="20"/>
                <w:szCs w:val="20"/>
              </w:rPr>
            </w:pPr>
            <w:r w:rsidRPr="00A3430C">
              <w:rPr>
                <w:rFonts w:cs="Arial"/>
                <w:sz w:val="20"/>
                <w:szCs w:val="20"/>
              </w:rPr>
              <w:t xml:space="preserve">Olej </w:t>
            </w:r>
            <w:proofErr w:type="spellStart"/>
            <w:r w:rsidRPr="00A3430C">
              <w:rPr>
                <w:rFonts w:cs="Arial"/>
                <w:sz w:val="20"/>
                <w:szCs w:val="20"/>
              </w:rPr>
              <w:t>Hipol</w:t>
            </w:r>
            <w:proofErr w:type="spellEnd"/>
          </w:p>
        </w:tc>
        <w:tc>
          <w:tcPr>
            <w:tcW w:w="2409"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firstLine="4"/>
              <w:rPr>
                <w:rFonts w:cs="Arial"/>
                <w:sz w:val="20"/>
                <w:szCs w:val="20"/>
              </w:rPr>
            </w:pPr>
            <w:r w:rsidRPr="00A3430C">
              <w:rPr>
                <w:rFonts w:cs="Arial"/>
                <w:spacing w:val="-3"/>
                <w:sz w:val="20"/>
                <w:szCs w:val="20"/>
              </w:rPr>
              <w:t xml:space="preserve">Co 500 godz. pracy, ale nie </w:t>
            </w:r>
            <w:r w:rsidRPr="00A3430C">
              <w:rPr>
                <w:rFonts w:cs="Arial"/>
                <w:sz w:val="20"/>
                <w:szCs w:val="20"/>
              </w:rPr>
              <w:t>rzadziej niż raz w roku</w:t>
            </w:r>
          </w:p>
        </w:tc>
        <w:tc>
          <w:tcPr>
            <w:tcW w:w="2030" w:type="dxa"/>
            <w:tcBorders>
              <w:left w:val="single" w:sz="4" w:space="0" w:color="000000"/>
              <w:bottom w:val="single" w:sz="4" w:space="0" w:color="000000"/>
              <w:right w:val="single" w:sz="4" w:space="0" w:color="000000"/>
            </w:tcBorders>
            <w:vAlign w:val="center"/>
          </w:tcPr>
          <w:p w:rsidR="00A92C5A" w:rsidRPr="00A3430C" w:rsidRDefault="00401933" w:rsidP="00F141AE">
            <w:pPr>
              <w:shd w:val="clear" w:color="auto" w:fill="FFFFFF"/>
              <w:snapToGrid w:val="0"/>
              <w:ind w:hanging="7"/>
              <w:rPr>
                <w:rFonts w:cs="Arial"/>
                <w:spacing w:val="-2"/>
                <w:sz w:val="20"/>
                <w:szCs w:val="20"/>
              </w:rPr>
            </w:pPr>
            <w:r w:rsidRPr="00A3430C">
              <w:rPr>
                <w:rFonts w:cs="Arial"/>
                <w:spacing w:val="-4"/>
                <w:sz w:val="20"/>
                <w:szCs w:val="20"/>
              </w:rPr>
              <w:t>1 .Wlewać do połowy wy</w:t>
            </w:r>
            <w:r w:rsidRPr="00A3430C">
              <w:rPr>
                <w:rFonts w:cs="Arial"/>
                <w:spacing w:val="-2"/>
                <w:sz w:val="20"/>
                <w:szCs w:val="20"/>
              </w:rPr>
              <w:t>sokości wskaźnika oleju</w:t>
            </w:r>
          </w:p>
          <w:p w:rsidR="00401933" w:rsidRPr="00A3430C" w:rsidRDefault="00401933" w:rsidP="00F141AE">
            <w:pPr>
              <w:shd w:val="clear" w:color="auto" w:fill="FFFFFF"/>
              <w:snapToGrid w:val="0"/>
              <w:ind w:hanging="7"/>
              <w:rPr>
                <w:rFonts w:cs="Arial"/>
                <w:sz w:val="20"/>
                <w:szCs w:val="20"/>
              </w:rPr>
            </w:pPr>
            <w:r w:rsidRPr="00A3430C">
              <w:rPr>
                <w:rFonts w:cs="Arial"/>
                <w:spacing w:val="-2"/>
                <w:sz w:val="20"/>
                <w:szCs w:val="20"/>
              </w:rPr>
              <w:t xml:space="preserve"> </w:t>
            </w:r>
            <w:r w:rsidRPr="00A3430C">
              <w:rPr>
                <w:rFonts w:cs="Arial"/>
                <w:spacing w:val="-3"/>
                <w:sz w:val="20"/>
                <w:szCs w:val="20"/>
              </w:rPr>
              <w:t xml:space="preserve">2. Pierwszą wymianę oleju przeprowadzić po 50 godz. </w:t>
            </w:r>
            <w:r w:rsidRPr="00A3430C">
              <w:rPr>
                <w:rFonts w:cs="Arial"/>
                <w:sz w:val="20"/>
                <w:szCs w:val="20"/>
              </w:rPr>
              <w:t>pracy</w:t>
            </w:r>
          </w:p>
        </w:tc>
      </w:tr>
      <w:tr w:rsidR="00401933" w:rsidTr="00F141AE">
        <w:trPr>
          <w:trHeight w:val="454"/>
          <w:jc w:val="center"/>
        </w:trPr>
        <w:tc>
          <w:tcPr>
            <w:tcW w:w="756" w:type="dxa"/>
            <w:tcBorders>
              <w:left w:val="single" w:sz="4" w:space="0" w:color="000000"/>
              <w:bottom w:val="single" w:sz="4" w:space="0" w:color="000000"/>
            </w:tcBorders>
            <w:vAlign w:val="center"/>
          </w:tcPr>
          <w:p w:rsidR="00401933" w:rsidRDefault="00401933" w:rsidP="00F141AE">
            <w:pPr>
              <w:snapToGrid w:val="0"/>
              <w:rPr>
                <w:rFonts w:cs="Arial"/>
                <w:b/>
                <w:sz w:val="20"/>
                <w:szCs w:val="20"/>
              </w:rPr>
            </w:pPr>
            <w:r>
              <w:rPr>
                <w:rFonts w:cs="Arial"/>
                <w:b/>
                <w:sz w:val="20"/>
                <w:szCs w:val="20"/>
              </w:rPr>
              <w:t>2</w:t>
            </w:r>
          </w:p>
        </w:tc>
        <w:tc>
          <w:tcPr>
            <w:tcW w:w="2410"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54" w:firstLine="25"/>
              <w:rPr>
                <w:rFonts w:cs="Arial"/>
                <w:spacing w:val="-4"/>
                <w:sz w:val="20"/>
                <w:szCs w:val="20"/>
              </w:rPr>
            </w:pPr>
            <w:r w:rsidRPr="00A3430C">
              <w:rPr>
                <w:rFonts w:cs="Arial"/>
                <w:spacing w:val="-3"/>
                <w:sz w:val="20"/>
                <w:szCs w:val="20"/>
              </w:rPr>
              <w:t>Tłumik drgań ma</w:t>
            </w:r>
            <w:r w:rsidRPr="00A3430C">
              <w:rPr>
                <w:rFonts w:cs="Arial"/>
                <w:spacing w:val="-3"/>
                <w:sz w:val="20"/>
                <w:szCs w:val="20"/>
              </w:rPr>
              <w:softHyphen/>
            </w:r>
            <w:r w:rsidRPr="00A3430C">
              <w:rPr>
                <w:rFonts w:cs="Arial"/>
                <w:spacing w:val="-4"/>
                <w:sz w:val="20"/>
                <w:szCs w:val="20"/>
              </w:rPr>
              <w:t>nometru w zaworze</w:t>
            </w:r>
          </w:p>
          <w:p w:rsidR="00401933" w:rsidRPr="00A3430C" w:rsidRDefault="00401933" w:rsidP="00F141AE">
            <w:pPr>
              <w:shd w:val="clear" w:color="auto" w:fill="FFFFFF"/>
              <w:rPr>
                <w:rFonts w:cs="Arial"/>
                <w:sz w:val="20"/>
                <w:szCs w:val="20"/>
              </w:rPr>
            </w:pPr>
            <w:r w:rsidRPr="00A3430C">
              <w:rPr>
                <w:rFonts w:cs="Arial"/>
                <w:sz w:val="20"/>
                <w:szCs w:val="20"/>
              </w:rPr>
              <w:t>sterującym</w:t>
            </w:r>
          </w:p>
        </w:tc>
        <w:tc>
          <w:tcPr>
            <w:tcW w:w="1276"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238"/>
              <w:rPr>
                <w:rFonts w:cs="Arial"/>
                <w:sz w:val="20"/>
                <w:szCs w:val="20"/>
              </w:rPr>
            </w:pPr>
            <w:r w:rsidRPr="00A3430C">
              <w:rPr>
                <w:rFonts w:cs="Arial"/>
                <w:sz w:val="20"/>
                <w:szCs w:val="20"/>
              </w:rPr>
              <w:t xml:space="preserve">Olej </w:t>
            </w:r>
            <w:proofErr w:type="spellStart"/>
            <w:r w:rsidRPr="00A3430C">
              <w:rPr>
                <w:rFonts w:cs="Arial"/>
                <w:sz w:val="20"/>
                <w:szCs w:val="20"/>
              </w:rPr>
              <w:t>Hipol</w:t>
            </w:r>
            <w:proofErr w:type="spellEnd"/>
            <w:r w:rsidRPr="00A3430C">
              <w:rPr>
                <w:rFonts w:cs="Arial"/>
                <w:sz w:val="20"/>
                <w:szCs w:val="20"/>
              </w:rPr>
              <w:t xml:space="preserve"> 1O</w:t>
            </w:r>
          </w:p>
        </w:tc>
        <w:tc>
          <w:tcPr>
            <w:tcW w:w="2409"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86" w:firstLine="7"/>
              <w:rPr>
                <w:rFonts w:cs="Arial"/>
                <w:sz w:val="20"/>
                <w:szCs w:val="20"/>
              </w:rPr>
            </w:pPr>
            <w:r w:rsidRPr="00A3430C">
              <w:rPr>
                <w:rFonts w:cs="Arial"/>
                <w:spacing w:val="-2"/>
                <w:sz w:val="20"/>
                <w:szCs w:val="20"/>
              </w:rPr>
              <w:t>1 Raz w roku przed sezo</w:t>
            </w:r>
            <w:r w:rsidRPr="00A3430C">
              <w:rPr>
                <w:rFonts w:cs="Arial"/>
                <w:spacing w:val="-2"/>
                <w:sz w:val="20"/>
                <w:szCs w:val="20"/>
              </w:rPr>
              <w:softHyphen/>
            </w:r>
            <w:r w:rsidRPr="00A3430C">
              <w:rPr>
                <w:rFonts w:cs="Arial"/>
                <w:sz w:val="20"/>
                <w:szCs w:val="20"/>
              </w:rPr>
              <w:t>nem agrotechnicznym 2.Przy w/mianie uszko</w:t>
            </w:r>
            <w:r w:rsidRPr="00A3430C">
              <w:rPr>
                <w:rFonts w:cs="Arial"/>
                <w:sz w:val="20"/>
                <w:szCs w:val="20"/>
              </w:rPr>
              <w:softHyphen/>
              <w:t>dzonej przeponki</w:t>
            </w:r>
          </w:p>
        </w:tc>
        <w:tc>
          <w:tcPr>
            <w:tcW w:w="2030" w:type="dxa"/>
            <w:tcBorders>
              <w:left w:val="single" w:sz="4" w:space="0" w:color="000000"/>
              <w:bottom w:val="single" w:sz="4" w:space="0" w:color="000000"/>
              <w:right w:val="single" w:sz="4" w:space="0" w:color="000000"/>
            </w:tcBorders>
            <w:vAlign w:val="center"/>
          </w:tcPr>
          <w:p w:rsidR="00401933" w:rsidRPr="00A3430C" w:rsidRDefault="00401933" w:rsidP="00F141AE">
            <w:pPr>
              <w:shd w:val="clear" w:color="auto" w:fill="FFFFFF"/>
              <w:snapToGrid w:val="0"/>
              <w:ind w:left="558"/>
              <w:rPr>
                <w:rFonts w:cs="Arial"/>
                <w:position w:val="19"/>
                <w:sz w:val="20"/>
                <w:szCs w:val="20"/>
              </w:rPr>
            </w:pPr>
            <w:r w:rsidRPr="00A3430C">
              <w:rPr>
                <w:rFonts w:cs="Arial"/>
                <w:sz w:val="20"/>
                <w:szCs w:val="20"/>
              </w:rPr>
              <w:t>ok. 6 cm</w:t>
            </w:r>
            <w:r w:rsidRPr="00A3430C">
              <w:rPr>
                <w:rFonts w:cs="Arial"/>
                <w:position w:val="19"/>
                <w:sz w:val="20"/>
                <w:szCs w:val="20"/>
              </w:rPr>
              <w:t>3</w:t>
            </w:r>
          </w:p>
        </w:tc>
      </w:tr>
      <w:tr w:rsidR="00401933" w:rsidTr="00F141AE">
        <w:trPr>
          <w:trHeight w:val="454"/>
          <w:jc w:val="center"/>
        </w:trPr>
        <w:tc>
          <w:tcPr>
            <w:tcW w:w="756" w:type="dxa"/>
            <w:tcBorders>
              <w:left w:val="single" w:sz="4" w:space="0" w:color="000000"/>
              <w:bottom w:val="single" w:sz="4" w:space="0" w:color="000000"/>
            </w:tcBorders>
            <w:vAlign w:val="center"/>
          </w:tcPr>
          <w:p w:rsidR="00401933" w:rsidRDefault="00401933" w:rsidP="00F141AE">
            <w:pPr>
              <w:snapToGrid w:val="0"/>
              <w:rPr>
                <w:rFonts w:cs="Arial"/>
                <w:b/>
                <w:sz w:val="20"/>
                <w:szCs w:val="20"/>
              </w:rPr>
            </w:pPr>
            <w:r>
              <w:rPr>
                <w:rFonts w:cs="Arial"/>
                <w:b/>
                <w:sz w:val="20"/>
                <w:szCs w:val="20"/>
              </w:rPr>
              <w:t>3</w:t>
            </w:r>
          </w:p>
        </w:tc>
        <w:tc>
          <w:tcPr>
            <w:tcW w:w="2410"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14" w:firstLine="7"/>
              <w:rPr>
                <w:rFonts w:cs="Arial"/>
                <w:spacing w:val="-6"/>
                <w:sz w:val="20"/>
                <w:szCs w:val="20"/>
              </w:rPr>
            </w:pPr>
            <w:r w:rsidRPr="00A3430C">
              <w:rPr>
                <w:rFonts w:cs="Arial"/>
                <w:spacing w:val="-2"/>
                <w:sz w:val="20"/>
                <w:szCs w:val="20"/>
              </w:rPr>
              <w:t>Łożyska osi wcią</w:t>
            </w:r>
            <w:r w:rsidRPr="00A3430C">
              <w:rPr>
                <w:rFonts w:cs="Arial"/>
                <w:spacing w:val="-2"/>
                <w:sz w:val="20"/>
                <w:szCs w:val="20"/>
              </w:rPr>
              <w:softHyphen/>
            </w:r>
            <w:r w:rsidRPr="00A3430C">
              <w:rPr>
                <w:rFonts w:cs="Arial"/>
                <w:sz w:val="20"/>
                <w:szCs w:val="20"/>
              </w:rPr>
              <w:t xml:space="preserve">garki linowej </w:t>
            </w:r>
            <w:r w:rsidRPr="00A3430C">
              <w:rPr>
                <w:rFonts w:cs="Arial"/>
                <w:spacing w:val="-3"/>
                <w:sz w:val="20"/>
                <w:szCs w:val="20"/>
              </w:rPr>
              <w:t xml:space="preserve">Część teleskopowa </w:t>
            </w:r>
            <w:proofErr w:type="spellStart"/>
            <w:r w:rsidRPr="00A3430C">
              <w:rPr>
                <w:rFonts w:cs="Arial"/>
                <w:spacing w:val="-6"/>
                <w:sz w:val="20"/>
                <w:szCs w:val="20"/>
              </w:rPr>
              <w:t>wah.i</w:t>
            </w:r>
            <w:proofErr w:type="spellEnd"/>
            <w:r w:rsidRPr="00A3430C">
              <w:rPr>
                <w:rFonts w:cs="Arial"/>
                <w:spacing w:val="-6"/>
                <w:sz w:val="20"/>
                <w:szCs w:val="20"/>
              </w:rPr>
              <w:t xml:space="preserve"> przegubowego</w:t>
            </w:r>
          </w:p>
        </w:tc>
        <w:tc>
          <w:tcPr>
            <w:tcW w:w="1276" w:type="dxa"/>
            <w:tcBorders>
              <w:left w:val="single" w:sz="4" w:space="0" w:color="000000"/>
              <w:bottom w:val="single" w:sz="4" w:space="0" w:color="000000"/>
            </w:tcBorders>
            <w:vAlign w:val="center"/>
          </w:tcPr>
          <w:p w:rsidR="00401933" w:rsidRPr="00A3430C" w:rsidRDefault="00401933" w:rsidP="00F141AE">
            <w:pPr>
              <w:shd w:val="clear" w:color="auto" w:fill="FFFFFF"/>
              <w:snapToGrid w:val="0"/>
              <w:rPr>
                <w:rFonts w:cs="Arial"/>
                <w:spacing w:val="-3"/>
                <w:sz w:val="20"/>
                <w:szCs w:val="20"/>
              </w:rPr>
            </w:pPr>
            <w:r w:rsidRPr="00A3430C">
              <w:rPr>
                <w:rFonts w:cs="Arial"/>
                <w:spacing w:val="-3"/>
                <w:sz w:val="20"/>
                <w:szCs w:val="20"/>
              </w:rPr>
              <w:t>Smar STP</w:t>
            </w:r>
          </w:p>
        </w:tc>
        <w:tc>
          <w:tcPr>
            <w:tcW w:w="2409"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firstLine="7"/>
              <w:rPr>
                <w:rFonts w:cs="Arial"/>
                <w:sz w:val="20"/>
                <w:szCs w:val="20"/>
              </w:rPr>
            </w:pPr>
            <w:r w:rsidRPr="00A3430C">
              <w:rPr>
                <w:rFonts w:cs="Arial"/>
                <w:spacing w:val="-3"/>
                <w:sz w:val="20"/>
                <w:szCs w:val="20"/>
              </w:rPr>
              <w:t xml:space="preserve">Raz w roku przed sezonem </w:t>
            </w:r>
            <w:proofErr w:type="spellStart"/>
            <w:r w:rsidRPr="00A3430C">
              <w:rPr>
                <w:rFonts w:cs="Arial"/>
                <w:sz w:val="20"/>
                <w:szCs w:val="20"/>
              </w:rPr>
              <w:t>agrotechniczym</w:t>
            </w:r>
            <w:proofErr w:type="spellEnd"/>
          </w:p>
        </w:tc>
        <w:tc>
          <w:tcPr>
            <w:tcW w:w="2030" w:type="dxa"/>
            <w:tcBorders>
              <w:left w:val="single" w:sz="4" w:space="0" w:color="000000"/>
              <w:bottom w:val="single" w:sz="4" w:space="0" w:color="000000"/>
              <w:right w:val="single" w:sz="4" w:space="0" w:color="000000"/>
            </w:tcBorders>
            <w:vAlign w:val="center"/>
          </w:tcPr>
          <w:p w:rsidR="00401933" w:rsidRPr="00A3430C" w:rsidRDefault="00401933" w:rsidP="00F141AE">
            <w:pPr>
              <w:shd w:val="clear" w:color="auto" w:fill="FFFFFF"/>
              <w:snapToGrid w:val="0"/>
              <w:rPr>
                <w:rFonts w:cs="Arial"/>
                <w:sz w:val="20"/>
                <w:szCs w:val="20"/>
              </w:rPr>
            </w:pPr>
          </w:p>
        </w:tc>
      </w:tr>
      <w:tr w:rsidR="00401933" w:rsidTr="00F141AE">
        <w:trPr>
          <w:trHeight w:val="454"/>
          <w:jc w:val="center"/>
        </w:trPr>
        <w:tc>
          <w:tcPr>
            <w:tcW w:w="756" w:type="dxa"/>
            <w:tcBorders>
              <w:left w:val="single" w:sz="4" w:space="0" w:color="000000"/>
              <w:bottom w:val="single" w:sz="4" w:space="0" w:color="000000"/>
            </w:tcBorders>
            <w:vAlign w:val="center"/>
          </w:tcPr>
          <w:p w:rsidR="00401933" w:rsidRDefault="00401933" w:rsidP="00F141AE">
            <w:pPr>
              <w:snapToGrid w:val="0"/>
              <w:rPr>
                <w:rFonts w:cs="Arial"/>
                <w:b/>
                <w:sz w:val="20"/>
                <w:szCs w:val="20"/>
              </w:rPr>
            </w:pPr>
            <w:r>
              <w:rPr>
                <w:rFonts w:cs="Arial"/>
                <w:b/>
                <w:sz w:val="20"/>
                <w:szCs w:val="20"/>
              </w:rPr>
              <w:t>4</w:t>
            </w:r>
          </w:p>
        </w:tc>
        <w:tc>
          <w:tcPr>
            <w:tcW w:w="2410" w:type="dxa"/>
            <w:tcBorders>
              <w:left w:val="single" w:sz="4" w:space="0" w:color="000000"/>
              <w:bottom w:val="single" w:sz="4" w:space="0" w:color="000000"/>
            </w:tcBorders>
            <w:vAlign w:val="center"/>
          </w:tcPr>
          <w:p w:rsidR="00401933" w:rsidRPr="00A3430C" w:rsidRDefault="00401933" w:rsidP="00F141AE">
            <w:pPr>
              <w:snapToGrid w:val="0"/>
              <w:rPr>
                <w:rFonts w:cs="Arial"/>
                <w:sz w:val="20"/>
                <w:szCs w:val="20"/>
              </w:rPr>
            </w:pPr>
            <w:r w:rsidRPr="00A3430C">
              <w:rPr>
                <w:rFonts w:cs="Arial"/>
                <w:sz w:val="20"/>
                <w:szCs w:val="20"/>
              </w:rPr>
              <w:t>Część teleskopowa wału przegubowego</w:t>
            </w:r>
          </w:p>
        </w:tc>
        <w:tc>
          <w:tcPr>
            <w:tcW w:w="1276"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148"/>
              <w:rPr>
                <w:rFonts w:cs="Arial"/>
                <w:sz w:val="20"/>
                <w:szCs w:val="20"/>
              </w:rPr>
            </w:pPr>
            <w:r w:rsidRPr="00A3430C">
              <w:rPr>
                <w:rFonts w:cs="Arial"/>
                <w:sz w:val="20"/>
                <w:szCs w:val="20"/>
              </w:rPr>
              <w:t>Smar ŁT-42</w:t>
            </w:r>
          </w:p>
        </w:tc>
        <w:tc>
          <w:tcPr>
            <w:tcW w:w="2409"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61" w:firstLine="11"/>
              <w:rPr>
                <w:rFonts w:cs="Arial"/>
                <w:sz w:val="20"/>
                <w:szCs w:val="20"/>
              </w:rPr>
            </w:pPr>
            <w:r w:rsidRPr="00A3430C">
              <w:rPr>
                <w:rFonts w:cs="Arial"/>
                <w:spacing w:val="-2"/>
                <w:sz w:val="20"/>
                <w:szCs w:val="20"/>
              </w:rPr>
              <w:t>Przed każdym rozpoczę</w:t>
            </w:r>
            <w:r w:rsidRPr="00A3430C">
              <w:rPr>
                <w:rFonts w:cs="Arial"/>
                <w:spacing w:val="-2"/>
                <w:sz w:val="20"/>
                <w:szCs w:val="20"/>
              </w:rPr>
              <w:softHyphen/>
              <w:t>ciem eksploatacji, nie rza</w:t>
            </w:r>
            <w:r w:rsidRPr="00A3430C">
              <w:rPr>
                <w:rFonts w:cs="Arial"/>
                <w:spacing w:val="-2"/>
                <w:sz w:val="20"/>
                <w:szCs w:val="20"/>
              </w:rPr>
              <w:softHyphen/>
            </w:r>
            <w:r w:rsidRPr="00A3430C">
              <w:rPr>
                <w:rFonts w:cs="Arial"/>
                <w:sz w:val="20"/>
                <w:szCs w:val="20"/>
              </w:rPr>
              <w:t>dziej niż po 8 godzinach prasy</w:t>
            </w:r>
          </w:p>
        </w:tc>
        <w:tc>
          <w:tcPr>
            <w:tcW w:w="2030" w:type="dxa"/>
            <w:tcBorders>
              <w:left w:val="single" w:sz="4" w:space="0" w:color="000000"/>
              <w:bottom w:val="single" w:sz="4" w:space="0" w:color="000000"/>
              <w:right w:val="single" w:sz="4" w:space="0" w:color="000000"/>
            </w:tcBorders>
            <w:vAlign w:val="center"/>
          </w:tcPr>
          <w:p w:rsidR="00401933" w:rsidRPr="00A3430C" w:rsidRDefault="00401933" w:rsidP="00F141AE">
            <w:pPr>
              <w:shd w:val="clear" w:color="auto" w:fill="FFFFFF"/>
              <w:snapToGrid w:val="0"/>
              <w:ind w:firstLine="4"/>
              <w:rPr>
                <w:rFonts w:cs="Arial"/>
                <w:spacing w:val="-2"/>
                <w:sz w:val="20"/>
                <w:szCs w:val="20"/>
              </w:rPr>
            </w:pPr>
            <w:r w:rsidRPr="00A3430C">
              <w:rPr>
                <w:rFonts w:cs="Arial"/>
                <w:sz w:val="20"/>
                <w:szCs w:val="20"/>
              </w:rPr>
              <w:t>Przy całkowicie roz</w:t>
            </w:r>
            <w:r w:rsidRPr="00A3430C">
              <w:rPr>
                <w:rFonts w:cs="Arial"/>
                <w:sz w:val="20"/>
                <w:szCs w:val="20"/>
              </w:rPr>
              <w:softHyphen/>
              <w:t xml:space="preserve">suniętym wale i po </w:t>
            </w:r>
            <w:r w:rsidRPr="00A3430C">
              <w:rPr>
                <w:rFonts w:cs="Arial"/>
                <w:spacing w:val="-2"/>
                <w:sz w:val="20"/>
                <w:szCs w:val="20"/>
              </w:rPr>
              <w:t>usunięciu zanieczyszczeń</w:t>
            </w:r>
          </w:p>
        </w:tc>
      </w:tr>
      <w:tr w:rsidR="00401933" w:rsidTr="00F141AE">
        <w:trPr>
          <w:trHeight w:val="454"/>
          <w:jc w:val="center"/>
        </w:trPr>
        <w:tc>
          <w:tcPr>
            <w:tcW w:w="756" w:type="dxa"/>
            <w:tcBorders>
              <w:left w:val="single" w:sz="4" w:space="0" w:color="000000"/>
              <w:bottom w:val="single" w:sz="4" w:space="0" w:color="000000"/>
            </w:tcBorders>
            <w:vAlign w:val="center"/>
          </w:tcPr>
          <w:p w:rsidR="00401933" w:rsidRDefault="00401933" w:rsidP="00F141AE">
            <w:pPr>
              <w:snapToGrid w:val="0"/>
              <w:rPr>
                <w:rFonts w:cs="Arial"/>
                <w:b/>
                <w:sz w:val="20"/>
                <w:szCs w:val="20"/>
              </w:rPr>
            </w:pPr>
            <w:r>
              <w:rPr>
                <w:rFonts w:cs="Arial"/>
                <w:b/>
                <w:sz w:val="20"/>
                <w:szCs w:val="20"/>
              </w:rPr>
              <w:t>5</w:t>
            </w:r>
          </w:p>
        </w:tc>
        <w:tc>
          <w:tcPr>
            <w:tcW w:w="2410"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14"/>
              <w:rPr>
                <w:rFonts w:cs="Arial"/>
                <w:spacing w:val="-3"/>
                <w:sz w:val="20"/>
                <w:szCs w:val="20"/>
              </w:rPr>
            </w:pPr>
            <w:r w:rsidRPr="00A3430C">
              <w:rPr>
                <w:rFonts w:cs="Arial"/>
                <w:spacing w:val="-3"/>
                <w:sz w:val="20"/>
                <w:szCs w:val="20"/>
              </w:rPr>
              <w:t>Łożyska przegubów wału</w:t>
            </w:r>
          </w:p>
        </w:tc>
        <w:tc>
          <w:tcPr>
            <w:tcW w:w="1276"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148"/>
              <w:rPr>
                <w:rFonts w:cs="Arial"/>
                <w:sz w:val="20"/>
                <w:szCs w:val="20"/>
              </w:rPr>
            </w:pPr>
            <w:r w:rsidRPr="00A3430C">
              <w:rPr>
                <w:rFonts w:cs="Arial"/>
                <w:sz w:val="20"/>
                <w:szCs w:val="20"/>
              </w:rPr>
              <w:t>Smar ŁT-42</w:t>
            </w:r>
          </w:p>
        </w:tc>
        <w:tc>
          <w:tcPr>
            <w:tcW w:w="2409" w:type="dxa"/>
            <w:tcBorders>
              <w:left w:val="single" w:sz="4" w:space="0" w:color="000000"/>
              <w:bottom w:val="single" w:sz="4" w:space="0" w:color="000000"/>
            </w:tcBorders>
            <w:vAlign w:val="center"/>
          </w:tcPr>
          <w:p w:rsidR="00401933" w:rsidRPr="00A3430C" w:rsidRDefault="00401933" w:rsidP="00F141AE">
            <w:pPr>
              <w:shd w:val="clear" w:color="auto" w:fill="FFFFFF"/>
              <w:snapToGrid w:val="0"/>
              <w:rPr>
                <w:rFonts w:cs="Arial"/>
                <w:sz w:val="20"/>
                <w:szCs w:val="20"/>
              </w:rPr>
            </w:pPr>
            <w:r w:rsidRPr="00A3430C">
              <w:rPr>
                <w:rFonts w:cs="Arial"/>
                <w:sz w:val="20"/>
                <w:szCs w:val="20"/>
              </w:rPr>
              <w:t>Co 40 godz. pracy</w:t>
            </w:r>
          </w:p>
        </w:tc>
        <w:tc>
          <w:tcPr>
            <w:tcW w:w="2030" w:type="dxa"/>
            <w:tcBorders>
              <w:left w:val="single" w:sz="4" w:space="0" w:color="000000"/>
              <w:bottom w:val="single" w:sz="4" w:space="0" w:color="000000"/>
              <w:right w:val="single" w:sz="4" w:space="0" w:color="000000"/>
            </w:tcBorders>
            <w:vAlign w:val="center"/>
          </w:tcPr>
          <w:p w:rsidR="00401933" w:rsidRPr="00A3430C" w:rsidRDefault="00401933" w:rsidP="00F141AE">
            <w:pPr>
              <w:shd w:val="clear" w:color="auto" w:fill="FFFFFF"/>
              <w:snapToGrid w:val="0"/>
              <w:rPr>
                <w:rFonts w:cs="Arial"/>
                <w:sz w:val="20"/>
                <w:szCs w:val="20"/>
              </w:rPr>
            </w:pPr>
          </w:p>
        </w:tc>
      </w:tr>
      <w:tr w:rsidR="00401933" w:rsidTr="00F141AE">
        <w:trPr>
          <w:trHeight w:val="454"/>
          <w:jc w:val="center"/>
        </w:trPr>
        <w:tc>
          <w:tcPr>
            <w:tcW w:w="756" w:type="dxa"/>
            <w:tcBorders>
              <w:left w:val="single" w:sz="4" w:space="0" w:color="000000"/>
              <w:bottom w:val="single" w:sz="4" w:space="0" w:color="000000"/>
            </w:tcBorders>
            <w:vAlign w:val="center"/>
          </w:tcPr>
          <w:p w:rsidR="00401933" w:rsidRDefault="00401933" w:rsidP="00F141AE">
            <w:pPr>
              <w:snapToGrid w:val="0"/>
              <w:rPr>
                <w:rFonts w:cs="Arial"/>
                <w:b/>
                <w:sz w:val="20"/>
                <w:szCs w:val="20"/>
              </w:rPr>
            </w:pPr>
            <w:r>
              <w:rPr>
                <w:rFonts w:cs="Arial"/>
                <w:b/>
                <w:sz w:val="20"/>
                <w:szCs w:val="20"/>
              </w:rPr>
              <w:t>6</w:t>
            </w:r>
          </w:p>
        </w:tc>
        <w:tc>
          <w:tcPr>
            <w:tcW w:w="2410" w:type="dxa"/>
            <w:tcBorders>
              <w:left w:val="single" w:sz="4" w:space="0" w:color="000000"/>
              <w:bottom w:val="single" w:sz="4" w:space="0" w:color="000000"/>
            </w:tcBorders>
            <w:vAlign w:val="center"/>
          </w:tcPr>
          <w:p w:rsidR="00401933" w:rsidRPr="00A3430C" w:rsidRDefault="00401933" w:rsidP="00F141AE">
            <w:pPr>
              <w:shd w:val="clear" w:color="auto" w:fill="FFFFFF"/>
              <w:snapToGrid w:val="0"/>
              <w:rPr>
                <w:rFonts w:cs="Arial"/>
                <w:spacing w:val="-4"/>
                <w:sz w:val="20"/>
                <w:szCs w:val="20"/>
              </w:rPr>
            </w:pPr>
            <w:r w:rsidRPr="00A3430C">
              <w:rPr>
                <w:rFonts w:cs="Arial"/>
                <w:spacing w:val="-4"/>
                <w:sz w:val="20"/>
                <w:szCs w:val="20"/>
              </w:rPr>
              <w:t>Łożyska osłony wału</w:t>
            </w:r>
          </w:p>
        </w:tc>
        <w:tc>
          <w:tcPr>
            <w:tcW w:w="1276"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144"/>
              <w:rPr>
                <w:rFonts w:cs="Arial"/>
                <w:sz w:val="20"/>
                <w:szCs w:val="20"/>
              </w:rPr>
            </w:pPr>
            <w:r w:rsidRPr="00A3430C">
              <w:rPr>
                <w:rFonts w:cs="Arial"/>
                <w:sz w:val="20"/>
                <w:szCs w:val="20"/>
              </w:rPr>
              <w:t>Smar ŁT-42</w:t>
            </w:r>
          </w:p>
        </w:tc>
        <w:tc>
          <w:tcPr>
            <w:tcW w:w="2409" w:type="dxa"/>
            <w:tcBorders>
              <w:left w:val="single" w:sz="4" w:space="0" w:color="000000"/>
              <w:bottom w:val="single" w:sz="4" w:space="0" w:color="000000"/>
            </w:tcBorders>
            <w:vAlign w:val="center"/>
          </w:tcPr>
          <w:p w:rsidR="00401933" w:rsidRPr="00A3430C" w:rsidRDefault="00401933" w:rsidP="00F141AE">
            <w:pPr>
              <w:shd w:val="clear" w:color="auto" w:fill="FFFFFF"/>
              <w:snapToGrid w:val="0"/>
              <w:rPr>
                <w:rFonts w:cs="Arial"/>
                <w:sz w:val="20"/>
                <w:szCs w:val="20"/>
              </w:rPr>
            </w:pPr>
            <w:r w:rsidRPr="00A3430C">
              <w:rPr>
                <w:rFonts w:cs="Arial"/>
                <w:sz w:val="20"/>
                <w:szCs w:val="20"/>
              </w:rPr>
              <w:t>Co 200 godz. pracy</w:t>
            </w:r>
          </w:p>
        </w:tc>
        <w:tc>
          <w:tcPr>
            <w:tcW w:w="2030" w:type="dxa"/>
            <w:tcBorders>
              <w:left w:val="single" w:sz="4" w:space="0" w:color="000000"/>
              <w:bottom w:val="single" w:sz="4" w:space="0" w:color="000000"/>
              <w:right w:val="single" w:sz="4" w:space="0" w:color="000000"/>
            </w:tcBorders>
            <w:vAlign w:val="center"/>
          </w:tcPr>
          <w:p w:rsidR="00401933" w:rsidRPr="00A3430C" w:rsidRDefault="00401933" w:rsidP="00F141AE">
            <w:pPr>
              <w:shd w:val="clear" w:color="auto" w:fill="FFFFFF"/>
              <w:snapToGrid w:val="0"/>
              <w:rPr>
                <w:rFonts w:cs="Arial"/>
                <w:sz w:val="20"/>
                <w:szCs w:val="20"/>
              </w:rPr>
            </w:pPr>
          </w:p>
        </w:tc>
      </w:tr>
      <w:tr w:rsidR="00401933" w:rsidTr="00F141AE">
        <w:trPr>
          <w:trHeight w:val="454"/>
          <w:jc w:val="center"/>
        </w:trPr>
        <w:tc>
          <w:tcPr>
            <w:tcW w:w="756" w:type="dxa"/>
            <w:tcBorders>
              <w:left w:val="single" w:sz="4" w:space="0" w:color="000000"/>
              <w:bottom w:val="single" w:sz="4" w:space="0" w:color="000000"/>
            </w:tcBorders>
            <w:vAlign w:val="center"/>
          </w:tcPr>
          <w:p w:rsidR="00401933" w:rsidRDefault="00401933" w:rsidP="00F141AE">
            <w:pPr>
              <w:shd w:val="clear" w:color="auto" w:fill="FFFFFF"/>
              <w:snapToGrid w:val="0"/>
              <w:ind w:left="101"/>
              <w:rPr>
                <w:rFonts w:cs="Arial"/>
                <w:b/>
                <w:sz w:val="20"/>
                <w:szCs w:val="20"/>
              </w:rPr>
            </w:pPr>
            <w:r>
              <w:rPr>
                <w:rFonts w:cs="Arial"/>
                <w:b/>
                <w:sz w:val="20"/>
                <w:szCs w:val="20"/>
              </w:rPr>
              <w:t>7</w:t>
            </w:r>
          </w:p>
        </w:tc>
        <w:tc>
          <w:tcPr>
            <w:tcW w:w="2410"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313" w:firstLine="14"/>
              <w:rPr>
                <w:rFonts w:cs="Arial"/>
                <w:sz w:val="20"/>
                <w:szCs w:val="20"/>
              </w:rPr>
            </w:pPr>
            <w:r w:rsidRPr="00A3430C">
              <w:rPr>
                <w:rFonts w:cs="Arial"/>
                <w:sz w:val="20"/>
                <w:szCs w:val="20"/>
              </w:rPr>
              <w:t>Powierzchnie wielowypustów (pompy i wału przegubowo -teleskopowego)</w:t>
            </w:r>
          </w:p>
        </w:tc>
        <w:tc>
          <w:tcPr>
            <w:tcW w:w="1276"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148"/>
              <w:rPr>
                <w:rFonts w:cs="Arial"/>
                <w:sz w:val="20"/>
                <w:szCs w:val="20"/>
              </w:rPr>
            </w:pPr>
            <w:r w:rsidRPr="00A3430C">
              <w:rPr>
                <w:rFonts w:cs="Arial"/>
                <w:sz w:val="20"/>
                <w:szCs w:val="20"/>
              </w:rPr>
              <w:t>Smar ŁT-42</w:t>
            </w:r>
          </w:p>
        </w:tc>
        <w:tc>
          <w:tcPr>
            <w:tcW w:w="2409" w:type="dxa"/>
            <w:tcBorders>
              <w:left w:val="single" w:sz="4" w:space="0" w:color="000000"/>
              <w:bottom w:val="single" w:sz="4" w:space="0" w:color="000000"/>
            </w:tcBorders>
            <w:vAlign w:val="center"/>
          </w:tcPr>
          <w:p w:rsidR="00401933" w:rsidRPr="00A3430C" w:rsidRDefault="00401933" w:rsidP="00F141AE">
            <w:pPr>
              <w:shd w:val="clear" w:color="auto" w:fill="FFFFFF"/>
              <w:snapToGrid w:val="0"/>
              <w:rPr>
                <w:rFonts w:cs="Arial"/>
                <w:sz w:val="20"/>
                <w:szCs w:val="20"/>
              </w:rPr>
            </w:pPr>
            <w:r w:rsidRPr="00A3430C">
              <w:rPr>
                <w:rFonts w:cs="Arial"/>
                <w:sz w:val="20"/>
                <w:szCs w:val="20"/>
              </w:rPr>
              <w:t>Co 20 godz. pracy</w:t>
            </w:r>
          </w:p>
        </w:tc>
        <w:tc>
          <w:tcPr>
            <w:tcW w:w="2030" w:type="dxa"/>
            <w:tcBorders>
              <w:left w:val="single" w:sz="4" w:space="0" w:color="000000"/>
              <w:bottom w:val="single" w:sz="4" w:space="0" w:color="000000"/>
              <w:right w:val="single" w:sz="4" w:space="0" w:color="000000"/>
            </w:tcBorders>
            <w:vAlign w:val="center"/>
          </w:tcPr>
          <w:p w:rsidR="00401933" w:rsidRPr="00A3430C" w:rsidRDefault="00401933" w:rsidP="00F141AE">
            <w:pPr>
              <w:shd w:val="clear" w:color="auto" w:fill="FFFFFF"/>
              <w:snapToGrid w:val="0"/>
              <w:ind w:firstLine="7"/>
              <w:rPr>
                <w:rFonts w:cs="Arial"/>
                <w:spacing w:val="-3"/>
                <w:sz w:val="20"/>
                <w:szCs w:val="20"/>
              </w:rPr>
            </w:pPr>
            <w:r w:rsidRPr="00A3430C">
              <w:rPr>
                <w:rFonts w:cs="Arial"/>
                <w:spacing w:val="-2"/>
                <w:sz w:val="20"/>
                <w:szCs w:val="20"/>
              </w:rPr>
              <w:t>Przed odstawieniem opry</w:t>
            </w:r>
            <w:r w:rsidRPr="00A3430C">
              <w:rPr>
                <w:rFonts w:cs="Arial"/>
                <w:spacing w:val="-2"/>
                <w:sz w:val="20"/>
                <w:szCs w:val="20"/>
              </w:rPr>
              <w:softHyphen/>
            </w:r>
            <w:r w:rsidRPr="00A3430C">
              <w:rPr>
                <w:rFonts w:cs="Arial"/>
                <w:spacing w:val="-3"/>
                <w:sz w:val="20"/>
                <w:szCs w:val="20"/>
              </w:rPr>
              <w:t>skiwacza na dłuższy postój</w:t>
            </w:r>
          </w:p>
        </w:tc>
      </w:tr>
      <w:tr w:rsidR="00401933" w:rsidTr="00F141AE">
        <w:trPr>
          <w:trHeight w:val="454"/>
          <w:jc w:val="center"/>
        </w:trPr>
        <w:tc>
          <w:tcPr>
            <w:tcW w:w="756" w:type="dxa"/>
            <w:tcBorders>
              <w:left w:val="single" w:sz="4" w:space="0" w:color="000000"/>
              <w:bottom w:val="single" w:sz="4" w:space="0" w:color="000000"/>
            </w:tcBorders>
            <w:vAlign w:val="center"/>
          </w:tcPr>
          <w:p w:rsidR="00401933" w:rsidRDefault="00401933" w:rsidP="00F141AE">
            <w:pPr>
              <w:snapToGrid w:val="0"/>
              <w:rPr>
                <w:rFonts w:cs="Arial"/>
                <w:b/>
                <w:sz w:val="20"/>
                <w:szCs w:val="20"/>
              </w:rPr>
            </w:pPr>
            <w:r>
              <w:rPr>
                <w:rFonts w:cs="Arial"/>
                <w:b/>
                <w:sz w:val="20"/>
                <w:szCs w:val="20"/>
              </w:rPr>
              <w:t>8</w:t>
            </w:r>
          </w:p>
        </w:tc>
        <w:tc>
          <w:tcPr>
            <w:tcW w:w="2410"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25" w:firstLine="11"/>
              <w:rPr>
                <w:rFonts w:cs="Arial"/>
                <w:spacing w:val="-3"/>
                <w:sz w:val="20"/>
                <w:szCs w:val="20"/>
              </w:rPr>
            </w:pPr>
            <w:r w:rsidRPr="00A3430C">
              <w:rPr>
                <w:rFonts w:cs="Arial"/>
                <w:spacing w:val="-2"/>
                <w:sz w:val="20"/>
                <w:szCs w:val="20"/>
              </w:rPr>
              <w:t>Powierzchnie śli</w:t>
            </w:r>
            <w:r w:rsidRPr="00A3430C">
              <w:rPr>
                <w:rFonts w:cs="Arial"/>
                <w:spacing w:val="-2"/>
                <w:sz w:val="20"/>
                <w:szCs w:val="20"/>
              </w:rPr>
              <w:softHyphen/>
            </w:r>
            <w:r w:rsidRPr="00A3430C">
              <w:rPr>
                <w:rFonts w:cs="Arial"/>
                <w:spacing w:val="-3"/>
                <w:sz w:val="20"/>
                <w:szCs w:val="20"/>
              </w:rPr>
              <w:t>zgowe słupów ramy</w:t>
            </w:r>
          </w:p>
        </w:tc>
        <w:tc>
          <w:tcPr>
            <w:tcW w:w="1276" w:type="dxa"/>
            <w:tcBorders>
              <w:left w:val="single" w:sz="4" w:space="0" w:color="000000"/>
              <w:bottom w:val="single" w:sz="4" w:space="0" w:color="000000"/>
            </w:tcBorders>
            <w:vAlign w:val="center"/>
          </w:tcPr>
          <w:p w:rsidR="00401933" w:rsidRPr="00A3430C" w:rsidRDefault="00401933" w:rsidP="00F141AE">
            <w:pPr>
              <w:shd w:val="clear" w:color="auto" w:fill="FFFFFF"/>
              <w:snapToGrid w:val="0"/>
              <w:rPr>
                <w:rFonts w:cs="Arial"/>
                <w:spacing w:val="-3"/>
                <w:sz w:val="20"/>
                <w:szCs w:val="20"/>
              </w:rPr>
            </w:pPr>
            <w:r w:rsidRPr="00A3430C">
              <w:rPr>
                <w:rFonts w:cs="Arial"/>
                <w:spacing w:val="-3"/>
                <w:sz w:val="20"/>
                <w:szCs w:val="20"/>
              </w:rPr>
              <w:t>Smar STP</w:t>
            </w:r>
          </w:p>
        </w:tc>
        <w:tc>
          <w:tcPr>
            <w:tcW w:w="2409" w:type="dxa"/>
            <w:tcBorders>
              <w:left w:val="single" w:sz="4" w:space="0" w:color="000000"/>
              <w:bottom w:val="single" w:sz="4" w:space="0" w:color="000000"/>
            </w:tcBorders>
            <w:vAlign w:val="center"/>
          </w:tcPr>
          <w:p w:rsidR="00401933" w:rsidRPr="00A3430C" w:rsidRDefault="00401933" w:rsidP="00F141AE">
            <w:pPr>
              <w:shd w:val="clear" w:color="auto" w:fill="FFFFFF"/>
              <w:snapToGrid w:val="0"/>
              <w:rPr>
                <w:rFonts w:cs="Arial"/>
                <w:sz w:val="20"/>
                <w:szCs w:val="20"/>
              </w:rPr>
            </w:pPr>
            <w:r w:rsidRPr="00A3430C">
              <w:rPr>
                <w:rFonts w:cs="Arial"/>
                <w:sz w:val="20"/>
                <w:szCs w:val="20"/>
              </w:rPr>
              <w:t>Co 100 godz. pracy</w:t>
            </w:r>
          </w:p>
        </w:tc>
        <w:tc>
          <w:tcPr>
            <w:tcW w:w="2030" w:type="dxa"/>
            <w:tcBorders>
              <w:left w:val="single" w:sz="4" w:space="0" w:color="000000"/>
              <w:bottom w:val="single" w:sz="4" w:space="0" w:color="000000"/>
              <w:right w:val="single" w:sz="4" w:space="0" w:color="000000"/>
            </w:tcBorders>
            <w:vAlign w:val="center"/>
          </w:tcPr>
          <w:p w:rsidR="00401933" w:rsidRPr="00A3430C" w:rsidRDefault="00401933" w:rsidP="00F141AE">
            <w:pPr>
              <w:shd w:val="clear" w:color="auto" w:fill="FFFFFF"/>
              <w:snapToGrid w:val="0"/>
              <w:ind w:firstLine="14"/>
              <w:rPr>
                <w:rFonts w:cs="Arial"/>
                <w:spacing w:val="-3"/>
                <w:sz w:val="20"/>
                <w:szCs w:val="20"/>
              </w:rPr>
            </w:pPr>
            <w:r w:rsidRPr="00A3430C">
              <w:rPr>
                <w:rFonts w:cs="Arial"/>
                <w:spacing w:val="-2"/>
                <w:sz w:val="20"/>
                <w:szCs w:val="20"/>
              </w:rPr>
              <w:t>Przed odstawieniem opry</w:t>
            </w:r>
            <w:r w:rsidRPr="00A3430C">
              <w:rPr>
                <w:rFonts w:cs="Arial"/>
                <w:spacing w:val="-2"/>
                <w:sz w:val="20"/>
                <w:szCs w:val="20"/>
              </w:rPr>
              <w:softHyphen/>
            </w:r>
            <w:r w:rsidRPr="00A3430C">
              <w:rPr>
                <w:rFonts w:cs="Arial"/>
                <w:spacing w:val="-3"/>
                <w:sz w:val="20"/>
                <w:szCs w:val="20"/>
              </w:rPr>
              <w:t>skiwacza na dłuższy postój</w:t>
            </w:r>
          </w:p>
        </w:tc>
      </w:tr>
      <w:tr w:rsidR="00401933" w:rsidTr="00F141AE">
        <w:trPr>
          <w:trHeight w:val="454"/>
          <w:jc w:val="center"/>
        </w:trPr>
        <w:tc>
          <w:tcPr>
            <w:tcW w:w="756" w:type="dxa"/>
            <w:tcBorders>
              <w:left w:val="single" w:sz="4" w:space="0" w:color="000000"/>
              <w:bottom w:val="single" w:sz="4" w:space="0" w:color="000000"/>
            </w:tcBorders>
            <w:vAlign w:val="center"/>
          </w:tcPr>
          <w:p w:rsidR="00401933" w:rsidRDefault="00401933" w:rsidP="00F141AE">
            <w:pPr>
              <w:shd w:val="clear" w:color="auto" w:fill="FFFFFF"/>
              <w:snapToGrid w:val="0"/>
              <w:ind w:left="94"/>
              <w:rPr>
                <w:rFonts w:cs="Arial"/>
                <w:b/>
                <w:sz w:val="20"/>
                <w:szCs w:val="20"/>
              </w:rPr>
            </w:pPr>
            <w:r>
              <w:rPr>
                <w:rFonts w:cs="Arial"/>
                <w:b/>
                <w:sz w:val="20"/>
                <w:szCs w:val="20"/>
              </w:rPr>
              <w:t>9</w:t>
            </w:r>
          </w:p>
        </w:tc>
        <w:tc>
          <w:tcPr>
            <w:tcW w:w="2410"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18"/>
              <w:rPr>
                <w:rFonts w:cs="Arial"/>
                <w:spacing w:val="-3"/>
                <w:sz w:val="20"/>
                <w:szCs w:val="20"/>
              </w:rPr>
            </w:pPr>
            <w:r w:rsidRPr="00A3430C">
              <w:rPr>
                <w:rFonts w:cs="Arial"/>
                <w:spacing w:val="-3"/>
                <w:sz w:val="20"/>
                <w:szCs w:val="20"/>
              </w:rPr>
              <w:t>Sworznie w przegu</w:t>
            </w:r>
            <w:r w:rsidRPr="00A3430C">
              <w:rPr>
                <w:rFonts w:cs="Arial"/>
                <w:spacing w:val="-3"/>
                <w:sz w:val="20"/>
                <w:szCs w:val="20"/>
              </w:rPr>
              <w:softHyphen/>
              <w:t>bach belki polowej</w:t>
            </w:r>
          </w:p>
        </w:tc>
        <w:tc>
          <w:tcPr>
            <w:tcW w:w="1276" w:type="dxa"/>
            <w:tcBorders>
              <w:left w:val="single" w:sz="4" w:space="0" w:color="000000"/>
              <w:bottom w:val="single" w:sz="4" w:space="0" w:color="000000"/>
            </w:tcBorders>
            <w:vAlign w:val="center"/>
          </w:tcPr>
          <w:p w:rsidR="00401933" w:rsidRPr="00A3430C" w:rsidRDefault="00401933" w:rsidP="00F141AE">
            <w:pPr>
              <w:shd w:val="clear" w:color="auto" w:fill="FFFFFF"/>
              <w:snapToGrid w:val="0"/>
              <w:ind w:right="144"/>
              <w:rPr>
                <w:rFonts w:cs="Arial"/>
                <w:sz w:val="20"/>
                <w:szCs w:val="20"/>
              </w:rPr>
            </w:pPr>
            <w:r w:rsidRPr="00A3430C">
              <w:rPr>
                <w:rFonts w:cs="Arial"/>
                <w:sz w:val="20"/>
                <w:szCs w:val="20"/>
              </w:rPr>
              <w:t>Smar ŁT-42</w:t>
            </w:r>
          </w:p>
        </w:tc>
        <w:tc>
          <w:tcPr>
            <w:tcW w:w="2409" w:type="dxa"/>
            <w:tcBorders>
              <w:left w:val="single" w:sz="4" w:space="0" w:color="000000"/>
              <w:bottom w:val="single" w:sz="4" w:space="0" w:color="000000"/>
            </w:tcBorders>
            <w:vAlign w:val="center"/>
          </w:tcPr>
          <w:p w:rsidR="00401933" w:rsidRPr="00A3430C" w:rsidRDefault="00401933" w:rsidP="00F141AE">
            <w:pPr>
              <w:shd w:val="clear" w:color="auto" w:fill="FFFFFF"/>
              <w:snapToGrid w:val="0"/>
              <w:rPr>
                <w:rFonts w:cs="Arial"/>
                <w:sz w:val="20"/>
                <w:szCs w:val="20"/>
              </w:rPr>
            </w:pPr>
            <w:r w:rsidRPr="00A3430C">
              <w:rPr>
                <w:rFonts w:cs="Arial"/>
                <w:sz w:val="20"/>
                <w:szCs w:val="20"/>
              </w:rPr>
              <w:t>Co 40 godz. pracy</w:t>
            </w:r>
          </w:p>
        </w:tc>
        <w:tc>
          <w:tcPr>
            <w:tcW w:w="2030" w:type="dxa"/>
            <w:tcBorders>
              <w:left w:val="single" w:sz="4" w:space="0" w:color="000000"/>
              <w:bottom w:val="single" w:sz="4" w:space="0" w:color="000000"/>
              <w:right w:val="single" w:sz="4" w:space="0" w:color="000000"/>
            </w:tcBorders>
            <w:vAlign w:val="center"/>
          </w:tcPr>
          <w:p w:rsidR="00401933" w:rsidRPr="00A3430C" w:rsidRDefault="00401933" w:rsidP="00F141AE">
            <w:pPr>
              <w:shd w:val="clear" w:color="auto" w:fill="FFFFFF"/>
              <w:snapToGrid w:val="0"/>
              <w:rPr>
                <w:rFonts w:cs="Arial"/>
                <w:sz w:val="20"/>
                <w:szCs w:val="20"/>
              </w:rPr>
            </w:pPr>
          </w:p>
        </w:tc>
      </w:tr>
    </w:tbl>
    <w:p w:rsidR="00401933" w:rsidRDefault="00401933" w:rsidP="00F665B1">
      <w:pPr>
        <w:tabs>
          <w:tab w:val="left" w:pos="1365"/>
        </w:tabs>
        <w:spacing w:before="120"/>
        <w:rPr>
          <w:b/>
        </w:rPr>
      </w:pPr>
      <w:r>
        <w:rPr>
          <w:b/>
        </w:rPr>
        <w:t xml:space="preserve">Uwaga ! Ubytki oleju i smaru należy uzupełnić  tym samym rodzajem i gatunkiem. </w:t>
      </w:r>
    </w:p>
    <w:p w:rsidR="00401933" w:rsidRDefault="008D58F6" w:rsidP="00F141AE">
      <w:pPr>
        <w:tabs>
          <w:tab w:val="left" w:pos="1365"/>
        </w:tabs>
        <w:spacing w:before="120"/>
        <w:jc w:val="center"/>
        <w:rPr>
          <w:b/>
        </w:rPr>
      </w:pPr>
      <w:r>
        <w:rPr>
          <w:noProof/>
          <w:lang w:eastAsia="pl-PL"/>
        </w:rPr>
        <w:drawing>
          <wp:inline distT="0" distB="0" distL="0" distR="0">
            <wp:extent cx="2905125" cy="23336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333625"/>
                    </a:xfrm>
                    <a:prstGeom prst="rect">
                      <a:avLst/>
                    </a:prstGeom>
                    <a:solidFill>
                      <a:srgbClr val="FFFFFF">
                        <a:alpha val="0"/>
                      </a:srgbClr>
                    </a:solidFill>
                    <a:ln>
                      <a:noFill/>
                    </a:ln>
                  </pic:spPr>
                </pic:pic>
              </a:graphicData>
            </a:graphic>
          </wp:inline>
        </w:drawing>
      </w:r>
    </w:p>
    <w:p w:rsidR="00401933" w:rsidRPr="00F141AE" w:rsidRDefault="00401933" w:rsidP="00F665B1">
      <w:pPr>
        <w:tabs>
          <w:tab w:val="left" w:pos="1365"/>
        </w:tabs>
        <w:spacing w:before="120"/>
        <w:rPr>
          <w:b/>
        </w:rPr>
      </w:pPr>
      <w:r w:rsidRPr="00F141AE">
        <w:rPr>
          <w:sz w:val="20"/>
        </w:rPr>
        <w:t>Rys. 6 ROZMIESZCZENIE PUNKTÓW SMAROWANIA</w:t>
      </w:r>
    </w:p>
    <w:p w:rsidR="00401933" w:rsidRDefault="00401933" w:rsidP="00F665B1">
      <w:pPr>
        <w:tabs>
          <w:tab w:val="left" w:pos="1365"/>
        </w:tabs>
        <w:spacing w:before="120"/>
        <w:rPr>
          <w:b/>
        </w:rPr>
      </w:pPr>
    </w:p>
    <w:p w:rsidR="00401933" w:rsidRDefault="00F141AE" w:rsidP="00F665B1">
      <w:pPr>
        <w:tabs>
          <w:tab w:val="left" w:pos="1365"/>
        </w:tabs>
        <w:spacing w:before="120"/>
        <w:rPr>
          <w:b/>
        </w:rPr>
      </w:pPr>
      <w:r>
        <w:rPr>
          <w:b/>
        </w:rPr>
        <w:br w:type="page"/>
      </w:r>
    </w:p>
    <w:p w:rsidR="00401933" w:rsidRDefault="00401933" w:rsidP="001105FF">
      <w:pPr>
        <w:numPr>
          <w:ilvl w:val="1"/>
          <w:numId w:val="26"/>
        </w:numPr>
        <w:tabs>
          <w:tab w:val="left" w:pos="1365"/>
        </w:tabs>
        <w:spacing w:before="120"/>
        <w:jc w:val="center"/>
        <w:outlineLvl w:val="2"/>
        <w:rPr>
          <w:b/>
          <w:bCs/>
        </w:rPr>
      </w:pPr>
      <w:bookmarkStart w:id="46" w:name="_Toc299102114"/>
      <w:r>
        <w:rPr>
          <w:b/>
          <w:bCs/>
        </w:rPr>
        <w:lastRenderedPageBreak/>
        <w:t>PRZEGLĄDY I NAPRAWY BIEŻĄCE</w:t>
      </w:r>
      <w:bookmarkEnd w:id="46"/>
    </w:p>
    <w:p w:rsidR="00401933" w:rsidRPr="001B7F7D" w:rsidRDefault="00401933" w:rsidP="001B7F7D">
      <w:pPr>
        <w:tabs>
          <w:tab w:val="left" w:pos="1365"/>
        </w:tabs>
        <w:spacing w:before="120"/>
        <w:contextualSpacing/>
        <w:rPr>
          <w:sz w:val="22"/>
          <w:szCs w:val="22"/>
        </w:rPr>
      </w:pPr>
      <w:r w:rsidRPr="001B7F7D">
        <w:rPr>
          <w:sz w:val="22"/>
          <w:szCs w:val="22"/>
        </w:rPr>
        <w:t>W celu zapewnienia pełnej sprawności opryskiwacza użytkownik powinien wykonywać okresowe przeglądy opryskiwacza i jego zespołów oraz naprawy bieżące, polegające na usuwaniu drobnych niesprawności i usterek oraz na wymianie zużytych części.</w:t>
      </w:r>
    </w:p>
    <w:p w:rsidR="00401933" w:rsidRPr="001B7F7D" w:rsidRDefault="00401933" w:rsidP="001B7F7D">
      <w:pPr>
        <w:tabs>
          <w:tab w:val="left" w:pos="1365"/>
        </w:tabs>
        <w:spacing w:before="120"/>
        <w:contextualSpacing/>
        <w:rPr>
          <w:sz w:val="22"/>
          <w:szCs w:val="22"/>
        </w:rPr>
      </w:pPr>
      <w:r w:rsidRPr="001B7F7D">
        <w:rPr>
          <w:sz w:val="22"/>
          <w:szCs w:val="22"/>
        </w:rPr>
        <w:t>Obsługę techniczną oraz usuwanie niesprawności zaworu sterującego należy wykonać zgodnie z jego instrukcją obsługi (p.2).</w:t>
      </w:r>
    </w:p>
    <w:p w:rsidR="00401933" w:rsidRPr="001B7F7D" w:rsidRDefault="00401933" w:rsidP="001B7F7D">
      <w:pPr>
        <w:tabs>
          <w:tab w:val="left" w:pos="1365"/>
        </w:tabs>
        <w:spacing w:before="120"/>
        <w:contextualSpacing/>
        <w:rPr>
          <w:sz w:val="22"/>
          <w:szCs w:val="22"/>
        </w:rPr>
      </w:pPr>
      <w:r w:rsidRPr="001B7F7D">
        <w:rPr>
          <w:sz w:val="22"/>
          <w:szCs w:val="22"/>
        </w:rPr>
        <w:t>Obsługę techniczną oraz usuwanie usterek w działaniu pompy należy wyko</w:t>
      </w:r>
      <w:r w:rsidRPr="001B7F7D">
        <w:rPr>
          <w:sz w:val="22"/>
          <w:szCs w:val="22"/>
        </w:rPr>
        <w:softHyphen/>
        <w:t>nać zgodnie z instrukcją obsługi pompy (p.3) i tablicą 2.</w:t>
      </w:r>
    </w:p>
    <w:p w:rsidR="00401933" w:rsidRPr="001B7F7D" w:rsidRDefault="00401933" w:rsidP="001B7F7D">
      <w:pPr>
        <w:tabs>
          <w:tab w:val="left" w:pos="1365"/>
        </w:tabs>
        <w:spacing w:before="120"/>
        <w:contextualSpacing/>
        <w:rPr>
          <w:sz w:val="22"/>
          <w:szCs w:val="22"/>
        </w:rPr>
      </w:pPr>
    </w:p>
    <w:p w:rsidR="00F141AE" w:rsidRDefault="00401933" w:rsidP="001B7F7D">
      <w:pPr>
        <w:tabs>
          <w:tab w:val="left" w:pos="1935"/>
        </w:tabs>
        <w:spacing w:before="120"/>
        <w:ind w:left="570"/>
        <w:contextualSpacing/>
        <w:rPr>
          <w:sz w:val="22"/>
          <w:szCs w:val="22"/>
        </w:rPr>
      </w:pPr>
      <w:r w:rsidRPr="001B7F7D">
        <w:rPr>
          <w:b/>
          <w:bCs/>
          <w:sz w:val="22"/>
          <w:szCs w:val="22"/>
        </w:rPr>
        <w:t>Uwaga!</w:t>
      </w:r>
      <w:r w:rsidRPr="001B7F7D">
        <w:rPr>
          <w:sz w:val="22"/>
          <w:szCs w:val="22"/>
        </w:rPr>
        <w:t xml:space="preserve"> Usuwanie podczas pracy opryskiwacza niesprawności: pompy, wału przegubowo - teleskopowego, zaworu sterującego, lub przewodów cieczowych, może </w:t>
      </w:r>
      <w:r w:rsidR="003F2AAE" w:rsidRPr="001B7F7D">
        <w:rPr>
          <w:sz w:val="22"/>
          <w:szCs w:val="22"/>
        </w:rPr>
        <w:t xml:space="preserve"> </w:t>
      </w:r>
      <w:r w:rsidRPr="001B7F7D">
        <w:rPr>
          <w:sz w:val="22"/>
          <w:szCs w:val="22"/>
        </w:rPr>
        <w:t>odbywać się wyłącznie po uprzednim zatrzymaniu silnika ciągnika.</w:t>
      </w:r>
    </w:p>
    <w:p w:rsidR="00401933" w:rsidRPr="001B7F7D" w:rsidRDefault="008D58F6" w:rsidP="00F141AE">
      <w:pPr>
        <w:tabs>
          <w:tab w:val="left" w:pos="1935"/>
        </w:tabs>
        <w:spacing w:before="120"/>
        <w:ind w:left="570"/>
        <w:contextualSpacing/>
        <w:jc w:val="center"/>
        <w:rPr>
          <w:sz w:val="22"/>
          <w:szCs w:val="22"/>
        </w:rPr>
      </w:pPr>
      <w:r>
        <w:rPr>
          <w:noProof/>
          <w:lang w:eastAsia="pl-PL"/>
        </w:rPr>
        <w:drawing>
          <wp:inline distT="0" distB="0" distL="0" distR="0">
            <wp:extent cx="3381375" cy="222885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2228850"/>
                    </a:xfrm>
                    <a:prstGeom prst="rect">
                      <a:avLst/>
                    </a:prstGeom>
                    <a:solidFill>
                      <a:srgbClr val="FFFFFF">
                        <a:alpha val="0"/>
                      </a:srgbClr>
                    </a:solidFill>
                    <a:ln>
                      <a:noFill/>
                    </a:ln>
                  </pic:spPr>
                </pic:pic>
              </a:graphicData>
            </a:graphic>
          </wp:inline>
        </w:drawing>
      </w:r>
    </w:p>
    <w:p w:rsidR="00401933" w:rsidRDefault="003F2AAE" w:rsidP="001105FF">
      <w:pPr>
        <w:tabs>
          <w:tab w:val="left" w:pos="1365"/>
        </w:tabs>
        <w:spacing w:before="120"/>
        <w:jc w:val="center"/>
        <w:outlineLvl w:val="2"/>
        <w:rPr>
          <w:b/>
          <w:bCs/>
        </w:rPr>
      </w:pPr>
      <w:bookmarkStart w:id="47" w:name="_Toc299102115"/>
      <w:r>
        <w:rPr>
          <w:b/>
          <w:bCs/>
        </w:rPr>
        <w:t xml:space="preserve">7.4 </w:t>
      </w:r>
      <w:r w:rsidR="00A2763D">
        <w:rPr>
          <w:b/>
          <w:bCs/>
        </w:rPr>
        <w:tab/>
      </w:r>
      <w:r w:rsidR="00401933">
        <w:rPr>
          <w:b/>
          <w:bCs/>
        </w:rPr>
        <w:t>REMONT KAPITALNY</w:t>
      </w:r>
      <w:bookmarkEnd w:id="47"/>
    </w:p>
    <w:p w:rsidR="00401933" w:rsidRDefault="00401933" w:rsidP="00F665B1">
      <w:pPr>
        <w:tabs>
          <w:tab w:val="left" w:pos="1365"/>
        </w:tabs>
        <w:spacing w:before="120"/>
        <w:rPr>
          <w:sz w:val="22"/>
          <w:szCs w:val="22"/>
        </w:rPr>
      </w:pPr>
      <w:r w:rsidRPr="001B7F7D">
        <w:rPr>
          <w:sz w:val="22"/>
          <w:szCs w:val="22"/>
        </w:rPr>
        <w:t>Remont kapitalny polega na generalnym przeglądzie wszystkich podzespołów i części opryskiwacza, ich regeneracji, lub wymianie, odnowieniu ochronnych powłok malarskich oraz napisów, znaków informacyjnych i ostrzegawczych. Remont kapitalny opryskiwacza powinien być wykonany przez zakład remon</w:t>
      </w:r>
      <w:r w:rsidRPr="001B7F7D">
        <w:rPr>
          <w:sz w:val="22"/>
          <w:szCs w:val="22"/>
        </w:rPr>
        <w:softHyphen/>
        <w:t>towy po 4 latach użytkowania, o ile wcześniej nie zajdzie uzasadniona potrze</w:t>
      </w:r>
      <w:r w:rsidRPr="001B7F7D">
        <w:rPr>
          <w:sz w:val="22"/>
          <w:szCs w:val="22"/>
        </w:rPr>
        <w:softHyphen/>
        <w:t>ba.</w:t>
      </w:r>
    </w:p>
    <w:p w:rsidR="00C33633" w:rsidRPr="001B7F7D" w:rsidRDefault="00C33633" w:rsidP="00F665B1">
      <w:pPr>
        <w:tabs>
          <w:tab w:val="left" w:pos="1365"/>
        </w:tabs>
        <w:spacing w:before="120"/>
        <w:rPr>
          <w:sz w:val="22"/>
          <w:szCs w:val="22"/>
        </w:rPr>
      </w:pPr>
    </w:p>
    <w:p w:rsidR="00401933" w:rsidRDefault="00401933" w:rsidP="00F665B1">
      <w:pPr>
        <w:numPr>
          <w:ilvl w:val="0"/>
          <w:numId w:val="13"/>
        </w:numPr>
        <w:tabs>
          <w:tab w:val="left" w:pos="720"/>
          <w:tab w:val="left" w:pos="795"/>
        </w:tabs>
        <w:spacing w:before="120"/>
        <w:jc w:val="center"/>
        <w:outlineLvl w:val="1"/>
        <w:rPr>
          <w:b/>
          <w:bCs/>
          <w:sz w:val="28"/>
          <w:szCs w:val="28"/>
        </w:rPr>
      </w:pPr>
      <w:bookmarkStart w:id="48" w:name="_Toc299102116"/>
      <w:r>
        <w:rPr>
          <w:b/>
          <w:bCs/>
          <w:sz w:val="28"/>
          <w:szCs w:val="28"/>
        </w:rPr>
        <w:t>KOSERWACJA I PRZECHOWYWANIE</w:t>
      </w:r>
      <w:bookmarkEnd w:id="48"/>
    </w:p>
    <w:p w:rsidR="00401933" w:rsidRPr="001B7F7D" w:rsidRDefault="00401933" w:rsidP="001B7F7D">
      <w:pPr>
        <w:tabs>
          <w:tab w:val="left" w:pos="1365"/>
        </w:tabs>
        <w:spacing w:before="120"/>
        <w:contextualSpacing/>
        <w:rPr>
          <w:sz w:val="22"/>
          <w:szCs w:val="22"/>
        </w:rPr>
      </w:pPr>
      <w:r w:rsidRPr="001B7F7D">
        <w:rPr>
          <w:sz w:val="22"/>
          <w:szCs w:val="22"/>
        </w:rPr>
        <w:t>Po zakończeniu sezonu pracy, lub sezonu eksploatacyjnego, opryskiwacz należy starannie przemyć, spuścić wodę ze zbiornika, pompy i całego układu hydraulicznego, a następnie maszynę osuszyć.</w:t>
      </w:r>
    </w:p>
    <w:p w:rsidR="00401933" w:rsidRPr="001B7F7D" w:rsidRDefault="00401933" w:rsidP="001B7F7D">
      <w:pPr>
        <w:tabs>
          <w:tab w:val="left" w:pos="1365"/>
        </w:tabs>
        <w:spacing w:before="120"/>
        <w:contextualSpacing/>
        <w:rPr>
          <w:sz w:val="22"/>
          <w:szCs w:val="22"/>
        </w:rPr>
      </w:pPr>
      <w:r w:rsidRPr="001B7F7D">
        <w:rPr>
          <w:sz w:val="22"/>
          <w:szCs w:val="22"/>
        </w:rPr>
        <w:t>Wszystkie miejsca smarowania napełnić świeżym smarem, lub olejem. Miej</w:t>
      </w:r>
      <w:r w:rsidRPr="001B7F7D">
        <w:rPr>
          <w:sz w:val="22"/>
          <w:szCs w:val="22"/>
        </w:rPr>
        <w:softHyphen/>
        <w:t>sca odrapane z farby powinny być, po uprzednim oczyszczeniu, pomalowane. Gumowe przewody cieczowe należy oczyścić i osuszyć. Można je przesypać talkiem i zwinąć w duże kręgi. Najlepiej jednak przewody powiesić tak, aby były wyprostowane na całej długości.</w:t>
      </w:r>
    </w:p>
    <w:p w:rsidR="00401933" w:rsidRPr="001B7F7D" w:rsidRDefault="00401933" w:rsidP="001B7F7D">
      <w:pPr>
        <w:tabs>
          <w:tab w:val="left" w:pos="1365"/>
        </w:tabs>
        <w:spacing w:before="120"/>
        <w:contextualSpacing/>
        <w:rPr>
          <w:rFonts w:cs="Arial"/>
          <w:sz w:val="22"/>
          <w:szCs w:val="22"/>
        </w:rPr>
      </w:pPr>
      <w:r w:rsidRPr="001B7F7D">
        <w:rPr>
          <w:rFonts w:cs="Arial"/>
          <w:sz w:val="22"/>
          <w:szCs w:val="22"/>
        </w:rPr>
        <w:t>Przerwy między sezonami należy wykorzystać na przeprowadzenie ogólnego przeglądu i napraw. Przewidziane do naprawy części należy zamówić odpo</w:t>
      </w:r>
      <w:r w:rsidRPr="001B7F7D">
        <w:rPr>
          <w:rFonts w:cs="Arial"/>
          <w:sz w:val="22"/>
          <w:szCs w:val="22"/>
        </w:rPr>
        <w:softHyphen/>
        <w:t>wiednio wcześniej.</w:t>
      </w:r>
    </w:p>
    <w:p w:rsidR="00401933" w:rsidRPr="007D5CE0" w:rsidRDefault="00401933" w:rsidP="001B7F7D">
      <w:pPr>
        <w:tabs>
          <w:tab w:val="left" w:pos="1365"/>
        </w:tabs>
        <w:spacing w:before="120"/>
        <w:contextualSpacing/>
        <w:rPr>
          <w:rFonts w:cs="Arial"/>
          <w:sz w:val="12"/>
          <w:szCs w:val="10"/>
        </w:rPr>
      </w:pPr>
    </w:p>
    <w:p w:rsidR="007D5CE0" w:rsidRDefault="00401933" w:rsidP="007D5CE0">
      <w:pPr>
        <w:tabs>
          <w:tab w:val="left" w:pos="1920"/>
        </w:tabs>
        <w:spacing w:before="120"/>
        <w:ind w:left="284"/>
        <w:contextualSpacing/>
        <w:rPr>
          <w:rFonts w:cs="Arial"/>
          <w:b/>
          <w:bCs/>
          <w:szCs w:val="22"/>
        </w:rPr>
      </w:pPr>
      <w:r w:rsidRPr="007D5CE0">
        <w:rPr>
          <w:rFonts w:cs="Arial"/>
          <w:b/>
          <w:bCs/>
          <w:szCs w:val="22"/>
        </w:rPr>
        <w:t>Uwaga!</w:t>
      </w:r>
    </w:p>
    <w:p w:rsidR="00401933" w:rsidRPr="007D5CE0" w:rsidRDefault="00401933" w:rsidP="007D5CE0">
      <w:pPr>
        <w:tabs>
          <w:tab w:val="left" w:pos="1920"/>
        </w:tabs>
        <w:spacing w:before="120"/>
        <w:ind w:left="284"/>
        <w:contextualSpacing/>
        <w:rPr>
          <w:rFonts w:cs="Arial"/>
          <w:szCs w:val="22"/>
        </w:rPr>
      </w:pPr>
      <w:r w:rsidRPr="007D5CE0">
        <w:rPr>
          <w:rFonts w:cs="Arial"/>
          <w:szCs w:val="22"/>
        </w:rPr>
        <w:t>Woda pozostawiona w opryskiwaczu (w pompie) w okresie mrozów może spowodować (w skutek zamarza</w:t>
      </w:r>
      <w:r w:rsidRPr="007D5CE0">
        <w:rPr>
          <w:rFonts w:cs="Arial"/>
          <w:szCs w:val="22"/>
        </w:rPr>
        <w:softHyphen/>
        <w:t>nia) rozsadzenie pompy, lub innych zespołów.</w:t>
      </w:r>
    </w:p>
    <w:p w:rsidR="00401933" w:rsidRPr="001B7F7D" w:rsidRDefault="00401933" w:rsidP="001B7F7D">
      <w:pPr>
        <w:tabs>
          <w:tab w:val="left" w:pos="1365"/>
        </w:tabs>
        <w:spacing w:before="120"/>
        <w:contextualSpacing/>
        <w:rPr>
          <w:rFonts w:cs="Arial"/>
          <w:sz w:val="10"/>
          <w:szCs w:val="10"/>
        </w:rPr>
      </w:pPr>
    </w:p>
    <w:p w:rsidR="00401933" w:rsidRPr="001B7F7D" w:rsidRDefault="00401933" w:rsidP="001B7F7D">
      <w:pPr>
        <w:tabs>
          <w:tab w:val="left" w:pos="1365"/>
        </w:tabs>
        <w:spacing w:before="120"/>
        <w:contextualSpacing/>
        <w:rPr>
          <w:rFonts w:cs="Arial"/>
          <w:sz w:val="22"/>
          <w:szCs w:val="22"/>
        </w:rPr>
      </w:pPr>
      <w:r w:rsidRPr="001B7F7D">
        <w:rPr>
          <w:rFonts w:cs="Arial"/>
          <w:sz w:val="22"/>
          <w:szCs w:val="22"/>
        </w:rPr>
        <w:t>Na okres zimowy należy wymontować rozpylacze, filtry oraz wykręcić śruby spustowe z głowic pompy.</w:t>
      </w:r>
    </w:p>
    <w:p w:rsidR="00401933" w:rsidRPr="001B7F7D" w:rsidRDefault="00401933" w:rsidP="001B7F7D">
      <w:pPr>
        <w:tabs>
          <w:tab w:val="left" w:pos="1365"/>
        </w:tabs>
        <w:spacing w:before="120"/>
        <w:contextualSpacing/>
        <w:rPr>
          <w:rFonts w:cs="Arial"/>
          <w:sz w:val="22"/>
          <w:szCs w:val="22"/>
        </w:rPr>
      </w:pPr>
      <w:r w:rsidRPr="001B7F7D">
        <w:rPr>
          <w:rFonts w:cs="Arial"/>
          <w:sz w:val="22"/>
          <w:szCs w:val="22"/>
        </w:rPr>
        <w:t>Opryskiwacz należy przechowywać pod zadaszeniem w suchym miejscu, odłączony od ciągnika.</w:t>
      </w:r>
    </w:p>
    <w:p w:rsidR="007D5CE0" w:rsidRDefault="007D5CE0" w:rsidP="00CB3E7D">
      <w:pPr>
        <w:rPr>
          <w:rFonts w:cs="Arial"/>
          <w:b/>
          <w:bCs/>
          <w:sz w:val="28"/>
          <w:szCs w:val="28"/>
        </w:rPr>
      </w:pPr>
    </w:p>
    <w:p w:rsidR="007D5CE0" w:rsidRPr="001105FF" w:rsidRDefault="007D5CE0" w:rsidP="001105FF">
      <w:pPr>
        <w:pStyle w:val="Akapitzlist"/>
        <w:numPr>
          <w:ilvl w:val="0"/>
          <w:numId w:val="13"/>
        </w:numPr>
        <w:shd w:val="clear" w:color="auto" w:fill="FFFFFF"/>
        <w:spacing w:before="120"/>
        <w:jc w:val="center"/>
        <w:outlineLvl w:val="1"/>
        <w:rPr>
          <w:b/>
          <w:bCs/>
        </w:rPr>
      </w:pPr>
      <w:bookmarkStart w:id="49" w:name="_Toc74558955"/>
      <w:bookmarkStart w:id="50" w:name="_Toc290448050"/>
      <w:r w:rsidRPr="001105FF">
        <w:rPr>
          <w:b/>
          <w:bCs/>
          <w:sz w:val="28"/>
          <w:szCs w:val="28"/>
        </w:rPr>
        <w:br w:type="page"/>
      </w:r>
      <w:bookmarkStart w:id="51" w:name="_Toc299102117"/>
      <w:r w:rsidRPr="001105FF">
        <w:rPr>
          <w:b/>
          <w:sz w:val="28"/>
          <w:szCs w:val="28"/>
        </w:rPr>
        <w:lastRenderedPageBreak/>
        <w:t>R</w:t>
      </w:r>
      <w:bookmarkStart w:id="52" w:name="_Toc74558956"/>
      <w:bookmarkStart w:id="53" w:name="_Toc290448051"/>
      <w:bookmarkEnd w:id="49"/>
      <w:bookmarkEnd w:id="50"/>
      <w:r w:rsidRPr="001105FF">
        <w:rPr>
          <w:b/>
          <w:sz w:val="28"/>
          <w:szCs w:val="28"/>
        </w:rPr>
        <w:t>YZYKO RESZTKOWE</w:t>
      </w:r>
      <w:bookmarkEnd w:id="51"/>
      <w:r w:rsidRPr="001105FF">
        <w:rPr>
          <w:b/>
          <w:bCs/>
          <w:sz w:val="28"/>
          <w:szCs w:val="28"/>
        </w:rPr>
        <w:t xml:space="preserve"> </w:t>
      </w:r>
    </w:p>
    <w:p w:rsidR="007D5CE0" w:rsidRPr="007D5CE0" w:rsidRDefault="007D5CE0" w:rsidP="00CB3E7D">
      <w:pPr>
        <w:rPr>
          <w:b/>
          <w:bCs/>
          <w:sz w:val="12"/>
        </w:rPr>
      </w:pPr>
    </w:p>
    <w:p w:rsidR="007D5CE0" w:rsidRPr="007D5CE0" w:rsidRDefault="007D5CE0" w:rsidP="007D5CE0">
      <w:pPr>
        <w:tabs>
          <w:tab w:val="left" w:pos="720"/>
          <w:tab w:val="left" w:pos="795"/>
        </w:tabs>
        <w:spacing w:before="120"/>
        <w:ind w:left="360"/>
        <w:outlineLvl w:val="2"/>
        <w:rPr>
          <w:b/>
          <w:bCs/>
        </w:rPr>
      </w:pPr>
      <w:bookmarkStart w:id="54" w:name="_Toc299102118"/>
      <w:r w:rsidRPr="007D5CE0">
        <w:rPr>
          <w:b/>
          <w:bCs/>
        </w:rPr>
        <w:t xml:space="preserve">9.1 </w:t>
      </w:r>
      <w:r w:rsidR="00A2763D">
        <w:rPr>
          <w:b/>
          <w:bCs/>
        </w:rPr>
        <w:tab/>
      </w:r>
      <w:r w:rsidRPr="007D5CE0">
        <w:rPr>
          <w:b/>
          <w:bCs/>
        </w:rPr>
        <w:t>Opis ryzyka resztkowego.</w:t>
      </w:r>
      <w:bookmarkEnd w:id="52"/>
      <w:bookmarkEnd w:id="53"/>
      <w:bookmarkEnd w:id="54"/>
    </w:p>
    <w:p w:rsidR="007D5CE0" w:rsidRDefault="007D5CE0" w:rsidP="007D5CE0">
      <w:pPr>
        <w:ind w:firstLine="851"/>
        <w:jc w:val="both"/>
      </w:pPr>
      <w:r>
        <w:t>Mimo, że producent bierze odpowiedzialność za konstrukcję i oznakowanie opryskiwaczy serii „CHWAST” w celu eliminacji zagrożeń podczas pracy, jak również podczas ich obsługi i konserwacji, to jednak pewne elementy ryzyka są nie do uniknięcia.</w:t>
      </w:r>
    </w:p>
    <w:p w:rsidR="007D5CE0" w:rsidRDefault="007D5CE0" w:rsidP="007D5CE0">
      <w:pPr>
        <w:jc w:val="both"/>
      </w:pPr>
    </w:p>
    <w:p w:rsidR="007D5CE0" w:rsidRDefault="007D5CE0" w:rsidP="007D5CE0">
      <w:pPr>
        <w:jc w:val="both"/>
      </w:pPr>
      <w:r>
        <w:t>Ryzyko resztkowe wynika z błędnego lub niewłaściwego zachowania się obsługującego maszynę.</w:t>
      </w:r>
    </w:p>
    <w:p w:rsidR="007D5CE0" w:rsidRDefault="007D5CE0" w:rsidP="007D5CE0">
      <w:pPr>
        <w:jc w:val="both"/>
      </w:pPr>
      <w:r>
        <w:t>Największe niebezpieczeństwo występuje przy wykonywaniu następujących zabronionych czynności:</w:t>
      </w:r>
    </w:p>
    <w:p w:rsidR="007D5CE0" w:rsidRDefault="007D5CE0" w:rsidP="007D5CE0">
      <w:pPr>
        <w:ind w:left="567"/>
        <w:jc w:val="both"/>
      </w:pPr>
      <w:r>
        <w:t>- obsługi brony przez osoby niepełnoletnie jak również niezapoznane z instrukcją obsługi lub nieposiadające uprawnień do kierowania ciągnikami rolniczymi,</w:t>
      </w:r>
    </w:p>
    <w:p w:rsidR="007D5CE0" w:rsidRDefault="007D5CE0" w:rsidP="007D5CE0">
      <w:pPr>
        <w:ind w:left="567"/>
        <w:jc w:val="both"/>
      </w:pPr>
      <w:r>
        <w:t>- obsługi brony przez osoby będące pod wpływem alkoholu lub innych środków odurzających,</w:t>
      </w:r>
    </w:p>
    <w:p w:rsidR="007D5CE0" w:rsidRDefault="007D5CE0" w:rsidP="007D5CE0">
      <w:pPr>
        <w:ind w:left="567"/>
        <w:jc w:val="both"/>
      </w:pPr>
      <w:r>
        <w:t>- wykonywanie napraw pod uniesionymi i niezabezpieczonymi zespołami maszyny,</w:t>
      </w:r>
    </w:p>
    <w:p w:rsidR="007D5CE0" w:rsidRDefault="007D5CE0" w:rsidP="007D5CE0">
      <w:pPr>
        <w:ind w:left="567"/>
        <w:jc w:val="both"/>
      </w:pPr>
      <w:r>
        <w:t>- wchodzenie na maszynę podczas pracy i postoju,</w:t>
      </w:r>
    </w:p>
    <w:p w:rsidR="007D5CE0" w:rsidRDefault="007D5CE0" w:rsidP="007D5CE0">
      <w:pPr>
        <w:ind w:left="567"/>
        <w:jc w:val="both"/>
      </w:pPr>
      <w:r>
        <w:t>- przebywania między broną a ciągnikiem podczas pracy silnika,</w:t>
      </w:r>
    </w:p>
    <w:p w:rsidR="007D5CE0" w:rsidRDefault="007D5CE0" w:rsidP="007D5CE0">
      <w:pPr>
        <w:ind w:left="567"/>
        <w:jc w:val="both"/>
      </w:pPr>
      <w:r>
        <w:t>- wykonywanie czynności związanych z obsługą i regulacją maszyny przy włączonym silniku.</w:t>
      </w:r>
    </w:p>
    <w:p w:rsidR="007D5CE0" w:rsidRDefault="007D5CE0" w:rsidP="007D5CE0">
      <w:pPr>
        <w:jc w:val="both"/>
      </w:pPr>
    </w:p>
    <w:p w:rsidR="007D5CE0" w:rsidRPr="007D5CE0" w:rsidRDefault="007D5CE0" w:rsidP="007D5CE0">
      <w:pPr>
        <w:jc w:val="both"/>
      </w:pPr>
      <w:r>
        <w:t>Przy przedstawianiu ryzyka resztkowego opryskiwacz serii „CHWAST” traktuje się jako maszynę, którą do momentu uruchomienia produkcji zaprojektowano i wykonano według obecnego stanu techniki.</w:t>
      </w:r>
    </w:p>
    <w:p w:rsidR="007D5CE0" w:rsidRPr="001105FF" w:rsidRDefault="001105FF" w:rsidP="001105FF">
      <w:pPr>
        <w:tabs>
          <w:tab w:val="left" w:pos="720"/>
          <w:tab w:val="left" w:pos="795"/>
        </w:tabs>
        <w:spacing w:before="120"/>
        <w:ind w:left="360"/>
        <w:outlineLvl w:val="2"/>
        <w:rPr>
          <w:b/>
          <w:bCs/>
        </w:rPr>
      </w:pPr>
      <w:bookmarkStart w:id="55" w:name="_Toc74558957"/>
      <w:bookmarkStart w:id="56" w:name="_Toc290448052"/>
      <w:bookmarkStart w:id="57" w:name="_Toc299102119"/>
      <w:r w:rsidRPr="001105FF">
        <w:rPr>
          <w:b/>
          <w:bCs/>
        </w:rPr>
        <w:t>9</w:t>
      </w:r>
      <w:r w:rsidR="007D5CE0" w:rsidRPr="001105FF">
        <w:rPr>
          <w:b/>
          <w:bCs/>
        </w:rPr>
        <w:t xml:space="preserve">.2 </w:t>
      </w:r>
      <w:r w:rsidR="00A2763D">
        <w:rPr>
          <w:b/>
          <w:bCs/>
        </w:rPr>
        <w:tab/>
      </w:r>
      <w:r w:rsidR="007D5CE0" w:rsidRPr="001105FF">
        <w:rPr>
          <w:b/>
          <w:bCs/>
        </w:rPr>
        <w:t>Ocena ryzyka resztkowego.</w:t>
      </w:r>
      <w:bookmarkEnd w:id="55"/>
      <w:bookmarkEnd w:id="56"/>
      <w:bookmarkEnd w:id="57"/>
    </w:p>
    <w:p w:rsidR="007D5CE0" w:rsidRDefault="007D5CE0" w:rsidP="007D5CE0">
      <w:pPr>
        <w:ind w:left="198" w:hanging="198"/>
        <w:jc w:val="both"/>
      </w:pPr>
      <w:r>
        <w:t>Przy przestrzeganiu takich zaleceń jak:</w:t>
      </w:r>
    </w:p>
    <w:p w:rsidR="007D5CE0" w:rsidRDefault="007D5CE0" w:rsidP="007D5CE0">
      <w:pPr>
        <w:ind w:left="198" w:hanging="198"/>
        <w:jc w:val="both"/>
      </w:pPr>
      <w:r>
        <w:t>- uważne czytanie instrukcji obsługi,</w:t>
      </w:r>
    </w:p>
    <w:p w:rsidR="007D5CE0" w:rsidRDefault="007D5CE0" w:rsidP="007D5CE0">
      <w:pPr>
        <w:ind w:left="198" w:hanging="198"/>
        <w:jc w:val="both"/>
      </w:pPr>
      <w:r>
        <w:t>- zakaz przebywania osób na maszynie podczas pracy i w czasie przejazdów,</w:t>
      </w:r>
    </w:p>
    <w:p w:rsidR="007D5CE0" w:rsidRDefault="007D5CE0" w:rsidP="007D5CE0">
      <w:pPr>
        <w:ind w:left="198" w:hanging="198"/>
        <w:jc w:val="both"/>
      </w:pPr>
      <w:r>
        <w:t>- zakaz przebywania między ciągnikiem a maszyną podczas pracy silnika,</w:t>
      </w:r>
    </w:p>
    <w:p w:rsidR="007D5CE0" w:rsidRDefault="007D5CE0" w:rsidP="007D5CE0">
      <w:pPr>
        <w:ind w:left="198" w:hanging="198"/>
        <w:jc w:val="both"/>
      </w:pPr>
      <w:r>
        <w:t>- zakaz podkładania nóg w miejsca niedostępne i zabronione,</w:t>
      </w:r>
    </w:p>
    <w:p w:rsidR="007D5CE0" w:rsidRDefault="007D5CE0" w:rsidP="007D5CE0">
      <w:pPr>
        <w:ind w:left="198" w:hanging="198"/>
        <w:jc w:val="both"/>
      </w:pPr>
      <w:r>
        <w:t xml:space="preserve">- zakaz wchodzenia do zbiornika </w:t>
      </w:r>
    </w:p>
    <w:p w:rsidR="007D5CE0" w:rsidRDefault="007D5CE0" w:rsidP="007D5CE0">
      <w:pPr>
        <w:ind w:left="198" w:hanging="198"/>
        <w:jc w:val="both"/>
      </w:pPr>
      <w:r>
        <w:t>- regulacji pracy maszyny tylko w przypadku wyłączonego napędu silnika ciągnika,</w:t>
      </w:r>
    </w:p>
    <w:p w:rsidR="007D5CE0" w:rsidRDefault="007D5CE0" w:rsidP="007D5CE0">
      <w:pPr>
        <w:ind w:left="198" w:hanging="198"/>
        <w:jc w:val="both"/>
      </w:pPr>
      <w:r>
        <w:t>- konserwacji i naprawy maszyny tylko przez odpowiednio przeszkolone osoby,</w:t>
      </w:r>
    </w:p>
    <w:p w:rsidR="007D5CE0" w:rsidRDefault="007D5CE0" w:rsidP="007D5CE0">
      <w:pPr>
        <w:ind w:left="198" w:hanging="198"/>
        <w:jc w:val="both"/>
      </w:pPr>
      <w:r>
        <w:t>- obsługiwania maszyny przez osoby, które posiadają uprawnienia do kierowania ciągnikami rolniczymi i które zapoznały się z instrukcją obsługi,</w:t>
      </w:r>
    </w:p>
    <w:p w:rsidR="007D5CE0" w:rsidRDefault="007D5CE0" w:rsidP="007D5CE0">
      <w:pPr>
        <w:ind w:left="198" w:hanging="198"/>
        <w:jc w:val="both"/>
      </w:pPr>
      <w:r>
        <w:t xml:space="preserve">- zabezpieczenia maszyny przed dostępem dzieci, </w:t>
      </w:r>
    </w:p>
    <w:p w:rsidR="007D5CE0" w:rsidRDefault="007D5CE0" w:rsidP="007D5CE0">
      <w:pPr>
        <w:ind w:left="567"/>
        <w:jc w:val="both"/>
      </w:pPr>
    </w:p>
    <w:p w:rsidR="007D5CE0" w:rsidRDefault="007D5CE0" w:rsidP="007D5CE0">
      <w:pPr>
        <w:jc w:val="both"/>
      </w:pPr>
      <w:r>
        <w:t>Może być wyeliminowane zagrożenie resztkowe przy użytkowaniu maszyny bez zagrożenia dla ludzi i środowiska.</w:t>
      </w:r>
    </w:p>
    <w:p w:rsidR="007D5CE0" w:rsidRDefault="007D5CE0" w:rsidP="007D5CE0">
      <w:pPr>
        <w:ind w:left="198" w:hanging="198"/>
        <w:rPr>
          <w:sz w:val="15"/>
        </w:rPr>
      </w:pPr>
    </w:p>
    <w:p w:rsidR="007D5CE0" w:rsidRDefault="007D5CE0" w:rsidP="007D5CE0">
      <w:pPr>
        <w:pBdr>
          <w:top w:val="single" w:sz="4" w:space="1" w:color="auto"/>
          <w:left w:val="single" w:sz="4" w:space="4" w:color="auto"/>
          <w:bottom w:val="single" w:sz="4" w:space="1" w:color="auto"/>
          <w:right w:val="single" w:sz="4" w:space="0" w:color="auto"/>
        </w:pBdr>
        <w:ind w:left="198" w:hanging="198"/>
        <w:rPr>
          <w:b/>
        </w:rPr>
      </w:pPr>
      <w:r>
        <w:rPr>
          <w:b/>
        </w:rPr>
        <w:t>UWAGA!</w:t>
      </w:r>
    </w:p>
    <w:p w:rsidR="007D5CE0" w:rsidRDefault="007D5CE0" w:rsidP="007D5CE0">
      <w:pPr>
        <w:pBdr>
          <w:top w:val="single" w:sz="4" w:space="1" w:color="auto"/>
          <w:left w:val="single" w:sz="4" w:space="4" w:color="auto"/>
          <w:bottom w:val="single" w:sz="4" w:space="1" w:color="auto"/>
          <w:right w:val="single" w:sz="4" w:space="0" w:color="auto"/>
        </w:pBdr>
        <w:ind w:left="198" w:hanging="198"/>
        <w:jc w:val="center"/>
        <w:rPr>
          <w:b/>
        </w:rPr>
      </w:pPr>
      <w:r>
        <w:rPr>
          <w:b/>
        </w:rPr>
        <w:t xml:space="preserve">Istnieje ryzyko resztkowe w przypadku niedostosowania się </w:t>
      </w:r>
      <w:r>
        <w:rPr>
          <w:b/>
        </w:rPr>
        <w:br/>
        <w:t>do wyszczególnionych zaleceń i wskazówek.</w:t>
      </w:r>
    </w:p>
    <w:p w:rsidR="007D5CE0" w:rsidRDefault="007D5CE0" w:rsidP="007D5CE0">
      <w:pPr>
        <w:spacing w:line="220" w:lineRule="auto"/>
        <w:jc w:val="both"/>
        <w:rPr>
          <w:color w:val="000000"/>
        </w:rPr>
      </w:pPr>
    </w:p>
    <w:p w:rsidR="007D5CE0" w:rsidRDefault="007D5CE0" w:rsidP="007D5CE0">
      <w:pPr>
        <w:widowControl/>
        <w:autoSpaceDE w:val="0"/>
        <w:autoSpaceDN w:val="0"/>
        <w:adjustRightInd w:val="0"/>
        <w:jc w:val="both"/>
      </w:pPr>
      <w:r>
        <w:t xml:space="preserve">Firma AKPIL pracuje stale nad polepszeniem swoich produktów. </w:t>
      </w:r>
    </w:p>
    <w:p w:rsidR="007D5CE0" w:rsidRDefault="007D5CE0" w:rsidP="007D5CE0">
      <w:pPr>
        <w:widowControl/>
        <w:autoSpaceDE w:val="0"/>
        <w:autoSpaceDN w:val="0"/>
        <w:adjustRightInd w:val="0"/>
        <w:jc w:val="both"/>
      </w:pPr>
      <w:r>
        <w:t xml:space="preserve">Dlatego też musimy zastrzec sobie możliwość zmian w stosunku do zdjęć </w:t>
      </w:r>
      <w:r>
        <w:br/>
        <w:t xml:space="preserve">i opisów w tej instrukcji obsługi. </w:t>
      </w:r>
    </w:p>
    <w:p w:rsidR="007D5CE0" w:rsidRDefault="007D5CE0" w:rsidP="007D5CE0">
      <w:pPr>
        <w:widowControl/>
        <w:autoSpaceDE w:val="0"/>
        <w:autoSpaceDN w:val="0"/>
        <w:adjustRightInd w:val="0"/>
        <w:jc w:val="both"/>
      </w:pPr>
      <w:r>
        <w:t>Z tego względu nie można rościć sobie prawa do zmian w już dostarczonych maszynach.</w:t>
      </w:r>
    </w:p>
    <w:p w:rsidR="00401933" w:rsidRDefault="00F141AE" w:rsidP="00F665B1">
      <w:pPr>
        <w:tabs>
          <w:tab w:val="left" w:pos="1365"/>
        </w:tabs>
        <w:spacing w:before="120"/>
        <w:jc w:val="center"/>
        <w:outlineLvl w:val="0"/>
        <w:rPr>
          <w:rFonts w:cs="Arial"/>
          <w:b/>
          <w:bCs/>
          <w:sz w:val="28"/>
          <w:szCs w:val="28"/>
        </w:rPr>
      </w:pPr>
      <w:r>
        <w:rPr>
          <w:rFonts w:cs="Arial"/>
          <w:b/>
          <w:bCs/>
          <w:sz w:val="28"/>
          <w:szCs w:val="28"/>
        </w:rPr>
        <w:br w:type="page"/>
      </w:r>
      <w:bookmarkStart w:id="58" w:name="_Toc299102120"/>
      <w:r w:rsidR="00401933">
        <w:rPr>
          <w:rFonts w:cs="Arial"/>
          <w:b/>
          <w:bCs/>
          <w:sz w:val="28"/>
          <w:szCs w:val="28"/>
        </w:rPr>
        <w:lastRenderedPageBreak/>
        <w:t>KATALOG CZĘŚCI</w:t>
      </w:r>
      <w:bookmarkEnd w:id="58"/>
    </w:p>
    <w:p w:rsidR="00401933" w:rsidRPr="00E66E30" w:rsidRDefault="00401933" w:rsidP="00F665B1">
      <w:pPr>
        <w:tabs>
          <w:tab w:val="left" w:pos="1365"/>
        </w:tabs>
        <w:spacing w:before="120"/>
        <w:rPr>
          <w:rFonts w:cs="Arial"/>
          <w:sz w:val="22"/>
          <w:szCs w:val="22"/>
        </w:rPr>
      </w:pPr>
      <w:r w:rsidRPr="00E66E30">
        <w:rPr>
          <w:rFonts w:cs="Arial"/>
          <w:sz w:val="22"/>
          <w:szCs w:val="22"/>
        </w:rPr>
        <w:t>W katalogu części na rysunkach przedstawiono kolejność montażu i demontażu poszczególnych części opryskiwacza CHWAST , które dla obydwu typów opryskiwaczy są jednakowe poza zbiorni</w:t>
      </w:r>
      <w:r w:rsidRPr="00E66E30">
        <w:rPr>
          <w:rFonts w:cs="Arial"/>
          <w:sz w:val="22"/>
          <w:szCs w:val="22"/>
        </w:rPr>
        <w:softHyphen/>
        <w:t>kiem.</w:t>
      </w:r>
    </w:p>
    <w:p w:rsidR="00401933" w:rsidRPr="00E66E30" w:rsidRDefault="00401933" w:rsidP="00F665B1">
      <w:pPr>
        <w:tabs>
          <w:tab w:val="left" w:pos="1365"/>
        </w:tabs>
        <w:spacing w:before="120"/>
        <w:rPr>
          <w:rFonts w:cs="Arial"/>
          <w:sz w:val="22"/>
          <w:szCs w:val="22"/>
        </w:rPr>
      </w:pPr>
      <w:r w:rsidRPr="00E66E30">
        <w:rPr>
          <w:rFonts w:cs="Arial"/>
          <w:sz w:val="22"/>
          <w:szCs w:val="22"/>
        </w:rPr>
        <w:t xml:space="preserve">W </w:t>
      </w:r>
      <w:proofErr w:type="spellStart"/>
      <w:r w:rsidRPr="00E66E30">
        <w:rPr>
          <w:rFonts w:cs="Arial"/>
          <w:sz w:val="22"/>
          <w:szCs w:val="22"/>
        </w:rPr>
        <w:t>ceiu</w:t>
      </w:r>
      <w:proofErr w:type="spellEnd"/>
      <w:r w:rsidRPr="00E66E30">
        <w:rPr>
          <w:rFonts w:cs="Arial"/>
          <w:sz w:val="22"/>
          <w:szCs w:val="22"/>
        </w:rPr>
        <w:t xml:space="preserve"> ustalenia numeru katalogowego poszukiwanej części należy odczytać numer tej części na rysunku, a następnie w tablicy tek</w:t>
      </w:r>
      <w:r w:rsidRPr="00E66E30">
        <w:rPr>
          <w:rFonts w:cs="Arial"/>
          <w:sz w:val="22"/>
          <w:szCs w:val="22"/>
        </w:rPr>
        <w:softHyphen/>
        <w:t>stowej odszukać pod tym numerem nazwę, nr katalogowy części oraz symbol KTM.\</w:t>
      </w:r>
    </w:p>
    <w:p w:rsidR="00401933" w:rsidRDefault="00401933" w:rsidP="00F665B1">
      <w:pPr>
        <w:tabs>
          <w:tab w:val="left" w:pos="1365"/>
        </w:tabs>
        <w:spacing w:before="120"/>
        <w:rPr>
          <w:rFonts w:cs="Arial"/>
          <w:b/>
          <w:bCs/>
          <w:sz w:val="21"/>
          <w:szCs w:val="21"/>
        </w:rPr>
      </w:pPr>
      <w:r>
        <w:rPr>
          <w:rFonts w:cs="Arial"/>
          <w:b/>
          <w:bCs/>
          <w:sz w:val="21"/>
          <w:szCs w:val="21"/>
        </w:rPr>
        <w:t>Zamawiając części zamienne należy w zamówieniu podać:</w:t>
      </w:r>
    </w:p>
    <w:p w:rsidR="00401933" w:rsidRDefault="00401933" w:rsidP="00E66E30">
      <w:pPr>
        <w:numPr>
          <w:ilvl w:val="0"/>
          <w:numId w:val="14"/>
        </w:numPr>
        <w:tabs>
          <w:tab w:val="left" w:pos="720"/>
          <w:tab w:val="left" w:pos="1365"/>
        </w:tabs>
        <w:spacing w:before="120"/>
        <w:contextualSpacing/>
        <w:rPr>
          <w:rFonts w:cs="Arial"/>
          <w:sz w:val="21"/>
          <w:szCs w:val="21"/>
        </w:rPr>
      </w:pPr>
      <w:r>
        <w:rPr>
          <w:rFonts w:cs="Arial"/>
          <w:sz w:val="21"/>
          <w:szCs w:val="21"/>
        </w:rPr>
        <w:t>dokładny adres zamawiającego,</w:t>
      </w:r>
    </w:p>
    <w:p w:rsidR="00401933" w:rsidRDefault="00401933" w:rsidP="00E66E30">
      <w:pPr>
        <w:numPr>
          <w:ilvl w:val="0"/>
          <w:numId w:val="14"/>
        </w:numPr>
        <w:tabs>
          <w:tab w:val="left" w:pos="720"/>
          <w:tab w:val="left" w:pos="1365"/>
        </w:tabs>
        <w:spacing w:before="120"/>
        <w:contextualSpacing/>
        <w:rPr>
          <w:rFonts w:cs="Arial"/>
          <w:sz w:val="21"/>
          <w:szCs w:val="21"/>
        </w:rPr>
      </w:pPr>
      <w:r>
        <w:rPr>
          <w:rFonts w:cs="Arial"/>
          <w:sz w:val="21"/>
          <w:szCs w:val="21"/>
        </w:rPr>
        <w:t>typ, rok produkcji i numer fabryczny maszyny,</w:t>
      </w:r>
    </w:p>
    <w:p w:rsidR="00401933" w:rsidRDefault="00401933" w:rsidP="00E66E30">
      <w:pPr>
        <w:numPr>
          <w:ilvl w:val="0"/>
          <w:numId w:val="14"/>
        </w:numPr>
        <w:tabs>
          <w:tab w:val="left" w:pos="720"/>
          <w:tab w:val="left" w:pos="1365"/>
        </w:tabs>
        <w:spacing w:before="120"/>
        <w:contextualSpacing/>
        <w:rPr>
          <w:rFonts w:cs="Arial"/>
          <w:sz w:val="21"/>
          <w:szCs w:val="21"/>
        </w:rPr>
      </w:pPr>
      <w:r>
        <w:rPr>
          <w:rFonts w:cs="Arial"/>
          <w:sz w:val="21"/>
          <w:szCs w:val="21"/>
        </w:rPr>
        <w:t>katalogową nazwę części lub zespołu,</w:t>
      </w:r>
    </w:p>
    <w:p w:rsidR="00401933" w:rsidRDefault="00401933" w:rsidP="00E66E30">
      <w:pPr>
        <w:numPr>
          <w:ilvl w:val="0"/>
          <w:numId w:val="14"/>
        </w:numPr>
        <w:tabs>
          <w:tab w:val="left" w:pos="720"/>
          <w:tab w:val="left" w:pos="1365"/>
        </w:tabs>
        <w:spacing w:before="120"/>
        <w:contextualSpacing/>
        <w:rPr>
          <w:rFonts w:cs="Arial"/>
          <w:sz w:val="21"/>
          <w:szCs w:val="21"/>
        </w:rPr>
      </w:pPr>
      <w:r>
        <w:rPr>
          <w:rFonts w:cs="Arial"/>
          <w:sz w:val="21"/>
          <w:szCs w:val="21"/>
        </w:rPr>
        <w:t>katalogowy numer części lub normę,</w:t>
      </w:r>
    </w:p>
    <w:p w:rsidR="00401933" w:rsidRDefault="00401933" w:rsidP="00E66E30">
      <w:pPr>
        <w:numPr>
          <w:ilvl w:val="0"/>
          <w:numId w:val="14"/>
        </w:numPr>
        <w:tabs>
          <w:tab w:val="left" w:pos="720"/>
          <w:tab w:val="left" w:pos="1365"/>
        </w:tabs>
        <w:spacing w:before="120"/>
        <w:contextualSpacing/>
        <w:rPr>
          <w:rFonts w:cs="Arial"/>
          <w:sz w:val="21"/>
          <w:szCs w:val="21"/>
        </w:rPr>
      </w:pPr>
      <w:r>
        <w:rPr>
          <w:rFonts w:cs="Arial"/>
          <w:sz w:val="21"/>
          <w:szCs w:val="21"/>
        </w:rPr>
        <w:t>symbol KTM części,</w:t>
      </w:r>
    </w:p>
    <w:p w:rsidR="00401933" w:rsidRDefault="00401933" w:rsidP="00E66E30">
      <w:pPr>
        <w:numPr>
          <w:ilvl w:val="0"/>
          <w:numId w:val="14"/>
        </w:numPr>
        <w:tabs>
          <w:tab w:val="left" w:pos="720"/>
          <w:tab w:val="left" w:pos="1365"/>
        </w:tabs>
        <w:spacing w:before="120"/>
        <w:contextualSpacing/>
        <w:rPr>
          <w:rFonts w:cs="Arial"/>
          <w:sz w:val="21"/>
          <w:szCs w:val="21"/>
        </w:rPr>
      </w:pPr>
      <w:r>
        <w:rPr>
          <w:rFonts w:cs="Arial"/>
          <w:sz w:val="21"/>
          <w:szCs w:val="21"/>
        </w:rPr>
        <w:t>liczbę sztuk zamawianej części lub zespołu.</w:t>
      </w:r>
    </w:p>
    <w:p w:rsidR="00401933" w:rsidRDefault="00401933" w:rsidP="00F665B1">
      <w:pPr>
        <w:tabs>
          <w:tab w:val="left" w:pos="1365"/>
        </w:tabs>
        <w:spacing w:before="120"/>
        <w:rPr>
          <w:rFonts w:cs="Arial"/>
          <w:b/>
          <w:bCs/>
          <w:sz w:val="21"/>
          <w:szCs w:val="21"/>
        </w:rPr>
      </w:pPr>
      <w:r>
        <w:rPr>
          <w:rFonts w:cs="Arial"/>
          <w:b/>
          <w:bCs/>
          <w:sz w:val="21"/>
          <w:szCs w:val="21"/>
        </w:rPr>
        <w:t xml:space="preserve">Głównym dystrybutorem opryskiwacza CHWAST  oraz </w:t>
      </w:r>
      <w:proofErr w:type="spellStart"/>
      <w:r>
        <w:rPr>
          <w:rFonts w:cs="Arial"/>
          <w:b/>
          <w:bCs/>
          <w:sz w:val="21"/>
          <w:szCs w:val="21"/>
        </w:rPr>
        <w:t>czę-ści</w:t>
      </w:r>
      <w:proofErr w:type="spellEnd"/>
      <w:r>
        <w:rPr>
          <w:rFonts w:cs="Arial"/>
          <w:b/>
          <w:bCs/>
          <w:sz w:val="21"/>
          <w:szCs w:val="21"/>
        </w:rPr>
        <w:t xml:space="preserve"> zamiennych jest producent.</w:t>
      </w:r>
    </w:p>
    <w:p w:rsidR="00401933" w:rsidRDefault="00401933" w:rsidP="00F665B1">
      <w:pPr>
        <w:shd w:val="clear" w:color="auto" w:fill="FFFFFF"/>
        <w:spacing w:before="120"/>
        <w:ind w:left="47"/>
        <w:jc w:val="center"/>
        <w:rPr>
          <w:rFonts w:cs="Arial"/>
        </w:rPr>
      </w:pPr>
      <w:r>
        <w:rPr>
          <w:rFonts w:cs="Arial"/>
        </w:rPr>
        <w:t>Spis rysunków i tablic:</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882"/>
        <w:gridCol w:w="3850"/>
      </w:tblGrid>
      <w:tr w:rsidR="007268AE" w:rsidRPr="00B6214C" w:rsidTr="00B6214C">
        <w:trPr>
          <w:jc w:val="center"/>
        </w:trPr>
        <w:tc>
          <w:tcPr>
            <w:tcW w:w="1882" w:type="dxa"/>
            <w:shd w:val="clear" w:color="auto" w:fill="auto"/>
          </w:tcPr>
          <w:p w:rsidR="00401933" w:rsidRPr="00B6214C" w:rsidRDefault="00401933" w:rsidP="00B6214C">
            <w:pPr>
              <w:shd w:val="clear" w:color="auto" w:fill="FFFFFF"/>
              <w:snapToGrid w:val="0"/>
              <w:spacing w:before="120"/>
              <w:jc w:val="center"/>
              <w:rPr>
                <w:rFonts w:cs="Arial"/>
                <w:sz w:val="20"/>
                <w:szCs w:val="20"/>
              </w:rPr>
            </w:pPr>
            <w:r w:rsidRPr="00B6214C">
              <w:rPr>
                <w:rFonts w:cs="Arial"/>
                <w:sz w:val="20"/>
                <w:szCs w:val="20"/>
              </w:rPr>
              <w:t>Rys. 1/Tablica 1</w:t>
            </w:r>
          </w:p>
        </w:tc>
        <w:tc>
          <w:tcPr>
            <w:tcW w:w="3850" w:type="dxa"/>
            <w:shd w:val="clear" w:color="auto" w:fill="auto"/>
          </w:tcPr>
          <w:p w:rsidR="00401933" w:rsidRPr="00B6214C" w:rsidRDefault="00401933" w:rsidP="00B6214C">
            <w:pPr>
              <w:shd w:val="clear" w:color="auto" w:fill="FFFFFF"/>
              <w:snapToGrid w:val="0"/>
              <w:spacing w:before="120"/>
              <w:rPr>
                <w:rFonts w:cs="Arial"/>
                <w:sz w:val="20"/>
                <w:szCs w:val="20"/>
              </w:rPr>
            </w:pPr>
            <w:r w:rsidRPr="00B6214C">
              <w:rPr>
                <w:rFonts w:cs="Arial"/>
                <w:sz w:val="20"/>
                <w:szCs w:val="20"/>
              </w:rPr>
              <w:t>Rama zawieszana</w:t>
            </w:r>
          </w:p>
        </w:tc>
      </w:tr>
      <w:tr w:rsidR="007268AE" w:rsidRPr="00B6214C" w:rsidTr="00B6214C">
        <w:trPr>
          <w:jc w:val="center"/>
        </w:trPr>
        <w:tc>
          <w:tcPr>
            <w:tcW w:w="1882" w:type="dxa"/>
            <w:shd w:val="clear" w:color="auto" w:fill="auto"/>
          </w:tcPr>
          <w:p w:rsidR="00401933" w:rsidRPr="00B6214C" w:rsidRDefault="00401933" w:rsidP="00B6214C">
            <w:pPr>
              <w:shd w:val="clear" w:color="auto" w:fill="FFFFFF"/>
              <w:snapToGrid w:val="0"/>
              <w:spacing w:before="120"/>
              <w:jc w:val="center"/>
              <w:rPr>
                <w:rFonts w:cs="Arial"/>
                <w:sz w:val="20"/>
                <w:szCs w:val="20"/>
              </w:rPr>
            </w:pPr>
            <w:proofErr w:type="spellStart"/>
            <w:r w:rsidRPr="00B6214C">
              <w:rPr>
                <w:rFonts w:cs="Arial"/>
                <w:sz w:val="20"/>
                <w:szCs w:val="20"/>
              </w:rPr>
              <w:t>Rvs</w:t>
            </w:r>
            <w:proofErr w:type="spellEnd"/>
            <w:r w:rsidRPr="00B6214C">
              <w:rPr>
                <w:rFonts w:cs="Arial"/>
                <w:sz w:val="20"/>
                <w:szCs w:val="20"/>
              </w:rPr>
              <w:t xml:space="preserve"> 2/Tablica 2</w:t>
            </w:r>
          </w:p>
        </w:tc>
        <w:tc>
          <w:tcPr>
            <w:tcW w:w="3850" w:type="dxa"/>
            <w:shd w:val="clear" w:color="auto" w:fill="auto"/>
          </w:tcPr>
          <w:p w:rsidR="00401933" w:rsidRPr="00B6214C" w:rsidRDefault="00401933" w:rsidP="00B6214C">
            <w:pPr>
              <w:shd w:val="clear" w:color="auto" w:fill="FFFFFF"/>
              <w:snapToGrid w:val="0"/>
              <w:spacing w:before="120"/>
              <w:rPr>
                <w:rFonts w:cs="Arial"/>
                <w:sz w:val="20"/>
                <w:szCs w:val="20"/>
              </w:rPr>
            </w:pPr>
            <w:r w:rsidRPr="00B6214C">
              <w:rPr>
                <w:rFonts w:cs="Arial"/>
                <w:sz w:val="20"/>
                <w:szCs w:val="20"/>
              </w:rPr>
              <w:t>Ramię środkowe</w:t>
            </w:r>
          </w:p>
        </w:tc>
      </w:tr>
      <w:tr w:rsidR="007268AE" w:rsidRPr="00B6214C" w:rsidTr="00B6214C">
        <w:trPr>
          <w:jc w:val="center"/>
        </w:trPr>
        <w:tc>
          <w:tcPr>
            <w:tcW w:w="1882" w:type="dxa"/>
            <w:shd w:val="clear" w:color="auto" w:fill="auto"/>
          </w:tcPr>
          <w:p w:rsidR="00401933" w:rsidRPr="00B6214C" w:rsidRDefault="00401933" w:rsidP="00B6214C">
            <w:pPr>
              <w:shd w:val="clear" w:color="auto" w:fill="FFFFFF"/>
              <w:snapToGrid w:val="0"/>
              <w:spacing w:before="120"/>
              <w:jc w:val="center"/>
              <w:rPr>
                <w:rFonts w:cs="Arial"/>
                <w:sz w:val="20"/>
                <w:szCs w:val="20"/>
              </w:rPr>
            </w:pPr>
            <w:proofErr w:type="spellStart"/>
            <w:r w:rsidRPr="00B6214C">
              <w:rPr>
                <w:rFonts w:cs="Arial"/>
                <w:sz w:val="20"/>
                <w:szCs w:val="20"/>
              </w:rPr>
              <w:t>Rvs</w:t>
            </w:r>
            <w:proofErr w:type="spellEnd"/>
            <w:r w:rsidRPr="00B6214C">
              <w:rPr>
                <w:rFonts w:cs="Arial"/>
                <w:sz w:val="20"/>
                <w:szCs w:val="20"/>
              </w:rPr>
              <w:t xml:space="preserve"> 3/Tablica 3</w:t>
            </w:r>
          </w:p>
        </w:tc>
        <w:tc>
          <w:tcPr>
            <w:tcW w:w="3850" w:type="dxa"/>
            <w:shd w:val="clear" w:color="auto" w:fill="auto"/>
          </w:tcPr>
          <w:p w:rsidR="00401933" w:rsidRPr="00B6214C" w:rsidRDefault="00401933" w:rsidP="00B6214C">
            <w:pPr>
              <w:shd w:val="clear" w:color="auto" w:fill="FFFFFF"/>
              <w:snapToGrid w:val="0"/>
              <w:spacing w:before="120"/>
              <w:rPr>
                <w:rFonts w:cs="Arial"/>
                <w:sz w:val="20"/>
                <w:szCs w:val="20"/>
              </w:rPr>
            </w:pPr>
            <w:r w:rsidRPr="00B6214C">
              <w:rPr>
                <w:rFonts w:cs="Arial"/>
                <w:sz w:val="20"/>
                <w:szCs w:val="20"/>
              </w:rPr>
              <w:t>Ramię wewnętrzne</w:t>
            </w:r>
          </w:p>
        </w:tc>
      </w:tr>
      <w:tr w:rsidR="007268AE" w:rsidRPr="00B6214C" w:rsidTr="00B6214C">
        <w:trPr>
          <w:jc w:val="center"/>
        </w:trPr>
        <w:tc>
          <w:tcPr>
            <w:tcW w:w="1882" w:type="dxa"/>
            <w:shd w:val="clear" w:color="auto" w:fill="auto"/>
          </w:tcPr>
          <w:p w:rsidR="00401933" w:rsidRPr="00B6214C" w:rsidRDefault="00401933" w:rsidP="00B6214C">
            <w:pPr>
              <w:shd w:val="clear" w:color="auto" w:fill="FFFFFF"/>
              <w:snapToGrid w:val="0"/>
              <w:spacing w:before="120"/>
              <w:jc w:val="center"/>
              <w:rPr>
                <w:rFonts w:cs="Arial"/>
                <w:sz w:val="20"/>
                <w:szCs w:val="20"/>
              </w:rPr>
            </w:pPr>
            <w:proofErr w:type="spellStart"/>
            <w:r w:rsidRPr="00B6214C">
              <w:rPr>
                <w:rFonts w:cs="Arial"/>
                <w:sz w:val="20"/>
                <w:szCs w:val="20"/>
              </w:rPr>
              <w:t>Rvs</w:t>
            </w:r>
            <w:proofErr w:type="spellEnd"/>
            <w:r w:rsidRPr="00B6214C">
              <w:rPr>
                <w:rFonts w:cs="Arial"/>
                <w:sz w:val="20"/>
                <w:szCs w:val="20"/>
              </w:rPr>
              <w:t xml:space="preserve"> 4/Tablica 4</w:t>
            </w:r>
          </w:p>
        </w:tc>
        <w:tc>
          <w:tcPr>
            <w:tcW w:w="3850" w:type="dxa"/>
            <w:shd w:val="clear" w:color="auto" w:fill="auto"/>
          </w:tcPr>
          <w:p w:rsidR="00401933" w:rsidRPr="00B6214C" w:rsidRDefault="00401933" w:rsidP="00B6214C">
            <w:pPr>
              <w:shd w:val="clear" w:color="auto" w:fill="FFFFFF"/>
              <w:snapToGrid w:val="0"/>
              <w:spacing w:before="120"/>
              <w:rPr>
                <w:rFonts w:cs="Arial"/>
                <w:sz w:val="20"/>
                <w:szCs w:val="20"/>
              </w:rPr>
            </w:pPr>
            <w:r w:rsidRPr="00B6214C">
              <w:rPr>
                <w:rFonts w:cs="Arial"/>
                <w:sz w:val="20"/>
                <w:szCs w:val="20"/>
              </w:rPr>
              <w:t>Ramię zewnętrzne</w:t>
            </w:r>
          </w:p>
        </w:tc>
      </w:tr>
      <w:tr w:rsidR="007268AE" w:rsidRPr="00B6214C" w:rsidTr="00B6214C">
        <w:trPr>
          <w:jc w:val="center"/>
        </w:trPr>
        <w:tc>
          <w:tcPr>
            <w:tcW w:w="1882" w:type="dxa"/>
            <w:shd w:val="clear" w:color="auto" w:fill="auto"/>
          </w:tcPr>
          <w:p w:rsidR="00401933" w:rsidRPr="00B6214C" w:rsidRDefault="00401933" w:rsidP="00B6214C">
            <w:pPr>
              <w:shd w:val="clear" w:color="auto" w:fill="FFFFFF"/>
              <w:snapToGrid w:val="0"/>
              <w:spacing w:before="120"/>
              <w:jc w:val="center"/>
              <w:rPr>
                <w:rFonts w:cs="Arial"/>
                <w:sz w:val="20"/>
                <w:szCs w:val="20"/>
              </w:rPr>
            </w:pPr>
            <w:r w:rsidRPr="00B6214C">
              <w:rPr>
                <w:rFonts w:cs="Arial"/>
                <w:sz w:val="20"/>
                <w:szCs w:val="20"/>
              </w:rPr>
              <w:t>Rys. 5/Tablica 5</w:t>
            </w:r>
          </w:p>
        </w:tc>
        <w:tc>
          <w:tcPr>
            <w:tcW w:w="3850" w:type="dxa"/>
            <w:shd w:val="clear" w:color="auto" w:fill="auto"/>
          </w:tcPr>
          <w:p w:rsidR="00401933" w:rsidRPr="00B6214C" w:rsidRDefault="00401933" w:rsidP="00B6214C">
            <w:pPr>
              <w:shd w:val="clear" w:color="auto" w:fill="FFFFFF"/>
              <w:snapToGrid w:val="0"/>
              <w:spacing w:before="120"/>
              <w:rPr>
                <w:rFonts w:cs="Arial"/>
                <w:sz w:val="20"/>
                <w:szCs w:val="20"/>
              </w:rPr>
            </w:pPr>
            <w:r w:rsidRPr="00B6214C">
              <w:rPr>
                <w:rFonts w:cs="Arial"/>
                <w:sz w:val="20"/>
                <w:szCs w:val="20"/>
              </w:rPr>
              <w:t>Zbiornik</w:t>
            </w:r>
          </w:p>
        </w:tc>
      </w:tr>
      <w:tr w:rsidR="007268AE" w:rsidRPr="00B6214C" w:rsidTr="00B6214C">
        <w:trPr>
          <w:jc w:val="center"/>
        </w:trPr>
        <w:tc>
          <w:tcPr>
            <w:tcW w:w="1882" w:type="dxa"/>
            <w:shd w:val="clear" w:color="auto" w:fill="auto"/>
          </w:tcPr>
          <w:p w:rsidR="00401933" w:rsidRPr="00B6214C" w:rsidRDefault="00401933" w:rsidP="00B6214C">
            <w:pPr>
              <w:shd w:val="clear" w:color="auto" w:fill="FFFFFF"/>
              <w:snapToGrid w:val="0"/>
              <w:spacing w:before="120"/>
              <w:jc w:val="center"/>
              <w:rPr>
                <w:rFonts w:cs="Arial"/>
                <w:sz w:val="20"/>
                <w:szCs w:val="20"/>
              </w:rPr>
            </w:pPr>
            <w:r w:rsidRPr="00B6214C">
              <w:rPr>
                <w:rFonts w:cs="Arial"/>
                <w:sz w:val="20"/>
                <w:szCs w:val="20"/>
              </w:rPr>
              <w:t>Rys. 6/Tablica 6</w:t>
            </w:r>
          </w:p>
        </w:tc>
        <w:tc>
          <w:tcPr>
            <w:tcW w:w="3850" w:type="dxa"/>
            <w:shd w:val="clear" w:color="auto" w:fill="auto"/>
          </w:tcPr>
          <w:p w:rsidR="00401933" w:rsidRPr="00B6214C" w:rsidRDefault="00401933" w:rsidP="00B6214C">
            <w:pPr>
              <w:shd w:val="clear" w:color="auto" w:fill="FFFFFF"/>
              <w:snapToGrid w:val="0"/>
              <w:spacing w:before="120"/>
              <w:rPr>
                <w:rFonts w:cs="Arial"/>
                <w:sz w:val="20"/>
                <w:szCs w:val="20"/>
              </w:rPr>
            </w:pPr>
            <w:proofErr w:type="spellStart"/>
            <w:r w:rsidRPr="00B6214C">
              <w:rPr>
                <w:rFonts w:cs="Arial"/>
                <w:sz w:val="20"/>
                <w:szCs w:val="20"/>
              </w:rPr>
              <w:t>Rozwadniacz</w:t>
            </w:r>
            <w:proofErr w:type="spellEnd"/>
          </w:p>
        </w:tc>
      </w:tr>
      <w:tr w:rsidR="007268AE" w:rsidRPr="00B6214C" w:rsidTr="00B6214C">
        <w:trPr>
          <w:jc w:val="center"/>
        </w:trPr>
        <w:tc>
          <w:tcPr>
            <w:tcW w:w="1882" w:type="dxa"/>
            <w:shd w:val="clear" w:color="auto" w:fill="auto"/>
          </w:tcPr>
          <w:p w:rsidR="00401933" w:rsidRPr="00B6214C" w:rsidRDefault="00401933" w:rsidP="00B6214C">
            <w:pPr>
              <w:shd w:val="clear" w:color="auto" w:fill="FFFFFF"/>
              <w:snapToGrid w:val="0"/>
              <w:spacing w:before="120"/>
              <w:jc w:val="center"/>
              <w:rPr>
                <w:rFonts w:cs="Arial"/>
                <w:sz w:val="20"/>
                <w:szCs w:val="20"/>
              </w:rPr>
            </w:pPr>
            <w:r w:rsidRPr="00B6214C">
              <w:rPr>
                <w:rFonts w:cs="Arial"/>
                <w:sz w:val="20"/>
                <w:szCs w:val="20"/>
              </w:rPr>
              <w:t>Rys. 7/Tablica 7</w:t>
            </w:r>
          </w:p>
        </w:tc>
        <w:tc>
          <w:tcPr>
            <w:tcW w:w="3850" w:type="dxa"/>
            <w:shd w:val="clear" w:color="auto" w:fill="auto"/>
          </w:tcPr>
          <w:p w:rsidR="00401933" w:rsidRPr="00B6214C" w:rsidRDefault="00401933" w:rsidP="00B6214C">
            <w:pPr>
              <w:shd w:val="clear" w:color="auto" w:fill="FFFFFF"/>
              <w:snapToGrid w:val="0"/>
              <w:spacing w:before="120"/>
              <w:rPr>
                <w:rFonts w:cs="Arial"/>
                <w:sz w:val="20"/>
                <w:szCs w:val="20"/>
              </w:rPr>
            </w:pPr>
            <w:r w:rsidRPr="00B6214C">
              <w:rPr>
                <w:rFonts w:cs="Arial"/>
                <w:sz w:val="20"/>
                <w:szCs w:val="20"/>
              </w:rPr>
              <w:t>Winda</w:t>
            </w:r>
          </w:p>
        </w:tc>
      </w:tr>
      <w:tr w:rsidR="007268AE" w:rsidRPr="00B6214C" w:rsidTr="00B6214C">
        <w:trPr>
          <w:jc w:val="center"/>
        </w:trPr>
        <w:tc>
          <w:tcPr>
            <w:tcW w:w="1882" w:type="dxa"/>
            <w:shd w:val="clear" w:color="auto" w:fill="auto"/>
          </w:tcPr>
          <w:p w:rsidR="00401933" w:rsidRPr="00B6214C" w:rsidRDefault="00401933" w:rsidP="00B6214C">
            <w:pPr>
              <w:shd w:val="clear" w:color="auto" w:fill="FFFFFF"/>
              <w:snapToGrid w:val="0"/>
              <w:spacing w:before="120"/>
              <w:jc w:val="center"/>
              <w:rPr>
                <w:rFonts w:cs="Arial"/>
                <w:sz w:val="20"/>
                <w:szCs w:val="20"/>
              </w:rPr>
            </w:pPr>
            <w:r w:rsidRPr="00B6214C">
              <w:rPr>
                <w:rFonts w:cs="Arial"/>
                <w:sz w:val="20"/>
                <w:szCs w:val="20"/>
              </w:rPr>
              <w:t>Rys. 8/Tablica 8</w:t>
            </w:r>
          </w:p>
        </w:tc>
        <w:tc>
          <w:tcPr>
            <w:tcW w:w="3850" w:type="dxa"/>
            <w:shd w:val="clear" w:color="auto" w:fill="auto"/>
          </w:tcPr>
          <w:p w:rsidR="00401933" w:rsidRPr="00B6214C" w:rsidRDefault="00401933" w:rsidP="00B6214C">
            <w:pPr>
              <w:shd w:val="clear" w:color="auto" w:fill="FFFFFF"/>
              <w:snapToGrid w:val="0"/>
              <w:spacing w:before="120"/>
              <w:rPr>
                <w:rFonts w:cs="Arial"/>
                <w:sz w:val="20"/>
                <w:szCs w:val="20"/>
              </w:rPr>
            </w:pPr>
            <w:r w:rsidRPr="00B6214C">
              <w:rPr>
                <w:rFonts w:cs="Arial"/>
                <w:sz w:val="20"/>
                <w:szCs w:val="20"/>
              </w:rPr>
              <w:t>Osprzęt</w:t>
            </w:r>
          </w:p>
        </w:tc>
      </w:tr>
      <w:tr w:rsidR="007268AE" w:rsidRPr="00B6214C" w:rsidTr="00B6214C">
        <w:trPr>
          <w:jc w:val="center"/>
        </w:trPr>
        <w:tc>
          <w:tcPr>
            <w:tcW w:w="1882" w:type="dxa"/>
            <w:shd w:val="clear" w:color="auto" w:fill="auto"/>
          </w:tcPr>
          <w:p w:rsidR="00401933" w:rsidRPr="00B6214C" w:rsidRDefault="00401933" w:rsidP="00B6214C">
            <w:pPr>
              <w:shd w:val="clear" w:color="auto" w:fill="FFFFFF"/>
              <w:snapToGrid w:val="0"/>
              <w:spacing w:before="120"/>
              <w:jc w:val="center"/>
              <w:rPr>
                <w:rFonts w:cs="Arial"/>
                <w:sz w:val="20"/>
                <w:szCs w:val="20"/>
              </w:rPr>
            </w:pPr>
            <w:r w:rsidRPr="00B6214C">
              <w:rPr>
                <w:rFonts w:cs="Arial"/>
                <w:sz w:val="20"/>
                <w:szCs w:val="20"/>
              </w:rPr>
              <w:t>Rys. 9/Tablica 9</w:t>
            </w:r>
          </w:p>
        </w:tc>
        <w:tc>
          <w:tcPr>
            <w:tcW w:w="3850" w:type="dxa"/>
            <w:shd w:val="clear" w:color="auto" w:fill="auto"/>
          </w:tcPr>
          <w:p w:rsidR="00401933" w:rsidRPr="00B6214C" w:rsidRDefault="00401933" w:rsidP="00B6214C">
            <w:pPr>
              <w:shd w:val="clear" w:color="auto" w:fill="FFFFFF"/>
              <w:snapToGrid w:val="0"/>
              <w:spacing w:before="120"/>
              <w:rPr>
                <w:rFonts w:cs="Arial"/>
                <w:sz w:val="20"/>
                <w:szCs w:val="20"/>
              </w:rPr>
            </w:pPr>
            <w:r w:rsidRPr="00B6214C">
              <w:rPr>
                <w:rFonts w:cs="Arial"/>
                <w:sz w:val="20"/>
                <w:szCs w:val="20"/>
              </w:rPr>
              <w:t>Pompa</w:t>
            </w:r>
          </w:p>
        </w:tc>
      </w:tr>
      <w:tr w:rsidR="007268AE" w:rsidRPr="00B6214C" w:rsidTr="00B6214C">
        <w:trPr>
          <w:trHeight w:val="299"/>
          <w:jc w:val="center"/>
        </w:trPr>
        <w:tc>
          <w:tcPr>
            <w:tcW w:w="1882" w:type="dxa"/>
            <w:shd w:val="clear" w:color="auto" w:fill="auto"/>
          </w:tcPr>
          <w:p w:rsidR="00401933" w:rsidRPr="00B6214C" w:rsidRDefault="00401933" w:rsidP="00B6214C">
            <w:pPr>
              <w:shd w:val="clear" w:color="auto" w:fill="FFFFFF"/>
              <w:snapToGrid w:val="0"/>
              <w:spacing w:before="120"/>
              <w:ind w:right="110"/>
              <w:jc w:val="center"/>
              <w:rPr>
                <w:rFonts w:cs="Arial"/>
                <w:sz w:val="20"/>
                <w:szCs w:val="20"/>
              </w:rPr>
            </w:pPr>
            <w:r w:rsidRPr="00B6214C">
              <w:rPr>
                <w:rFonts w:cs="Arial"/>
                <w:sz w:val="20"/>
                <w:szCs w:val="20"/>
              </w:rPr>
              <w:t>Rys. 10Tablica 10</w:t>
            </w:r>
          </w:p>
        </w:tc>
        <w:tc>
          <w:tcPr>
            <w:tcW w:w="3850" w:type="dxa"/>
            <w:shd w:val="clear" w:color="auto" w:fill="auto"/>
          </w:tcPr>
          <w:p w:rsidR="00401933" w:rsidRPr="00B6214C" w:rsidRDefault="00401933" w:rsidP="00B6214C">
            <w:pPr>
              <w:shd w:val="clear" w:color="auto" w:fill="FFFFFF"/>
              <w:snapToGrid w:val="0"/>
              <w:spacing w:before="120"/>
              <w:ind w:right="162" w:firstLine="11"/>
              <w:rPr>
                <w:rFonts w:cs="Arial"/>
                <w:sz w:val="20"/>
                <w:szCs w:val="20"/>
              </w:rPr>
            </w:pPr>
            <w:r w:rsidRPr="00B6214C">
              <w:rPr>
                <w:rFonts w:cs="Arial"/>
                <w:sz w:val="20"/>
                <w:szCs w:val="20"/>
              </w:rPr>
              <w:t>Przenośne urządzenie świetlne</w:t>
            </w:r>
          </w:p>
        </w:tc>
      </w:tr>
      <w:tr w:rsidR="007268AE" w:rsidRPr="00B6214C" w:rsidTr="00B6214C">
        <w:trPr>
          <w:jc w:val="center"/>
        </w:trPr>
        <w:tc>
          <w:tcPr>
            <w:tcW w:w="1882" w:type="dxa"/>
            <w:shd w:val="clear" w:color="auto" w:fill="auto"/>
          </w:tcPr>
          <w:p w:rsidR="00401933" w:rsidRPr="00B6214C" w:rsidRDefault="00401933" w:rsidP="00B6214C">
            <w:pPr>
              <w:shd w:val="clear" w:color="auto" w:fill="FFFFFF"/>
              <w:snapToGrid w:val="0"/>
              <w:spacing w:before="120"/>
              <w:ind w:right="110"/>
              <w:jc w:val="center"/>
              <w:rPr>
                <w:rFonts w:cs="Arial"/>
                <w:sz w:val="20"/>
                <w:szCs w:val="20"/>
              </w:rPr>
            </w:pPr>
            <w:r w:rsidRPr="00B6214C">
              <w:rPr>
                <w:rFonts w:cs="Arial"/>
                <w:sz w:val="20"/>
                <w:szCs w:val="20"/>
              </w:rPr>
              <w:t>Rys. 11/Tablica 11</w:t>
            </w:r>
          </w:p>
        </w:tc>
        <w:tc>
          <w:tcPr>
            <w:tcW w:w="3850" w:type="dxa"/>
            <w:shd w:val="clear" w:color="auto" w:fill="auto"/>
          </w:tcPr>
          <w:p w:rsidR="00401933" w:rsidRPr="00B6214C" w:rsidRDefault="00401933" w:rsidP="00B6214C">
            <w:pPr>
              <w:shd w:val="clear" w:color="auto" w:fill="FFFFFF"/>
              <w:snapToGrid w:val="0"/>
              <w:spacing w:before="120"/>
              <w:ind w:right="162" w:firstLine="11"/>
              <w:rPr>
                <w:rFonts w:cs="Arial"/>
                <w:sz w:val="20"/>
                <w:szCs w:val="20"/>
              </w:rPr>
            </w:pPr>
            <w:r w:rsidRPr="00B6214C">
              <w:rPr>
                <w:rFonts w:cs="Arial"/>
                <w:sz w:val="20"/>
                <w:szCs w:val="20"/>
              </w:rPr>
              <w:t xml:space="preserve"> Zawór spustowy</w:t>
            </w:r>
          </w:p>
        </w:tc>
      </w:tr>
      <w:tr w:rsidR="007268AE" w:rsidRPr="00B6214C" w:rsidTr="00B6214C">
        <w:trPr>
          <w:jc w:val="center"/>
        </w:trPr>
        <w:tc>
          <w:tcPr>
            <w:tcW w:w="1882" w:type="dxa"/>
            <w:shd w:val="clear" w:color="auto" w:fill="auto"/>
          </w:tcPr>
          <w:p w:rsidR="00401933" w:rsidRPr="00B6214C" w:rsidRDefault="00401933" w:rsidP="00B6214C">
            <w:pPr>
              <w:shd w:val="clear" w:color="auto" w:fill="FFFFFF"/>
              <w:snapToGrid w:val="0"/>
              <w:spacing w:before="120"/>
              <w:jc w:val="center"/>
              <w:rPr>
                <w:rFonts w:cs="Arial"/>
                <w:sz w:val="20"/>
                <w:szCs w:val="20"/>
              </w:rPr>
            </w:pPr>
            <w:r w:rsidRPr="00B6214C">
              <w:rPr>
                <w:rFonts w:cs="Arial"/>
                <w:sz w:val="20"/>
                <w:szCs w:val="20"/>
              </w:rPr>
              <w:t>Rys. 12/Tablica 12</w:t>
            </w:r>
          </w:p>
        </w:tc>
        <w:tc>
          <w:tcPr>
            <w:tcW w:w="3850" w:type="dxa"/>
            <w:shd w:val="clear" w:color="auto" w:fill="auto"/>
          </w:tcPr>
          <w:p w:rsidR="00401933" w:rsidRPr="00B6214C" w:rsidRDefault="00401933" w:rsidP="00B6214C">
            <w:pPr>
              <w:shd w:val="clear" w:color="auto" w:fill="FFFFFF"/>
              <w:snapToGrid w:val="0"/>
              <w:spacing w:before="120"/>
              <w:rPr>
                <w:rFonts w:cs="Arial"/>
                <w:sz w:val="20"/>
                <w:szCs w:val="20"/>
              </w:rPr>
            </w:pPr>
            <w:r w:rsidRPr="00B6214C">
              <w:rPr>
                <w:rFonts w:cs="Arial"/>
                <w:sz w:val="20"/>
                <w:szCs w:val="20"/>
              </w:rPr>
              <w:t>Mieszadło hydrauliczne</w:t>
            </w:r>
          </w:p>
        </w:tc>
      </w:tr>
      <w:tr w:rsidR="007268AE" w:rsidRPr="00B6214C" w:rsidTr="00B6214C">
        <w:trPr>
          <w:jc w:val="center"/>
        </w:trPr>
        <w:tc>
          <w:tcPr>
            <w:tcW w:w="1882" w:type="dxa"/>
            <w:shd w:val="clear" w:color="auto" w:fill="auto"/>
          </w:tcPr>
          <w:p w:rsidR="00401933" w:rsidRPr="00B6214C" w:rsidRDefault="00401933" w:rsidP="00B6214C">
            <w:pPr>
              <w:shd w:val="clear" w:color="auto" w:fill="FFFFFF"/>
              <w:snapToGrid w:val="0"/>
              <w:spacing w:before="120"/>
              <w:jc w:val="center"/>
              <w:rPr>
                <w:rFonts w:cs="Arial"/>
                <w:sz w:val="20"/>
                <w:szCs w:val="20"/>
              </w:rPr>
            </w:pPr>
            <w:r w:rsidRPr="00B6214C">
              <w:rPr>
                <w:rFonts w:cs="Arial"/>
                <w:sz w:val="20"/>
                <w:szCs w:val="20"/>
              </w:rPr>
              <w:t>Rys. 13/Tablica 13</w:t>
            </w:r>
          </w:p>
        </w:tc>
        <w:tc>
          <w:tcPr>
            <w:tcW w:w="3850" w:type="dxa"/>
            <w:shd w:val="clear" w:color="auto" w:fill="auto"/>
          </w:tcPr>
          <w:p w:rsidR="00401933" w:rsidRPr="00B6214C" w:rsidRDefault="00401933" w:rsidP="00B6214C">
            <w:pPr>
              <w:shd w:val="clear" w:color="auto" w:fill="FFFFFF"/>
              <w:snapToGrid w:val="0"/>
              <w:spacing w:before="120"/>
              <w:rPr>
                <w:rFonts w:cs="Arial"/>
                <w:sz w:val="20"/>
                <w:szCs w:val="20"/>
              </w:rPr>
            </w:pPr>
            <w:r w:rsidRPr="00B6214C">
              <w:rPr>
                <w:rFonts w:cs="Arial"/>
                <w:sz w:val="20"/>
                <w:szCs w:val="20"/>
              </w:rPr>
              <w:t>Oprawa rozpylacza przelotowa</w:t>
            </w:r>
          </w:p>
        </w:tc>
      </w:tr>
      <w:tr w:rsidR="007268AE" w:rsidRPr="00B6214C" w:rsidTr="00B6214C">
        <w:trPr>
          <w:jc w:val="center"/>
        </w:trPr>
        <w:tc>
          <w:tcPr>
            <w:tcW w:w="1882" w:type="dxa"/>
            <w:shd w:val="clear" w:color="auto" w:fill="auto"/>
          </w:tcPr>
          <w:p w:rsidR="00401933" w:rsidRPr="00B6214C" w:rsidRDefault="00401933" w:rsidP="00B6214C">
            <w:pPr>
              <w:shd w:val="clear" w:color="auto" w:fill="FFFFFF"/>
              <w:snapToGrid w:val="0"/>
              <w:spacing w:before="120"/>
              <w:jc w:val="center"/>
              <w:rPr>
                <w:rFonts w:cs="Arial"/>
                <w:sz w:val="20"/>
                <w:szCs w:val="20"/>
              </w:rPr>
            </w:pPr>
            <w:r w:rsidRPr="00B6214C">
              <w:rPr>
                <w:rFonts w:cs="Arial"/>
                <w:sz w:val="20"/>
                <w:szCs w:val="20"/>
              </w:rPr>
              <w:t>Rys. 14/Tablica 14</w:t>
            </w:r>
          </w:p>
        </w:tc>
        <w:tc>
          <w:tcPr>
            <w:tcW w:w="3850" w:type="dxa"/>
            <w:shd w:val="clear" w:color="auto" w:fill="auto"/>
          </w:tcPr>
          <w:p w:rsidR="00401933" w:rsidRPr="00B6214C" w:rsidRDefault="00401933" w:rsidP="00B6214C">
            <w:pPr>
              <w:shd w:val="clear" w:color="auto" w:fill="FFFFFF"/>
              <w:snapToGrid w:val="0"/>
              <w:spacing w:before="120"/>
              <w:rPr>
                <w:rFonts w:cs="Arial"/>
                <w:sz w:val="20"/>
                <w:szCs w:val="20"/>
              </w:rPr>
            </w:pPr>
            <w:r w:rsidRPr="00B6214C">
              <w:rPr>
                <w:rFonts w:cs="Arial"/>
                <w:sz w:val="20"/>
                <w:szCs w:val="20"/>
              </w:rPr>
              <w:t>Oprawa rozpylacza końcowa</w:t>
            </w:r>
          </w:p>
        </w:tc>
      </w:tr>
      <w:tr w:rsidR="007268AE" w:rsidRPr="00B6214C" w:rsidTr="00B6214C">
        <w:trPr>
          <w:jc w:val="center"/>
        </w:trPr>
        <w:tc>
          <w:tcPr>
            <w:tcW w:w="1882" w:type="dxa"/>
            <w:shd w:val="clear" w:color="auto" w:fill="auto"/>
          </w:tcPr>
          <w:p w:rsidR="00401933" w:rsidRPr="00B6214C" w:rsidRDefault="00401933" w:rsidP="00B6214C">
            <w:pPr>
              <w:shd w:val="clear" w:color="auto" w:fill="FFFFFF"/>
              <w:snapToGrid w:val="0"/>
              <w:spacing w:before="120"/>
              <w:jc w:val="center"/>
              <w:rPr>
                <w:rFonts w:cs="Arial"/>
                <w:sz w:val="20"/>
                <w:szCs w:val="20"/>
              </w:rPr>
            </w:pPr>
            <w:r w:rsidRPr="00B6214C">
              <w:rPr>
                <w:rFonts w:cs="Arial"/>
                <w:sz w:val="20"/>
                <w:szCs w:val="20"/>
              </w:rPr>
              <w:t>Rys. 15A"ablica 15</w:t>
            </w:r>
          </w:p>
        </w:tc>
        <w:tc>
          <w:tcPr>
            <w:tcW w:w="3850" w:type="dxa"/>
            <w:shd w:val="clear" w:color="auto" w:fill="auto"/>
          </w:tcPr>
          <w:p w:rsidR="00401933" w:rsidRPr="00B6214C" w:rsidRDefault="00401933" w:rsidP="00B6214C">
            <w:pPr>
              <w:shd w:val="clear" w:color="auto" w:fill="FFFFFF"/>
              <w:snapToGrid w:val="0"/>
              <w:spacing w:before="120"/>
              <w:rPr>
                <w:rFonts w:cs="Arial"/>
                <w:sz w:val="20"/>
                <w:szCs w:val="20"/>
              </w:rPr>
            </w:pPr>
            <w:r w:rsidRPr="00B6214C">
              <w:rPr>
                <w:rFonts w:cs="Arial"/>
                <w:sz w:val="20"/>
                <w:szCs w:val="20"/>
              </w:rPr>
              <w:t>Zawór sterujący</w:t>
            </w:r>
          </w:p>
        </w:tc>
      </w:tr>
    </w:tbl>
    <w:p w:rsidR="00401933" w:rsidRDefault="00401933" w:rsidP="00F665B1">
      <w:pPr>
        <w:shd w:val="clear" w:color="auto" w:fill="FFFFFF"/>
        <w:spacing w:before="120"/>
        <w:ind w:left="47"/>
        <w:jc w:val="center"/>
        <w:rPr>
          <w:rFonts w:cs="Arial"/>
          <w:b/>
          <w:i/>
          <w:iCs/>
        </w:rPr>
      </w:pPr>
      <w:r>
        <w:rPr>
          <w:rFonts w:cs="Arial"/>
          <w:b/>
          <w:i/>
          <w:iCs/>
        </w:rPr>
        <w:t>Zastrzega się  możliwość wprowadzenia  zmian  technicznych w wyrobie bez uprzedzenia.</w:t>
      </w:r>
    </w:p>
    <w:p w:rsidR="00401933" w:rsidRDefault="008D58F6" w:rsidP="00F665B1">
      <w:pPr>
        <w:shd w:val="clear" w:color="auto" w:fill="FFFFFF"/>
        <w:spacing w:before="120"/>
        <w:ind w:left="47"/>
        <w:jc w:val="center"/>
        <w:rPr>
          <w:rFonts w:cs="Arial"/>
          <w:i/>
          <w:iCs/>
        </w:rPr>
      </w:pPr>
      <w:r>
        <w:rPr>
          <w:rFonts w:cs="Arial"/>
          <w:b/>
          <w:i/>
          <w:iCs/>
          <w:noProof/>
          <w:lang w:eastAsia="pl-PL"/>
        </w:rPr>
        <w:lastRenderedPageBreak/>
        <w:drawing>
          <wp:inline distT="0" distB="0" distL="0" distR="0">
            <wp:extent cx="3657600" cy="43815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4381500"/>
                    </a:xfrm>
                    <a:prstGeom prst="rect">
                      <a:avLst/>
                    </a:prstGeom>
                    <a:solidFill>
                      <a:srgbClr val="FFFFFF"/>
                    </a:solidFill>
                    <a:ln>
                      <a:noFill/>
                    </a:ln>
                  </pic:spPr>
                </pic:pic>
              </a:graphicData>
            </a:graphic>
          </wp:inline>
        </w:drawing>
      </w:r>
    </w:p>
    <w:p w:rsidR="00401933" w:rsidRDefault="00401933" w:rsidP="00F665B1">
      <w:pPr>
        <w:shd w:val="clear" w:color="auto" w:fill="FFFFFF"/>
        <w:spacing w:before="120"/>
        <w:ind w:left="47"/>
        <w:jc w:val="center"/>
        <w:rPr>
          <w:rFonts w:cs="Arial"/>
          <w:i/>
          <w:iCs/>
        </w:rPr>
      </w:pPr>
      <w:r>
        <w:rPr>
          <w:rFonts w:cs="Arial"/>
          <w:i/>
          <w:iCs/>
        </w:rPr>
        <w:t>Rysunek 1. Ramka zawieszenia</w:t>
      </w:r>
    </w:p>
    <w:p w:rsidR="00331507" w:rsidRDefault="00331507" w:rsidP="001105FF">
      <w:pPr>
        <w:rPr>
          <w:rFonts w:cs="Arial"/>
          <w:b/>
          <w:bCs/>
          <w:i/>
          <w:iCs/>
        </w:rPr>
      </w:pPr>
    </w:p>
    <w:p w:rsidR="00401933" w:rsidRDefault="00401933" w:rsidP="00F665B1">
      <w:pPr>
        <w:shd w:val="clear" w:color="auto" w:fill="FFFFFF"/>
        <w:spacing w:before="120"/>
        <w:ind w:left="47"/>
        <w:jc w:val="center"/>
        <w:outlineLvl w:val="1"/>
        <w:rPr>
          <w:rFonts w:cs="Arial"/>
          <w:b/>
          <w:bCs/>
          <w:i/>
          <w:iCs/>
        </w:rPr>
      </w:pPr>
      <w:bookmarkStart w:id="59" w:name="_Toc299102121"/>
      <w:r>
        <w:rPr>
          <w:rFonts w:cs="Arial"/>
          <w:b/>
          <w:bCs/>
          <w:i/>
          <w:iCs/>
        </w:rPr>
        <w:t>RAMA ZAWIESZENIA</w:t>
      </w:r>
      <w:bookmarkEnd w:id="59"/>
    </w:p>
    <w:p w:rsidR="00401933" w:rsidRPr="00331507" w:rsidRDefault="00401933" w:rsidP="00F665B1">
      <w:pPr>
        <w:shd w:val="clear" w:color="auto" w:fill="FFFFFF"/>
        <w:spacing w:before="120"/>
        <w:ind w:left="47"/>
        <w:jc w:val="center"/>
        <w:rPr>
          <w:rFonts w:cs="Arial"/>
          <w:b/>
          <w:bCs/>
          <w:iCs/>
        </w:rPr>
      </w:pPr>
      <w:r w:rsidRPr="00331507">
        <w:rPr>
          <w:rFonts w:cs="Arial"/>
          <w:b/>
          <w:bCs/>
          <w:iCs/>
        </w:rPr>
        <w:t xml:space="preserve">TABELA 1 </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908"/>
        <w:gridCol w:w="2380"/>
        <w:gridCol w:w="1928"/>
        <w:gridCol w:w="1360"/>
        <w:gridCol w:w="908"/>
        <w:gridCol w:w="1985"/>
      </w:tblGrid>
      <w:tr w:rsidR="007268AE" w:rsidTr="00F141AE">
        <w:trPr>
          <w:trHeight w:val="759"/>
          <w:jc w:val="center"/>
        </w:trPr>
        <w:tc>
          <w:tcPr>
            <w:tcW w:w="908" w:type="dxa"/>
            <w:shd w:val="clear" w:color="auto" w:fill="auto"/>
            <w:vAlign w:val="center"/>
          </w:tcPr>
          <w:p w:rsidR="00401933" w:rsidRPr="00F141AE" w:rsidRDefault="00401933" w:rsidP="00F141AE">
            <w:pPr>
              <w:shd w:val="clear" w:color="auto" w:fill="FFFFFF"/>
              <w:snapToGrid w:val="0"/>
              <w:ind w:firstLine="140"/>
              <w:contextualSpacing/>
              <w:jc w:val="center"/>
              <w:rPr>
                <w:rFonts w:cs="Arial"/>
                <w:sz w:val="22"/>
                <w:szCs w:val="20"/>
              </w:rPr>
            </w:pPr>
            <w:r w:rsidRPr="00F141AE">
              <w:rPr>
                <w:rFonts w:cs="Arial"/>
                <w:sz w:val="22"/>
                <w:szCs w:val="20"/>
              </w:rPr>
              <w:t>Nr części</w:t>
            </w:r>
          </w:p>
        </w:tc>
        <w:tc>
          <w:tcPr>
            <w:tcW w:w="2380" w:type="dxa"/>
            <w:shd w:val="clear" w:color="auto" w:fill="auto"/>
            <w:vAlign w:val="center"/>
          </w:tcPr>
          <w:p w:rsidR="00401933" w:rsidRPr="00F141AE" w:rsidRDefault="00401933" w:rsidP="00F141AE">
            <w:pPr>
              <w:shd w:val="clear" w:color="auto" w:fill="FFFFFF"/>
              <w:snapToGrid w:val="0"/>
              <w:ind w:left="252" w:right="245"/>
              <w:contextualSpacing/>
              <w:jc w:val="center"/>
              <w:rPr>
                <w:rFonts w:cs="Arial"/>
                <w:sz w:val="22"/>
                <w:szCs w:val="20"/>
              </w:rPr>
            </w:pPr>
            <w:r w:rsidRPr="00F141AE">
              <w:rPr>
                <w:rFonts w:cs="Arial"/>
                <w:sz w:val="22"/>
                <w:szCs w:val="20"/>
              </w:rPr>
              <w:t>Nazwa części lub zespołu</w:t>
            </w:r>
          </w:p>
        </w:tc>
        <w:tc>
          <w:tcPr>
            <w:tcW w:w="1928" w:type="dxa"/>
            <w:shd w:val="clear" w:color="auto" w:fill="auto"/>
            <w:vAlign w:val="center"/>
          </w:tcPr>
          <w:p w:rsidR="00401933" w:rsidRPr="00F141AE" w:rsidRDefault="00401933" w:rsidP="00F141AE">
            <w:pPr>
              <w:shd w:val="clear" w:color="auto" w:fill="FFFFFF"/>
              <w:snapToGrid w:val="0"/>
              <w:ind w:left="212" w:right="198"/>
              <w:contextualSpacing/>
              <w:jc w:val="center"/>
              <w:rPr>
                <w:rFonts w:cs="Arial"/>
                <w:sz w:val="22"/>
                <w:szCs w:val="20"/>
              </w:rPr>
            </w:pPr>
            <w:r w:rsidRPr="00F141AE">
              <w:rPr>
                <w:rFonts w:cs="Arial"/>
                <w:sz w:val="22"/>
                <w:szCs w:val="20"/>
              </w:rPr>
              <w:t>Nr rysunku lub norma</w:t>
            </w:r>
          </w:p>
        </w:tc>
        <w:tc>
          <w:tcPr>
            <w:tcW w:w="1360" w:type="dxa"/>
            <w:shd w:val="clear" w:color="auto" w:fill="auto"/>
            <w:vAlign w:val="center"/>
          </w:tcPr>
          <w:p w:rsidR="00401933" w:rsidRPr="00F141AE" w:rsidRDefault="00401933" w:rsidP="00F141AE">
            <w:pPr>
              <w:shd w:val="clear" w:color="auto" w:fill="FFFFFF"/>
              <w:snapToGrid w:val="0"/>
              <w:ind w:left="29" w:right="25"/>
              <w:contextualSpacing/>
              <w:jc w:val="center"/>
              <w:rPr>
                <w:rFonts w:cs="Arial"/>
                <w:sz w:val="22"/>
                <w:szCs w:val="20"/>
              </w:rPr>
            </w:pPr>
            <w:r w:rsidRPr="00F141AE">
              <w:rPr>
                <w:rFonts w:cs="Arial"/>
                <w:sz w:val="22"/>
                <w:szCs w:val="20"/>
              </w:rPr>
              <w:t>Nr katalogowy</w:t>
            </w:r>
          </w:p>
        </w:tc>
        <w:tc>
          <w:tcPr>
            <w:tcW w:w="908" w:type="dxa"/>
            <w:shd w:val="clear" w:color="auto" w:fill="auto"/>
            <w:vAlign w:val="center"/>
          </w:tcPr>
          <w:p w:rsidR="00401933" w:rsidRPr="00F141AE" w:rsidRDefault="00401933" w:rsidP="00F141AE">
            <w:pPr>
              <w:shd w:val="clear" w:color="auto" w:fill="FFFFFF"/>
              <w:snapToGrid w:val="0"/>
              <w:ind w:right="4" w:firstLine="4"/>
              <w:contextualSpacing/>
              <w:jc w:val="center"/>
              <w:rPr>
                <w:rFonts w:cs="Arial"/>
                <w:sz w:val="22"/>
                <w:szCs w:val="20"/>
              </w:rPr>
            </w:pPr>
            <w:r w:rsidRPr="00F141AE">
              <w:rPr>
                <w:rFonts w:cs="Arial"/>
                <w:sz w:val="22"/>
                <w:szCs w:val="20"/>
              </w:rPr>
              <w:t>Ilość sztuk</w:t>
            </w:r>
          </w:p>
        </w:tc>
        <w:tc>
          <w:tcPr>
            <w:tcW w:w="1985"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Symbol KTM</w:t>
            </w:r>
          </w:p>
        </w:tc>
      </w:tr>
      <w:tr w:rsidR="007268AE" w:rsidTr="00F141AE">
        <w:trPr>
          <w:trHeight w:val="759"/>
          <w:jc w:val="center"/>
        </w:trPr>
        <w:tc>
          <w:tcPr>
            <w:tcW w:w="908" w:type="dxa"/>
            <w:shd w:val="clear" w:color="auto" w:fill="auto"/>
            <w:vAlign w:val="center"/>
          </w:tcPr>
          <w:p w:rsidR="00401933" w:rsidRPr="00F141AE" w:rsidRDefault="00401933" w:rsidP="00F141AE">
            <w:pPr>
              <w:shd w:val="clear" w:color="auto" w:fill="FFFFFF"/>
              <w:snapToGrid w:val="0"/>
              <w:ind w:left="158"/>
              <w:contextualSpacing/>
              <w:jc w:val="center"/>
              <w:rPr>
                <w:rFonts w:cs="Arial"/>
                <w:sz w:val="22"/>
                <w:szCs w:val="20"/>
              </w:rPr>
            </w:pPr>
            <w:r w:rsidRPr="00F141AE">
              <w:rPr>
                <w:rFonts w:cs="Arial"/>
                <w:sz w:val="22"/>
                <w:szCs w:val="20"/>
              </w:rPr>
              <w:t>1</w:t>
            </w:r>
          </w:p>
        </w:tc>
        <w:tc>
          <w:tcPr>
            <w:tcW w:w="2380"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Rama zawieszenia</w:t>
            </w:r>
          </w:p>
        </w:tc>
        <w:tc>
          <w:tcPr>
            <w:tcW w:w="1928"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4166/01-00-001</w:t>
            </w:r>
          </w:p>
        </w:tc>
        <w:tc>
          <w:tcPr>
            <w:tcW w:w="1360"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4166/01-001</w:t>
            </w:r>
          </w:p>
        </w:tc>
        <w:tc>
          <w:tcPr>
            <w:tcW w:w="908"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1</w:t>
            </w:r>
          </w:p>
        </w:tc>
        <w:tc>
          <w:tcPr>
            <w:tcW w:w="1985"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8234-166-010-010</w:t>
            </w:r>
          </w:p>
        </w:tc>
      </w:tr>
      <w:tr w:rsidR="007268AE" w:rsidTr="00F141AE">
        <w:trPr>
          <w:trHeight w:val="759"/>
          <w:jc w:val="center"/>
        </w:trPr>
        <w:tc>
          <w:tcPr>
            <w:tcW w:w="908" w:type="dxa"/>
            <w:shd w:val="clear" w:color="auto" w:fill="auto"/>
            <w:vAlign w:val="center"/>
          </w:tcPr>
          <w:p w:rsidR="00401933" w:rsidRPr="00F141AE" w:rsidRDefault="00401933" w:rsidP="00F141AE">
            <w:pPr>
              <w:shd w:val="clear" w:color="auto" w:fill="FFFFFF"/>
              <w:snapToGrid w:val="0"/>
              <w:ind w:left="148"/>
              <w:contextualSpacing/>
              <w:jc w:val="center"/>
              <w:rPr>
                <w:rFonts w:cs="Arial"/>
                <w:sz w:val="22"/>
                <w:szCs w:val="20"/>
              </w:rPr>
            </w:pPr>
            <w:r w:rsidRPr="00F141AE">
              <w:rPr>
                <w:rFonts w:cs="Arial"/>
                <w:sz w:val="22"/>
                <w:szCs w:val="20"/>
              </w:rPr>
              <w:t>2</w:t>
            </w:r>
          </w:p>
        </w:tc>
        <w:tc>
          <w:tcPr>
            <w:tcW w:w="2380"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Blokada belki</w:t>
            </w:r>
          </w:p>
        </w:tc>
        <w:tc>
          <w:tcPr>
            <w:tcW w:w="1928"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4166/01-00-002</w:t>
            </w:r>
          </w:p>
        </w:tc>
        <w:tc>
          <w:tcPr>
            <w:tcW w:w="1360"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4166/01-002</w:t>
            </w:r>
          </w:p>
        </w:tc>
        <w:tc>
          <w:tcPr>
            <w:tcW w:w="908"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2</w:t>
            </w:r>
          </w:p>
        </w:tc>
        <w:tc>
          <w:tcPr>
            <w:tcW w:w="1985"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8234-166-010-023</w:t>
            </w:r>
          </w:p>
        </w:tc>
      </w:tr>
      <w:tr w:rsidR="007268AE" w:rsidTr="00F141AE">
        <w:trPr>
          <w:trHeight w:val="759"/>
          <w:jc w:val="center"/>
        </w:trPr>
        <w:tc>
          <w:tcPr>
            <w:tcW w:w="908" w:type="dxa"/>
            <w:shd w:val="clear" w:color="auto" w:fill="auto"/>
            <w:vAlign w:val="center"/>
          </w:tcPr>
          <w:p w:rsidR="00401933" w:rsidRPr="00F141AE" w:rsidRDefault="00401933" w:rsidP="00F141AE">
            <w:pPr>
              <w:shd w:val="clear" w:color="auto" w:fill="FFFFFF"/>
              <w:snapToGrid w:val="0"/>
              <w:ind w:left="148"/>
              <w:contextualSpacing/>
              <w:jc w:val="center"/>
              <w:rPr>
                <w:rFonts w:cs="Arial"/>
                <w:sz w:val="22"/>
                <w:szCs w:val="20"/>
              </w:rPr>
            </w:pPr>
            <w:r w:rsidRPr="00F141AE">
              <w:rPr>
                <w:rFonts w:cs="Arial"/>
                <w:sz w:val="22"/>
                <w:szCs w:val="20"/>
              </w:rPr>
              <w:t>3</w:t>
            </w:r>
          </w:p>
        </w:tc>
        <w:tc>
          <w:tcPr>
            <w:tcW w:w="2380"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Obejma zbiornika</w:t>
            </w:r>
          </w:p>
        </w:tc>
        <w:tc>
          <w:tcPr>
            <w:tcW w:w="1928"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4166/01-00-003</w:t>
            </w:r>
          </w:p>
        </w:tc>
        <w:tc>
          <w:tcPr>
            <w:tcW w:w="1360"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4166/01-003</w:t>
            </w:r>
          </w:p>
        </w:tc>
        <w:tc>
          <w:tcPr>
            <w:tcW w:w="908"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2</w:t>
            </w:r>
          </w:p>
        </w:tc>
        <w:tc>
          <w:tcPr>
            <w:tcW w:w="1985"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8234-166-010-036</w:t>
            </w:r>
          </w:p>
        </w:tc>
      </w:tr>
      <w:tr w:rsidR="007268AE" w:rsidTr="00F141AE">
        <w:trPr>
          <w:trHeight w:val="759"/>
          <w:jc w:val="center"/>
        </w:trPr>
        <w:tc>
          <w:tcPr>
            <w:tcW w:w="908" w:type="dxa"/>
            <w:shd w:val="clear" w:color="auto" w:fill="auto"/>
            <w:vAlign w:val="center"/>
          </w:tcPr>
          <w:p w:rsidR="00401933" w:rsidRPr="00F141AE" w:rsidRDefault="00401933" w:rsidP="00F141AE">
            <w:pPr>
              <w:shd w:val="clear" w:color="auto" w:fill="FFFFFF"/>
              <w:snapToGrid w:val="0"/>
              <w:ind w:left="144"/>
              <w:contextualSpacing/>
              <w:jc w:val="center"/>
              <w:rPr>
                <w:rFonts w:cs="Arial"/>
                <w:sz w:val="22"/>
                <w:szCs w:val="20"/>
              </w:rPr>
            </w:pPr>
            <w:r w:rsidRPr="00F141AE">
              <w:rPr>
                <w:rFonts w:cs="Arial"/>
                <w:sz w:val="22"/>
                <w:szCs w:val="20"/>
              </w:rPr>
              <w:t>4</w:t>
            </w:r>
          </w:p>
        </w:tc>
        <w:tc>
          <w:tcPr>
            <w:tcW w:w="2380" w:type="dxa"/>
            <w:shd w:val="clear" w:color="auto" w:fill="auto"/>
            <w:vAlign w:val="center"/>
          </w:tcPr>
          <w:p w:rsidR="00401933" w:rsidRPr="00F141AE" w:rsidRDefault="00401933" w:rsidP="00F141AE">
            <w:pPr>
              <w:shd w:val="clear" w:color="auto" w:fill="FFFFFF"/>
              <w:snapToGrid w:val="0"/>
              <w:ind w:right="432"/>
              <w:contextualSpacing/>
              <w:jc w:val="center"/>
              <w:rPr>
                <w:rFonts w:cs="Arial"/>
                <w:sz w:val="22"/>
                <w:szCs w:val="20"/>
              </w:rPr>
            </w:pPr>
            <w:r w:rsidRPr="00F141AE">
              <w:rPr>
                <w:rFonts w:cs="Arial"/>
                <w:sz w:val="22"/>
                <w:szCs w:val="20"/>
              </w:rPr>
              <w:t>Nakrętka M8-4-cFe/Zn8c</w:t>
            </w:r>
          </w:p>
        </w:tc>
        <w:tc>
          <w:tcPr>
            <w:tcW w:w="1928"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PN-86/M-82144</w:t>
            </w:r>
          </w:p>
        </w:tc>
        <w:tc>
          <w:tcPr>
            <w:tcW w:w="1360" w:type="dxa"/>
            <w:shd w:val="clear" w:color="auto" w:fill="auto"/>
            <w:vAlign w:val="center"/>
          </w:tcPr>
          <w:p w:rsidR="00401933" w:rsidRPr="00F141AE" w:rsidRDefault="00401933" w:rsidP="00F141AE">
            <w:pPr>
              <w:shd w:val="clear" w:color="auto" w:fill="FFFFFF"/>
              <w:snapToGrid w:val="0"/>
              <w:ind w:left="396"/>
              <w:contextualSpacing/>
              <w:jc w:val="center"/>
              <w:rPr>
                <w:rFonts w:cs="Arial"/>
                <w:sz w:val="22"/>
                <w:szCs w:val="20"/>
              </w:rPr>
            </w:pPr>
            <w:r w:rsidRPr="00F141AE">
              <w:rPr>
                <w:rFonts w:cs="Arial"/>
                <w:sz w:val="22"/>
                <w:szCs w:val="20"/>
              </w:rPr>
              <w:t>-</w:t>
            </w:r>
          </w:p>
        </w:tc>
        <w:tc>
          <w:tcPr>
            <w:tcW w:w="908"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2</w:t>
            </w:r>
          </w:p>
        </w:tc>
        <w:tc>
          <w:tcPr>
            <w:tcW w:w="1985"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w:t>
            </w:r>
          </w:p>
        </w:tc>
      </w:tr>
      <w:tr w:rsidR="007268AE" w:rsidTr="00F141AE">
        <w:trPr>
          <w:trHeight w:val="759"/>
          <w:jc w:val="center"/>
        </w:trPr>
        <w:tc>
          <w:tcPr>
            <w:tcW w:w="908" w:type="dxa"/>
            <w:shd w:val="clear" w:color="auto" w:fill="auto"/>
            <w:vAlign w:val="center"/>
          </w:tcPr>
          <w:p w:rsidR="00401933" w:rsidRPr="00F141AE" w:rsidRDefault="00401933" w:rsidP="00F141AE">
            <w:pPr>
              <w:shd w:val="clear" w:color="auto" w:fill="FFFFFF"/>
              <w:snapToGrid w:val="0"/>
              <w:ind w:left="148"/>
              <w:contextualSpacing/>
              <w:jc w:val="center"/>
              <w:rPr>
                <w:rFonts w:cs="Arial"/>
                <w:sz w:val="22"/>
                <w:szCs w:val="20"/>
              </w:rPr>
            </w:pPr>
            <w:r w:rsidRPr="00F141AE">
              <w:rPr>
                <w:rFonts w:cs="Arial"/>
                <w:sz w:val="22"/>
                <w:szCs w:val="20"/>
              </w:rPr>
              <w:t>5</w:t>
            </w:r>
          </w:p>
        </w:tc>
        <w:tc>
          <w:tcPr>
            <w:tcW w:w="2380"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Podkładka</w:t>
            </w:r>
          </w:p>
          <w:p w:rsidR="00401933" w:rsidRPr="00F141AE" w:rsidRDefault="00401933" w:rsidP="00F141AE">
            <w:pPr>
              <w:shd w:val="clear" w:color="auto" w:fill="FFFFFF"/>
              <w:contextualSpacing/>
              <w:jc w:val="center"/>
              <w:rPr>
                <w:rFonts w:cs="Arial"/>
                <w:sz w:val="22"/>
                <w:szCs w:val="20"/>
              </w:rPr>
            </w:pPr>
            <w:proofErr w:type="spellStart"/>
            <w:r w:rsidRPr="00F141AE">
              <w:rPr>
                <w:rFonts w:cs="Arial"/>
                <w:sz w:val="22"/>
                <w:szCs w:val="20"/>
              </w:rPr>
              <w:t>spr</w:t>
            </w:r>
            <w:proofErr w:type="spellEnd"/>
            <w:r w:rsidRPr="00F141AE">
              <w:rPr>
                <w:rFonts w:cs="Arial"/>
                <w:sz w:val="22"/>
                <w:szCs w:val="20"/>
              </w:rPr>
              <w:t>. 8.2 Fe/Zn9c</w:t>
            </w:r>
          </w:p>
        </w:tc>
        <w:tc>
          <w:tcPr>
            <w:tcW w:w="1928"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PN-77/M-82008</w:t>
            </w:r>
          </w:p>
        </w:tc>
        <w:tc>
          <w:tcPr>
            <w:tcW w:w="1360" w:type="dxa"/>
            <w:shd w:val="clear" w:color="auto" w:fill="auto"/>
            <w:vAlign w:val="center"/>
          </w:tcPr>
          <w:p w:rsidR="00401933" w:rsidRPr="00F141AE" w:rsidRDefault="00401933" w:rsidP="00F141AE">
            <w:pPr>
              <w:shd w:val="clear" w:color="auto" w:fill="FFFFFF"/>
              <w:snapToGrid w:val="0"/>
              <w:ind w:left="396"/>
              <w:contextualSpacing/>
              <w:jc w:val="center"/>
              <w:rPr>
                <w:rFonts w:cs="Arial"/>
                <w:sz w:val="22"/>
                <w:szCs w:val="20"/>
              </w:rPr>
            </w:pPr>
            <w:r w:rsidRPr="00F141AE">
              <w:rPr>
                <w:rFonts w:cs="Arial"/>
                <w:sz w:val="22"/>
                <w:szCs w:val="20"/>
              </w:rPr>
              <w:t>-</w:t>
            </w:r>
          </w:p>
        </w:tc>
        <w:tc>
          <w:tcPr>
            <w:tcW w:w="908"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2</w:t>
            </w:r>
          </w:p>
        </w:tc>
        <w:tc>
          <w:tcPr>
            <w:tcW w:w="1985" w:type="dxa"/>
            <w:shd w:val="clear" w:color="auto" w:fill="auto"/>
            <w:vAlign w:val="center"/>
          </w:tcPr>
          <w:p w:rsidR="00401933" w:rsidRPr="00F141AE" w:rsidRDefault="00401933" w:rsidP="00F141AE">
            <w:pPr>
              <w:shd w:val="clear" w:color="auto" w:fill="FFFFFF"/>
              <w:snapToGrid w:val="0"/>
              <w:contextualSpacing/>
              <w:jc w:val="center"/>
              <w:rPr>
                <w:rFonts w:cs="Arial"/>
                <w:sz w:val="22"/>
                <w:szCs w:val="20"/>
              </w:rPr>
            </w:pPr>
            <w:r w:rsidRPr="00F141AE">
              <w:rPr>
                <w:rFonts w:cs="Arial"/>
                <w:sz w:val="22"/>
                <w:szCs w:val="20"/>
              </w:rPr>
              <w:t>-</w:t>
            </w:r>
          </w:p>
        </w:tc>
      </w:tr>
    </w:tbl>
    <w:p w:rsidR="00401933" w:rsidRDefault="00EA0409" w:rsidP="00F665B1">
      <w:pPr>
        <w:shd w:val="clear" w:color="auto" w:fill="FFFFFF"/>
        <w:tabs>
          <w:tab w:val="left" w:pos="1379"/>
        </w:tabs>
        <w:spacing w:before="120"/>
        <w:ind w:left="14"/>
        <w:rPr>
          <w:b/>
        </w:rPr>
      </w:pPr>
      <w:r>
        <w:lastRenderedPageBreak/>
        <w:t>Rysunek 2. Rami</w:t>
      </w:r>
      <w:r w:rsidR="008D58F6">
        <w:rPr>
          <w:noProof/>
          <w:lang w:eastAsia="pl-PL"/>
        </w:rPr>
        <w:drawing>
          <wp:anchor distT="0" distB="0" distL="0" distR="0" simplePos="0" relativeHeight="251658752" behindDoc="0" locked="0" layoutInCell="1" allowOverlap="1">
            <wp:simplePos x="0" y="0"/>
            <wp:positionH relativeFrom="column">
              <wp:posOffset>922020</wp:posOffset>
            </wp:positionH>
            <wp:positionV relativeFrom="paragraph">
              <wp:posOffset>2540</wp:posOffset>
            </wp:positionV>
            <wp:extent cx="3724275" cy="1823720"/>
            <wp:effectExtent l="0" t="0" r="9525" b="5080"/>
            <wp:wrapTopAndBottom/>
            <wp:docPr id="4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1823720"/>
                    </a:xfrm>
                    <a:prstGeom prst="rect">
                      <a:avLst/>
                    </a:prstGeom>
                    <a:solidFill>
                      <a:srgbClr val="FFFFFF"/>
                    </a:solidFill>
                    <a:ln>
                      <a:noFill/>
                    </a:ln>
                  </pic:spPr>
                </pic:pic>
              </a:graphicData>
            </a:graphic>
          </wp:anchor>
        </w:drawing>
      </w:r>
      <w:r>
        <w:t>ę środkowe</w:t>
      </w:r>
    </w:p>
    <w:p w:rsidR="00401933" w:rsidRDefault="00401933" w:rsidP="00F665B1">
      <w:pPr>
        <w:shd w:val="clear" w:color="auto" w:fill="FFFFFF"/>
        <w:tabs>
          <w:tab w:val="left" w:pos="1379"/>
        </w:tabs>
        <w:spacing w:before="120"/>
        <w:ind w:left="14"/>
        <w:jc w:val="center"/>
        <w:outlineLvl w:val="1"/>
        <w:rPr>
          <w:b/>
          <w:bCs/>
        </w:rPr>
      </w:pPr>
      <w:bookmarkStart w:id="60" w:name="_Toc299102122"/>
      <w:r>
        <w:rPr>
          <w:b/>
          <w:bCs/>
        </w:rPr>
        <w:t>RAMIĘ ŚRODKOWE</w:t>
      </w:r>
      <w:bookmarkEnd w:id="60"/>
    </w:p>
    <w:p w:rsidR="00401933" w:rsidRPr="00837DEE" w:rsidRDefault="00401933" w:rsidP="00331507">
      <w:pPr>
        <w:shd w:val="clear" w:color="auto" w:fill="FFFFFF"/>
        <w:tabs>
          <w:tab w:val="left" w:pos="1379"/>
        </w:tabs>
        <w:spacing w:before="120"/>
        <w:ind w:left="14" w:right="808"/>
        <w:rPr>
          <w:sz w:val="20"/>
          <w:szCs w:val="20"/>
        </w:rPr>
      </w:pPr>
      <w:r w:rsidRPr="00837DEE">
        <w:rPr>
          <w:sz w:val="20"/>
          <w:szCs w:val="20"/>
        </w:rPr>
        <w:t xml:space="preserve">TABLICA 2 </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562"/>
        <w:gridCol w:w="1733"/>
        <w:gridCol w:w="1969"/>
        <w:gridCol w:w="1552"/>
        <w:gridCol w:w="878"/>
        <w:gridCol w:w="1771"/>
        <w:gridCol w:w="714"/>
      </w:tblGrid>
      <w:tr w:rsidR="007268AE" w:rsidRPr="00837DEE" w:rsidTr="00837DEE">
        <w:trPr>
          <w:gridAfter w:val="1"/>
          <w:wAfter w:w="714" w:type="dxa"/>
          <w:trHeight w:hRule="exact" w:val="557"/>
          <w:jc w:val="center"/>
        </w:trPr>
        <w:tc>
          <w:tcPr>
            <w:tcW w:w="562" w:type="dxa"/>
            <w:shd w:val="clear" w:color="auto" w:fill="auto"/>
          </w:tcPr>
          <w:p w:rsidR="00401933" w:rsidRPr="00837DEE" w:rsidRDefault="00401933" w:rsidP="00837DEE">
            <w:pPr>
              <w:shd w:val="clear" w:color="auto" w:fill="FFFFFF"/>
              <w:snapToGrid w:val="0"/>
              <w:spacing w:before="120"/>
              <w:ind w:firstLine="140"/>
              <w:rPr>
                <w:rFonts w:cs="Arial"/>
                <w:b/>
                <w:bCs/>
                <w:sz w:val="20"/>
                <w:szCs w:val="20"/>
              </w:rPr>
            </w:pPr>
            <w:r w:rsidRPr="00837DEE">
              <w:rPr>
                <w:rFonts w:cs="Arial"/>
                <w:b/>
                <w:bCs/>
                <w:sz w:val="20"/>
                <w:szCs w:val="20"/>
              </w:rPr>
              <w:t>Nr części</w:t>
            </w:r>
          </w:p>
        </w:tc>
        <w:tc>
          <w:tcPr>
            <w:tcW w:w="1733" w:type="dxa"/>
            <w:shd w:val="clear" w:color="auto" w:fill="auto"/>
          </w:tcPr>
          <w:p w:rsidR="00401933" w:rsidRPr="00837DEE" w:rsidRDefault="00401933" w:rsidP="00837DEE">
            <w:pPr>
              <w:shd w:val="clear" w:color="auto" w:fill="FFFFFF"/>
              <w:snapToGrid w:val="0"/>
              <w:spacing w:before="120"/>
              <w:ind w:left="14" w:right="37"/>
              <w:rPr>
                <w:rFonts w:cs="Arial"/>
                <w:b/>
                <w:bCs/>
                <w:sz w:val="20"/>
                <w:szCs w:val="20"/>
              </w:rPr>
            </w:pPr>
            <w:r w:rsidRPr="00837DEE">
              <w:rPr>
                <w:rFonts w:cs="Arial"/>
                <w:b/>
                <w:bCs/>
                <w:sz w:val="20"/>
                <w:szCs w:val="20"/>
              </w:rPr>
              <w:t>Nazwa części lub zespołu</w:t>
            </w:r>
          </w:p>
        </w:tc>
        <w:tc>
          <w:tcPr>
            <w:tcW w:w="1969" w:type="dxa"/>
            <w:shd w:val="clear" w:color="auto" w:fill="auto"/>
          </w:tcPr>
          <w:p w:rsidR="00401933" w:rsidRPr="00837DEE" w:rsidRDefault="00401933" w:rsidP="00837DEE">
            <w:pPr>
              <w:shd w:val="clear" w:color="auto" w:fill="FFFFFF"/>
              <w:snapToGrid w:val="0"/>
              <w:spacing w:before="120"/>
              <w:ind w:left="173" w:right="133"/>
              <w:rPr>
                <w:rFonts w:cs="Arial"/>
                <w:b/>
                <w:bCs/>
                <w:sz w:val="20"/>
                <w:szCs w:val="20"/>
              </w:rPr>
            </w:pPr>
            <w:r w:rsidRPr="00837DEE">
              <w:rPr>
                <w:rFonts w:cs="Arial"/>
                <w:b/>
                <w:bCs/>
                <w:sz w:val="20"/>
                <w:szCs w:val="20"/>
              </w:rPr>
              <w:t>Nr rysunku lub norma</w:t>
            </w:r>
          </w:p>
        </w:tc>
        <w:tc>
          <w:tcPr>
            <w:tcW w:w="1552" w:type="dxa"/>
            <w:shd w:val="clear" w:color="auto" w:fill="auto"/>
          </w:tcPr>
          <w:p w:rsidR="00401933" w:rsidRPr="00837DEE" w:rsidRDefault="00401933" w:rsidP="00837DEE">
            <w:pPr>
              <w:shd w:val="clear" w:color="auto" w:fill="FFFFFF"/>
              <w:snapToGrid w:val="0"/>
              <w:spacing w:before="120"/>
              <w:ind w:left="26" w:right="3" w:firstLine="12"/>
              <w:rPr>
                <w:rFonts w:cs="Arial"/>
                <w:b/>
                <w:bCs/>
                <w:sz w:val="20"/>
                <w:szCs w:val="20"/>
              </w:rPr>
            </w:pPr>
            <w:r w:rsidRPr="00837DEE">
              <w:rPr>
                <w:rFonts w:cs="Arial"/>
                <w:b/>
                <w:bCs/>
                <w:sz w:val="20"/>
                <w:szCs w:val="20"/>
              </w:rPr>
              <w:t>Nr katalogowy</w:t>
            </w:r>
          </w:p>
        </w:tc>
        <w:tc>
          <w:tcPr>
            <w:tcW w:w="878" w:type="dxa"/>
            <w:shd w:val="clear" w:color="auto" w:fill="auto"/>
          </w:tcPr>
          <w:p w:rsidR="00401933" w:rsidRPr="00837DEE" w:rsidRDefault="00401933" w:rsidP="00837DEE">
            <w:pPr>
              <w:shd w:val="clear" w:color="auto" w:fill="FFFFFF"/>
              <w:snapToGrid w:val="0"/>
              <w:spacing w:before="120"/>
              <w:rPr>
                <w:rFonts w:cs="Arial"/>
                <w:b/>
                <w:bCs/>
                <w:sz w:val="20"/>
                <w:szCs w:val="20"/>
              </w:rPr>
            </w:pPr>
            <w:r w:rsidRPr="00837DEE">
              <w:rPr>
                <w:rFonts w:cs="Arial"/>
                <w:b/>
                <w:bCs/>
                <w:sz w:val="20"/>
                <w:szCs w:val="20"/>
              </w:rPr>
              <w:t>Ilość sztuk.</w:t>
            </w:r>
          </w:p>
        </w:tc>
        <w:tc>
          <w:tcPr>
            <w:tcW w:w="1771" w:type="dxa"/>
            <w:shd w:val="clear" w:color="auto" w:fill="auto"/>
          </w:tcPr>
          <w:p w:rsidR="00401933" w:rsidRPr="00837DEE" w:rsidRDefault="00401933" w:rsidP="00837DEE">
            <w:pPr>
              <w:shd w:val="clear" w:color="auto" w:fill="FFFFFF"/>
              <w:snapToGrid w:val="0"/>
              <w:spacing w:before="120"/>
              <w:jc w:val="center"/>
              <w:rPr>
                <w:rFonts w:cs="Arial"/>
                <w:b/>
                <w:bCs/>
                <w:sz w:val="20"/>
                <w:szCs w:val="20"/>
              </w:rPr>
            </w:pPr>
            <w:r w:rsidRPr="00837DEE">
              <w:rPr>
                <w:rFonts w:cs="Arial"/>
                <w:b/>
                <w:bCs/>
                <w:sz w:val="20"/>
                <w:szCs w:val="20"/>
              </w:rPr>
              <w:t>Symbol KTM</w:t>
            </w:r>
          </w:p>
        </w:tc>
      </w:tr>
      <w:tr w:rsidR="007268AE" w:rsidRPr="00837DEE" w:rsidTr="00837DEE">
        <w:trPr>
          <w:gridAfter w:val="1"/>
          <w:wAfter w:w="714" w:type="dxa"/>
          <w:trHeight w:hRule="exact" w:val="340"/>
          <w:jc w:val="center"/>
        </w:trPr>
        <w:tc>
          <w:tcPr>
            <w:tcW w:w="562" w:type="dxa"/>
            <w:shd w:val="clear" w:color="auto" w:fill="auto"/>
          </w:tcPr>
          <w:p w:rsidR="00401933" w:rsidRPr="00837DEE" w:rsidRDefault="00401933" w:rsidP="00837DEE">
            <w:pPr>
              <w:shd w:val="clear" w:color="auto" w:fill="FFFFFF"/>
              <w:snapToGrid w:val="0"/>
              <w:spacing w:before="120"/>
              <w:ind w:left="158"/>
              <w:rPr>
                <w:rFonts w:cs="Arial"/>
                <w:sz w:val="20"/>
                <w:szCs w:val="20"/>
              </w:rPr>
            </w:pPr>
            <w:r w:rsidRPr="00837DEE">
              <w:rPr>
                <w:rFonts w:cs="Arial"/>
                <w:sz w:val="20"/>
                <w:szCs w:val="20"/>
              </w:rPr>
              <w:t>1</w:t>
            </w:r>
          </w:p>
        </w:tc>
        <w:tc>
          <w:tcPr>
            <w:tcW w:w="1733" w:type="dxa"/>
            <w:shd w:val="clear" w:color="auto" w:fill="auto"/>
          </w:tcPr>
          <w:p w:rsidR="00401933" w:rsidRPr="00837DEE" w:rsidRDefault="00401933" w:rsidP="00837DEE">
            <w:pPr>
              <w:shd w:val="clear" w:color="auto" w:fill="FFFFFF"/>
              <w:snapToGrid w:val="0"/>
              <w:spacing w:before="120"/>
              <w:rPr>
                <w:rFonts w:cs="Arial"/>
                <w:sz w:val="20"/>
                <w:szCs w:val="20"/>
              </w:rPr>
            </w:pPr>
            <w:r w:rsidRPr="00837DEE">
              <w:rPr>
                <w:rFonts w:cs="Arial"/>
                <w:sz w:val="20"/>
                <w:szCs w:val="20"/>
              </w:rPr>
              <w:t>Rama środkowa</w:t>
            </w:r>
          </w:p>
        </w:tc>
        <w:tc>
          <w:tcPr>
            <w:tcW w:w="1969" w:type="dxa"/>
            <w:shd w:val="clear" w:color="auto" w:fill="auto"/>
          </w:tcPr>
          <w:p w:rsidR="00401933" w:rsidRPr="00837DEE" w:rsidRDefault="00401933" w:rsidP="00837DEE">
            <w:pPr>
              <w:shd w:val="clear" w:color="auto" w:fill="FFFFFF"/>
              <w:snapToGrid w:val="0"/>
              <w:spacing w:before="120"/>
              <w:rPr>
                <w:rFonts w:cs="Arial"/>
                <w:sz w:val="20"/>
                <w:szCs w:val="20"/>
              </w:rPr>
            </w:pPr>
            <w:r w:rsidRPr="00837DEE">
              <w:rPr>
                <w:rFonts w:cs="Arial"/>
                <w:sz w:val="20"/>
                <w:szCs w:val="20"/>
              </w:rPr>
              <w:t>4166/02-00-001</w:t>
            </w:r>
          </w:p>
        </w:tc>
        <w:tc>
          <w:tcPr>
            <w:tcW w:w="1552" w:type="dxa"/>
            <w:shd w:val="clear" w:color="auto" w:fill="auto"/>
          </w:tcPr>
          <w:p w:rsidR="00401933" w:rsidRPr="00837DEE" w:rsidRDefault="00401933" w:rsidP="00837DEE">
            <w:pPr>
              <w:shd w:val="clear" w:color="auto" w:fill="FFFFFF"/>
              <w:snapToGrid w:val="0"/>
              <w:spacing w:before="120"/>
              <w:jc w:val="center"/>
              <w:rPr>
                <w:rFonts w:cs="Arial"/>
                <w:sz w:val="20"/>
                <w:szCs w:val="20"/>
              </w:rPr>
            </w:pPr>
            <w:r w:rsidRPr="00837DEE">
              <w:rPr>
                <w:rFonts w:cs="Arial"/>
                <w:sz w:val="20"/>
                <w:szCs w:val="20"/>
              </w:rPr>
              <w:t>4166/02-001</w:t>
            </w:r>
          </w:p>
        </w:tc>
        <w:tc>
          <w:tcPr>
            <w:tcW w:w="878" w:type="dxa"/>
            <w:shd w:val="clear" w:color="auto" w:fill="auto"/>
          </w:tcPr>
          <w:p w:rsidR="00401933" w:rsidRPr="00837DEE" w:rsidRDefault="00401933" w:rsidP="00837DEE">
            <w:pPr>
              <w:shd w:val="clear" w:color="auto" w:fill="FFFFFF"/>
              <w:snapToGrid w:val="0"/>
              <w:spacing w:before="120"/>
              <w:ind w:left="26" w:right="3"/>
              <w:jc w:val="center"/>
              <w:rPr>
                <w:rFonts w:cs="Arial"/>
                <w:sz w:val="20"/>
                <w:szCs w:val="20"/>
              </w:rPr>
            </w:pPr>
            <w:r w:rsidRPr="00837DEE">
              <w:rPr>
                <w:rFonts w:cs="Arial"/>
                <w:sz w:val="20"/>
                <w:szCs w:val="20"/>
              </w:rPr>
              <w:t>2</w:t>
            </w:r>
          </w:p>
        </w:tc>
        <w:tc>
          <w:tcPr>
            <w:tcW w:w="1771" w:type="dxa"/>
            <w:shd w:val="clear" w:color="auto" w:fill="auto"/>
          </w:tcPr>
          <w:p w:rsidR="00401933" w:rsidRPr="00837DEE" w:rsidRDefault="00401933" w:rsidP="00837DEE">
            <w:pPr>
              <w:shd w:val="clear" w:color="auto" w:fill="FFFFFF"/>
              <w:snapToGrid w:val="0"/>
              <w:spacing w:before="120"/>
              <w:jc w:val="center"/>
              <w:rPr>
                <w:rFonts w:cs="Arial"/>
                <w:sz w:val="20"/>
                <w:szCs w:val="20"/>
              </w:rPr>
            </w:pPr>
            <w:r w:rsidRPr="00837DEE">
              <w:rPr>
                <w:rFonts w:cs="Arial"/>
                <w:sz w:val="20"/>
                <w:szCs w:val="20"/>
              </w:rPr>
              <w:t>8234-166-020-019</w:t>
            </w:r>
          </w:p>
        </w:tc>
      </w:tr>
      <w:tr w:rsidR="007268AE" w:rsidRPr="00837DEE" w:rsidTr="00837DEE">
        <w:trPr>
          <w:gridAfter w:val="1"/>
          <w:wAfter w:w="714" w:type="dxa"/>
          <w:trHeight w:hRule="exact" w:val="312"/>
          <w:jc w:val="center"/>
        </w:trPr>
        <w:tc>
          <w:tcPr>
            <w:tcW w:w="562" w:type="dxa"/>
            <w:shd w:val="clear" w:color="auto" w:fill="auto"/>
          </w:tcPr>
          <w:p w:rsidR="00401933" w:rsidRPr="00837DEE" w:rsidRDefault="00401933" w:rsidP="00837DEE">
            <w:pPr>
              <w:shd w:val="clear" w:color="auto" w:fill="FFFFFF"/>
              <w:snapToGrid w:val="0"/>
              <w:spacing w:before="120"/>
              <w:ind w:left="144"/>
              <w:rPr>
                <w:rFonts w:cs="Arial"/>
                <w:sz w:val="20"/>
                <w:szCs w:val="20"/>
              </w:rPr>
            </w:pPr>
            <w:r w:rsidRPr="00837DEE">
              <w:rPr>
                <w:rFonts w:cs="Arial"/>
                <w:sz w:val="20"/>
                <w:szCs w:val="20"/>
              </w:rPr>
              <w:t>2</w:t>
            </w:r>
          </w:p>
        </w:tc>
        <w:tc>
          <w:tcPr>
            <w:tcW w:w="1733" w:type="dxa"/>
            <w:shd w:val="clear" w:color="auto" w:fill="auto"/>
          </w:tcPr>
          <w:p w:rsidR="00401933" w:rsidRPr="00837DEE" w:rsidRDefault="00401933" w:rsidP="00837DEE">
            <w:pPr>
              <w:shd w:val="clear" w:color="auto" w:fill="FFFFFF"/>
              <w:snapToGrid w:val="0"/>
              <w:spacing w:before="120"/>
              <w:rPr>
                <w:rFonts w:cs="Arial"/>
                <w:sz w:val="20"/>
                <w:szCs w:val="20"/>
              </w:rPr>
            </w:pPr>
            <w:r w:rsidRPr="00837DEE">
              <w:rPr>
                <w:rFonts w:cs="Arial"/>
                <w:sz w:val="20"/>
                <w:szCs w:val="20"/>
              </w:rPr>
              <w:t>Belka rozpylaczy</w:t>
            </w:r>
          </w:p>
        </w:tc>
        <w:tc>
          <w:tcPr>
            <w:tcW w:w="1969" w:type="dxa"/>
            <w:shd w:val="clear" w:color="auto" w:fill="auto"/>
          </w:tcPr>
          <w:p w:rsidR="00401933" w:rsidRPr="00837DEE" w:rsidRDefault="00401933" w:rsidP="00837DEE">
            <w:pPr>
              <w:shd w:val="clear" w:color="auto" w:fill="FFFFFF"/>
              <w:snapToGrid w:val="0"/>
              <w:spacing w:before="120"/>
              <w:rPr>
                <w:rFonts w:cs="Arial"/>
                <w:sz w:val="20"/>
                <w:szCs w:val="20"/>
              </w:rPr>
            </w:pPr>
            <w:r w:rsidRPr="00837DEE">
              <w:rPr>
                <w:rFonts w:cs="Arial"/>
                <w:sz w:val="20"/>
                <w:szCs w:val="20"/>
              </w:rPr>
              <w:t>4166/02-00-002</w:t>
            </w:r>
          </w:p>
        </w:tc>
        <w:tc>
          <w:tcPr>
            <w:tcW w:w="1552" w:type="dxa"/>
            <w:shd w:val="clear" w:color="auto" w:fill="auto"/>
          </w:tcPr>
          <w:p w:rsidR="00401933" w:rsidRPr="00837DEE" w:rsidRDefault="00401933" w:rsidP="00837DEE">
            <w:pPr>
              <w:shd w:val="clear" w:color="auto" w:fill="FFFFFF"/>
              <w:snapToGrid w:val="0"/>
              <w:spacing w:before="120"/>
              <w:jc w:val="center"/>
              <w:rPr>
                <w:rFonts w:cs="Arial"/>
                <w:sz w:val="20"/>
                <w:szCs w:val="20"/>
              </w:rPr>
            </w:pPr>
            <w:r w:rsidRPr="00837DEE">
              <w:rPr>
                <w:rFonts w:cs="Arial"/>
                <w:sz w:val="20"/>
                <w:szCs w:val="20"/>
              </w:rPr>
              <w:t>4166/02-002</w:t>
            </w:r>
          </w:p>
        </w:tc>
        <w:tc>
          <w:tcPr>
            <w:tcW w:w="878" w:type="dxa"/>
            <w:shd w:val="clear" w:color="auto" w:fill="auto"/>
          </w:tcPr>
          <w:p w:rsidR="00401933" w:rsidRPr="00837DEE" w:rsidRDefault="00401933" w:rsidP="00837DEE">
            <w:pPr>
              <w:snapToGrid w:val="0"/>
              <w:spacing w:before="120"/>
              <w:ind w:left="26" w:right="3"/>
              <w:jc w:val="center"/>
              <w:rPr>
                <w:rFonts w:cs="Arial"/>
                <w:sz w:val="20"/>
                <w:szCs w:val="20"/>
              </w:rPr>
            </w:pPr>
            <w:r w:rsidRPr="00837DEE">
              <w:rPr>
                <w:rFonts w:cs="Arial"/>
                <w:sz w:val="20"/>
                <w:szCs w:val="20"/>
              </w:rPr>
              <w:t>2</w:t>
            </w:r>
          </w:p>
        </w:tc>
        <w:tc>
          <w:tcPr>
            <w:tcW w:w="1771" w:type="dxa"/>
            <w:shd w:val="clear" w:color="auto" w:fill="auto"/>
          </w:tcPr>
          <w:p w:rsidR="00401933" w:rsidRPr="00837DEE" w:rsidRDefault="00401933" w:rsidP="00837DEE">
            <w:pPr>
              <w:shd w:val="clear" w:color="auto" w:fill="FFFFFF"/>
              <w:snapToGrid w:val="0"/>
              <w:spacing w:before="120"/>
              <w:jc w:val="center"/>
              <w:rPr>
                <w:rFonts w:cs="Arial"/>
                <w:sz w:val="20"/>
                <w:szCs w:val="20"/>
              </w:rPr>
            </w:pPr>
            <w:r w:rsidRPr="00837DEE">
              <w:rPr>
                <w:rFonts w:cs="Arial"/>
                <w:sz w:val="20"/>
                <w:szCs w:val="20"/>
              </w:rPr>
              <w:t>8234-166-020-021</w:t>
            </w:r>
          </w:p>
        </w:tc>
      </w:tr>
      <w:tr w:rsidR="007268AE" w:rsidRPr="00837DEE" w:rsidTr="00837DEE">
        <w:trPr>
          <w:gridAfter w:val="1"/>
          <w:wAfter w:w="714" w:type="dxa"/>
          <w:trHeight w:hRule="exact" w:val="353"/>
          <w:jc w:val="center"/>
        </w:trPr>
        <w:tc>
          <w:tcPr>
            <w:tcW w:w="562" w:type="dxa"/>
            <w:shd w:val="clear" w:color="auto" w:fill="auto"/>
          </w:tcPr>
          <w:p w:rsidR="00401933" w:rsidRPr="00837DEE" w:rsidRDefault="00401933" w:rsidP="00837DEE">
            <w:pPr>
              <w:shd w:val="clear" w:color="auto" w:fill="FFFFFF"/>
              <w:snapToGrid w:val="0"/>
              <w:spacing w:before="120"/>
              <w:ind w:left="144"/>
              <w:rPr>
                <w:rFonts w:cs="Arial"/>
                <w:sz w:val="20"/>
                <w:szCs w:val="20"/>
              </w:rPr>
            </w:pPr>
            <w:r w:rsidRPr="00837DEE">
              <w:rPr>
                <w:rFonts w:cs="Arial"/>
                <w:sz w:val="20"/>
                <w:szCs w:val="20"/>
              </w:rPr>
              <w:t>3</w:t>
            </w:r>
          </w:p>
        </w:tc>
        <w:tc>
          <w:tcPr>
            <w:tcW w:w="1733" w:type="dxa"/>
            <w:shd w:val="clear" w:color="auto" w:fill="auto"/>
          </w:tcPr>
          <w:p w:rsidR="00401933" w:rsidRPr="00837DEE" w:rsidRDefault="00401933" w:rsidP="00837DEE">
            <w:pPr>
              <w:shd w:val="clear" w:color="auto" w:fill="FFFFFF"/>
              <w:snapToGrid w:val="0"/>
              <w:spacing w:before="120"/>
              <w:ind w:left="3" w:right="26"/>
              <w:rPr>
                <w:rFonts w:cs="Arial"/>
                <w:sz w:val="20"/>
                <w:szCs w:val="20"/>
              </w:rPr>
            </w:pPr>
            <w:r w:rsidRPr="00837DEE">
              <w:rPr>
                <w:rFonts w:cs="Arial"/>
                <w:sz w:val="20"/>
                <w:szCs w:val="20"/>
              </w:rPr>
              <w:t>Zawleczka S-Zn 6.3x40</w:t>
            </w:r>
          </w:p>
        </w:tc>
        <w:tc>
          <w:tcPr>
            <w:tcW w:w="1969" w:type="dxa"/>
            <w:shd w:val="clear" w:color="auto" w:fill="auto"/>
          </w:tcPr>
          <w:p w:rsidR="00401933" w:rsidRPr="00837DEE" w:rsidRDefault="00401933" w:rsidP="00837DEE">
            <w:pPr>
              <w:shd w:val="clear" w:color="auto" w:fill="FFFFFF"/>
              <w:snapToGrid w:val="0"/>
              <w:spacing w:before="120"/>
              <w:rPr>
                <w:rFonts w:cs="Arial"/>
                <w:sz w:val="20"/>
                <w:szCs w:val="20"/>
              </w:rPr>
            </w:pPr>
            <w:r w:rsidRPr="00837DEE">
              <w:rPr>
                <w:rFonts w:cs="Arial"/>
                <w:sz w:val="20"/>
                <w:szCs w:val="20"/>
              </w:rPr>
              <w:t>PN-76/M82001</w:t>
            </w:r>
          </w:p>
        </w:tc>
        <w:tc>
          <w:tcPr>
            <w:tcW w:w="1552" w:type="dxa"/>
            <w:shd w:val="clear" w:color="auto" w:fill="auto"/>
          </w:tcPr>
          <w:p w:rsidR="00401933" w:rsidRPr="00837DEE" w:rsidRDefault="00401933" w:rsidP="00837DEE">
            <w:pPr>
              <w:snapToGrid w:val="0"/>
              <w:spacing w:before="120"/>
              <w:jc w:val="center"/>
              <w:rPr>
                <w:rFonts w:cs="Arial"/>
                <w:sz w:val="20"/>
                <w:szCs w:val="20"/>
              </w:rPr>
            </w:pPr>
            <w:r w:rsidRPr="00837DEE">
              <w:rPr>
                <w:rFonts w:cs="Arial"/>
                <w:sz w:val="20"/>
                <w:szCs w:val="20"/>
              </w:rPr>
              <w:t>-</w:t>
            </w:r>
          </w:p>
          <w:p w:rsidR="00401933" w:rsidRPr="00837DEE" w:rsidRDefault="00401933" w:rsidP="00837DEE">
            <w:pPr>
              <w:spacing w:before="120"/>
              <w:jc w:val="center"/>
              <w:rPr>
                <w:rFonts w:cs="Arial"/>
                <w:sz w:val="20"/>
                <w:szCs w:val="20"/>
              </w:rPr>
            </w:pPr>
          </w:p>
        </w:tc>
        <w:tc>
          <w:tcPr>
            <w:tcW w:w="878" w:type="dxa"/>
            <w:shd w:val="clear" w:color="auto" w:fill="auto"/>
          </w:tcPr>
          <w:p w:rsidR="00401933" w:rsidRPr="00837DEE" w:rsidRDefault="00401933" w:rsidP="00837DEE">
            <w:pPr>
              <w:snapToGrid w:val="0"/>
              <w:spacing w:before="120"/>
              <w:ind w:left="26" w:right="3"/>
              <w:jc w:val="center"/>
              <w:rPr>
                <w:rFonts w:cs="Arial"/>
                <w:sz w:val="20"/>
                <w:szCs w:val="20"/>
              </w:rPr>
            </w:pPr>
            <w:r w:rsidRPr="00837DEE">
              <w:rPr>
                <w:rFonts w:cs="Arial"/>
                <w:sz w:val="20"/>
                <w:szCs w:val="20"/>
              </w:rPr>
              <w:t>2</w:t>
            </w:r>
          </w:p>
        </w:tc>
        <w:tc>
          <w:tcPr>
            <w:tcW w:w="1771" w:type="dxa"/>
            <w:shd w:val="clear" w:color="auto" w:fill="auto"/>
          </w:tcPr>
          <w:p w:rsidR="00401933" w:rsidRPr="00837DEE" w:rsidRDefault="00401933" w:rsidP="00837DEE">
            <w:pPr>
              <w:snapToGrid w:val="0"/>
              <w:spacing w:before="120"/>
              <w:jc w:val="center"/>
              <w:rPr>
                <w:rFonts w:cs="Arial"/>
                <w:sz w:val="20"/>
                <w:szCs w:val="20"/>
              </w:rPr>
            </w:pPr>
            <w:r w:rsidRPr="00837DEE">
              <w:rPr>
                <w:rFonts w:cs="Arial"/>
                <w:sz w:val="20"/>
                <w:szCs w:val="20"/>
              </w:rPr>
              <w:t>-</w:t>
            </w:r>
          </w:p>
        </w:tc>
      </w:tr>
      <w:tr w:rsidR="007268AE" w:rsidRPr="00837DEE" w:rsidTr="00020231">
        <w:trPr>
          <w:gridAfter w:val="1"/>
          <w:wAfter w:w="714" w:type="dxa"/>
          <w:trHeight w:hRule="exact" w:val="655"/>
          <w:jc w:val="center"/>
        </w:trPr>
        <w:tc>
          <w:tcPr>
            <w:tcW w:w="562" w:type="dxa"/>
            <w:shd w:val="clear" w:color="auto" w:fill="auto"/>
          </w:tcPr>
          <w:p w:rsidR="00401933" w:rsidRPr="00837DEE" w:rsidRDefault="00401933" w:rsidP="00837DEE">
            <w:pPr>
              <w:shd w:val="clear" w:color="auto" w:fill="FFFFFF"/>
              <w:snapToGrid w:val="0"/>
              <w:spacing w:before="120"/>
              <w:ind w:left="144"/>
              <w:rPr>
                <w:rFonts w:cs="Arial"/>
                <w:sz w:val="20"/>
                <w:szCs w:val="20"/>
              </w:rPr>
            </w:pPr>
            <w:r w:rsidRPr="00837DEE">
              <w:rPr>
                <w:rFonts w:cs="Arial"/>
                <w:sz w:val="20"/>
                <w:szCs w:val="20"/>
              </w:rPr>
              <w:t>4</w:t>
            </w:r>
          </w:p>
        </w:tc>
        <w:tc>
          <w:tcPr>
            <w:tcW w:w="1733" w:type="dxa"/>
            <w:shd w:val="clear" w:color="auto" w:fill="auto"/>
          </w:tcPr>
          <w:p w:rsidR="00401933" w:rsidRPr="00837DEE" w:rsidRDefault="00401933" w:rsidP="00837DEE">
            <w:pPr>
              <w:shd w:val="clear" w:color="auto" w:fill="FFFFFF"/>
              <w:snapToGrid w:val="0"/>
              <w:spacing w:before="120"/>
              <w:ind w:left="3" w:right="26"/>
              <w:rPr>
                <w:rFonts w:cs="Arial"/>
                <w:sz w:val="20"/>
                <w:szCs w:val="20"/>
              </w:rPr>
            </w:pPr>
            <w:proofErr w:type="spellStart"/>
            <w:r w:rsidRPr="00837DEE">
              <w:rPr>
                <w:rFonts w:cs="Arial"/>
                <w:sz w:val="20"/>
                <w:szCs w:val="20"/>
              </w:rPr>
              <w:t>Zylka</w:t>
            </w:r>
            <w:proofErr w:type="spellEnd"/>
            <w:r w:rsidRPr="00837DEE">
              <w:rPr>
                <w:rFonts w:cs="Arial"/>
                <w:sz w:val="20"/>
                <w:szCs w:val="20"/>
              </w:rPr>
              <w:t xml:space="preserve"> techniczna</w:t>
            </w:r>
            <w:r w:rsidRPr="00837DEE">
              <w:rPr>
                <w:rFonts w:cs="Arial"/>
                <w:sz w:val="20"/>
                <w:szCs w:val="20"/>
              </w:rPr>
              <w:br/>
              <w:t xml:space="preserve"> R100 BŁ L=500</w:t>
            </w:r>
          </w:p>
        </w:tc>
        <w:tc>
          <w:tcPr>
            <w:tcW w:w="1969" w:type="dxa"/>
            <w:shd w:val="clear" w:color="auto" w:fill="auto"/>
          </w:tcPr>
          <w:p w:rsidR="00401933" w:rsidRPr="00837DEE" w:rsidRDefault="00401933" w:rsidP="00837DEE">
            <w:pPr>
              <w:shd w:val="clear" w:color="auto" w:fill="FFFFFF"/>
              <w:snapToGrid w:val="0"/>
              <w:spacing w:before="120"/>
              <w:rPr>
                <w:rFonts w:cs="Arial"/>
                <w:sz w:val="20"/>
                <w:szCs w:val="20"/>
              </w:rPr>
            </w:pPr>
            <w:r w:rsidRPr="00837DEE">
              <w:rPr>
                <w:rFonts w:cs="Arial"/>
                <w:sz w:val="20"/>
                <w:szCs w:val="20"/>
              </w:rPr>
              <w:t>BN-75/7552-02</w:t>
            </w:r>
          </w:p>
        </w:tc>
        <w:tc>
          <w:tcPr>
            <w:tcW w:w="1552" w:type="dxa"/>
            <w:shd w:val="clear" w:color="auto" w:fill="auto"/>
          </w:tcPr>
          <w:p w:rsidR="00401933" w:rsidRPr="00837DEE" w:rsidRDefault="00401933" w:rsidP="00837DEE">
            <w:pPr>
              <w:shd w:val="clear" w:color="auto" w:fill="FFFFFF"/>
              <w:snapToGrid w:val="0"/>
              <w:spacing w:before="120"/>
              <w:jc w:val="center"/>
              <w:rPr>
                <w:rFonts w:cs="Arial"/>
                <w:b/>
                <w:bCs/>
                <w:sz w:val="20"/>
                <w:szCs w:val="20"/>
              </w:rPr>
            </w:pPr>
            <w:r w:rsidRPr="00837DEE">
              <w:rPr>
                <w:rFonts w:cs="Arial"/>
                <w:b/>
                <w:bCs/>
                <w:sz w:val="20"/>
                <w:szCs w:val="20"/>
              </w:rPr>
              <w:t>-</w:t>
            </w:r>
          </w:p>
        </w:tc>
        <w:tc>
          <w:tcPr>
            <w:tcW w:w="878" w:type="dxa"/>
            <w:shd w:val="clear" w:color="auto" w:fill="auto"/>
          </w:tcPr>
          <w:p w:rsidR="00401933" w:rsidRPr="00837DEE" w:rsidRDefault="00401933" w:rsidP="00837DEE">
            <w:pPr>
              <w:shd w:val="clear" w:color="auto" w:fill="FFFFFF"/>
              <w:snapToGrid w:val="0"/>
              <w:spacing w:before="120"/>
              <w:ind w:left="26" w:right="3"/>
              <w:jc w:val="center"/>
              <w:rPr>
                <w:rFonts w:cs="Arial"/>
                <w:sz w:val="20"/>
                <w:szCs w:val="20"/>
              </w:rPr>
            </w:pPr>
            <w:r w:rsidRPr="00837DEE">
              <w:rPr>
                <w:rFonts w:cs="Arial"/>
                <w:sz w:val="20"/>
                <w:szCs w:val="20"/>
              </w:rPr>
              <w:t>2</w:t>
            </w:r>
          </w:p>
        </w:tc>
        <w:tc>
          <w:tcPr>
            <w:tcW w:w="1771" w:type="dxa"/>
            <w:shd w:val="clear" w:color="auto" w:fill="auto"/>
          </w:tcPr>
          <w:p w:rsidR="00401933" w:rsidRPr="00837DEE" w:rsidRDefault="00401933" w:rsidP="00837DEE">
            <w:pPr>
              <w:shd w:val="clear" w:color="auto" w:fill="FFFFFF"/>
              <w:snapToGrid w:val="0"/>
              <w:spacing w:before="120"/>
              <w:jc w:val="center"/>
              <w:rPr>
                <w:rFonts w:cs="Arial"/>
                <w:sz w:val="20"/>
                <w:szCs w:val="20"/>
              </w:rPr>
            </w:pPr>
            <w:r w:rsidRPr="00837DEE">
              <w:rPr>
                <w:rFonts w:cs="Arial"/>
                <w:sz w:val="20"/>
                <w:szCs w:val="20"/>
              </w:rPr>
              <w:t>-</w:t>
            </w:r>
          </w:p>
        </w:tc>
      </w:tr>
      <w:tr w:rsidR="004019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9071" w:type="dxa"/>
            <w:gridSpan w:val="7"/>
            <w:vAlign w:val="center"/>
          </w:tcPr>
          <w:p w:rsidR="00401933" w:rsidRDefault="00401933" w:rsidP="00837DEE">
            <w:pPr>
              <w:pStyle w:val="Zawartotabeli"/>
              <w:spacing w:before="120"/>
              <w:jc w:val="center"/>
            </w:pPr>
          </w:p>
        </w:tc>
      </w:tr>
      <w:tr w:rsidR="0040193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9071" w:type="dxa"/>
            <w:gridSpan w:val="7"/>
            <w:vAlign w:val="center"/>
          </w:tcPr>
          <w:p w:rsidR="00401933" w:rsidRDefault="008D58F6" w:rsidP="00837DEE">
            <w:pPr>
              <w:pStyle w:val="Zawartotabeli"/>
              <w:snapToGrid w:val="0"/>
              <w:spacing w:before="120"/>
              <w:jc w:val="center"/>
            </w:pPr>
            <w:r>
              <w:rPr>
                <w:noProof/>
                <w:lang w:eastAsia="pl-PL"/>
              </w:rPr>
              <w:drawing>
                <wp:inline distT="0" distB="0" distL="0" distR="0">
                  <wp:extent cx="3971925" cy="2209800"/>
                  <wp:effectExtent l="0" t="0" r="952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2209800"/>
                          </a:xfrm>
                          <a:prstGeom prst="rect">
                            <a:avLst/>
                          </a:prstGeom>
                          <a:solidFill>
                            <a:srgbClr val="FFFFFF"/>
                          </a:solidFill>
                          <a:ln>
                            <a:noFill/>
                          </a:ln>
                        </pic:spPr>
                      </pic:pic>
                    </a:graphicData>
                  </a:graphic>
                </wp:inline>
              </w:drawing>
            </w:r>
          </w:p>
          <w:p w:rsidR="00401933" w:rsidRDefault="00EA0409" w:rsidP="00837DEE">
            <w:pPr>
              <w:pStyle w:val="Zawartotabeli"/>
              <w:spacing w:before="120"/>
              <w:jc w:val="center"/>
            </w:pPr>
            <w:r>
              <w:t>Rysunek 3. Ramię wewnętrzne</w:t>
            </w:r>
          </w:p>
        </w:tc>
      </w:tr>
    </w:tbl>
    <w:p w:rsidR="00B03F84" w:rsidRDefault="00401933" w:rsidP="00F665B1">
      <w:pPr>
        <w:shd w:val="clear" w:color="auto" w:fill="FFFFFF"/>
        <w:tabs>
          <w:tab w:val="left" w:pos="1365"/>
        </w:tabs>
        <w:spacing w:before="120"/>
        <w:outlineLvl w:val="1"/>
        <w:rPr>
          <w:rFonts w:cs="Arial"/>
          <w:b/>
          <w:bCs/>
        </w:rPr>
      </w:pPr>
      <w:bookmarkStart w:id="61" w:name="_Toc299102123"/>
      <w:r>
        <w:rPr>
          <w:rFonts w:cs="Arial"/>
          <w:b/>
          <w:bCs/>
        </w:rPr>
        <w:t>RAMIĘ WEWNĘTRZNE</w:t>
      </w:r>
      <w:bookmarkEnd w:id="61"/>
    </w:p>
    <w:p w:rsidR="00401933" w:rsidRPr="00EA60CA" w:rsidRDefault="00EA60CA" w:rsidP="00837DEE">
      <w:pPr>
        <w:shd w:val="clear" w:color="auto" w:fill="FFFFFF"/>
        <w:tabs>
          <w:tab w:val="left" w:pos="1365"/>
        </w:tabs>
        <w:spacing w:before="120"/>
        <w:ind w:right="1133"/>
        <w:rPr>
          <w:rFonts w:cs="Arial"/>
          <w:b/>
          <w:bCs/>
        </w:rPr>
      </w:pPr>
      <w:r>
        <w:rPr>
          <w:rFonts w:cs="Arial"/>
          <w:iCs/>
        </w:rPr>
        <w:t>TABLICA 3</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684"/>
        <w:gridCol w:w="2005"/>
        <w:gridCol w:w="1647"/>
        <w:gridCol w:w="1288"/>
        <w:gridCol w:w="642"/>
        <w:gridCol w:w="1766"/>
      </w:tblGrid>
      <w:tr w:rsidR="007268AE" w:rsidRPr="00837DEE" w:rsidTr="00215AD4">
        <w:trPr>
          <w:trHeight w:hRule="exact" w:val="627"/>
          <w:jc w:val="center"/>
        </w:trPr>
        <w:tc>
          <w:tcPr>
            <w:tcW w:w="684" w:type="dxa"/>
            <w:shd w:val="clear" w:color="auto" w:fill="auto"/>
          </w:tcPr>
          <w:p w:rsidR="00401933" w:rsidRPr="00215AD4" w:rsidRDefault="00401933" w:rsidP="00837DEE">
            <w:pPr>
              <w:shd w:val="clear" w:color="auto" w:fill="FFFFFF"/>
              <w:snapToGrid w:val="0"/>
              <w:spacing w:before="120"/>
              <w:jc w:val="center"/>
              <w:rPr>
                <w:b/>
                <w:bCs/>
                <w:sz w:val="20"/>
                <w:szCs w:val="20"/>
              </w:rPr>
            </w:pPr>
            <w:r w:rsidRPr="00215AD4">
              <w:rPr>
                <w:b/>
                <w:bCs/>
                <w:sz w:val="20"/>
                <w:szCs w:val="20"/>
              </w:rPr>
              <w:t>Nr części</w:t>
            </w:r>
          </w:p>
        </w:tc>
        <w:tc>
          <w:tcPr>
            <w:tcW w:w="2005" w:type="dxa"/>
            <w:shd w:val="clear" w:color="auto" w:fill="auto"/>
          </w:tcPr>
          <w:p w:rsidR="00401933" w:rsidRPr="00215AD4" w:rsidRDefault="00401933" w:rsidP="00837DEE">
            <w:pPr>
              <w:shd w:val="clear" w:color="auto" w:fill="FFFFFF"/>
              <w:snapToGrid w:val="0"/>
              <w:spacing w:before="120"/>
              <w:ind w:left="-5" w:right="-5"/>
              <w:jc w:val="center"/>
              <w:rPr>
                <w:b/>
                <w:bCs/>
                <w:sz w:val="20"/>
                <w:szCs w:val="20"/>
              </w:rPr>
            </w:pPr>
            <w:r w:rsidRPr="00215AD4">
              <w:rPr>
                <w:b/>
                <w:bCs/>
                <w:sz w:val="20"/>
                <w:szCs w:val="20"/>
              </w:rPr>
              <w:t>Nazwa części lub zespołu</w:t>
            </w:r>
          </w:p>
        </w:tc>
        <w:tc>
          <w:tcPr>
            <w:tcW w:w="1647" w:type="dxa"/>
            <w:shd w:val="clear" w:color="auto" w:fill="auto"/>
          </w:tcPr>
          <w:p w:rsidR="00401933" w:rsidRPr="00215AD4" w:rsidRDefault="00401933" w:rsidP="00837DEE">
            <w:pPr>
              <w:shd w:val="clear" w:color="auto" w:fill="FFFFFF"/>
              <w:snapToGrid w:val="0"/>
              <w:spacing w:before="120"/>
              <w:ind w:left="223" w:right="184"/>
              <w:jc w:val="center"/>
              <w:rPr>
                <w:b/>
                <w:bCs/>
                <w:sz w:val="20"/>
                <w:szCs w:val="20"/>
              </w:rPr>
            </w:pPr>
            <w:r w:rsidRPr="00215AD4">
              <w:rPr>
                <w:b/>
                <w:bCs/>
                <w:sz w:val="20"/>
                <w:szCs w:val="20"/>
              </w:rPr>
              <w:t>Nr rysunku lub norma</w:t>
            </w:r>
          </w:p>
        </w:tc>
        <w:tc>
          <w:tcPr>
            <w:tcW w:w="1288" w:type="dxa"/>
            <w:shd w:val="clear" w:color="auto" w:fill="auto"/>
          </w:tcPr>
          <w:p w:rsidR="00401933" w:rsidRPr="00215AD4" w:rsidRDefault="00401933" w:rsidP="00837DEE">
            <w:pPr>
              <w:shd w:val="clear" w:color="auto" w:fill="FFFFFF"/>
              <w:snapToGrid w:val="0"/>
              <w:spacing w:before="120"/>
              <w:ind w:left="40" w:right="14"/>
              <w:jc w:val="center"/>
              <w:rPr>
                <w:b/>
                <w:bCs/>
                <w:sz w:val="20"/>
                <w:szCs w:val="20"/>
              </w:rPr>
            </w:pPr>
            <w:r w:rsidRPr="00215AD4">
              <w:rPr>
                <w:b/>
                <w:bCs/>
                <w:sz w:val="20"/>
                <w:szCs w:val="20"/>
              </w:rPr>
              <w:t>Nr katalogowy</w:t>
            </w:r>
          </w:p>
        </w:tc>
        <w:tc>
          <w:tcPr>
            <w:tcW w:w="642" w:type="dxa"/>
            <w:shd w:val="clear" w:color="auto" w:fill="auto"/>
          </w:tcPr>
          <w:p w:rsidR="00401933" w:rsidRPr="00215AD4" w:rsidRDefault="00401933" w:rsidP="00837DEE">
            <w:pPr>
              <w:shd w:val="clear" w:color="auto" w:fill="FFFFFF"/>
              <w:snapToGrid w:val="0"/>
              <w:spacing w:before="120"/>
              <w:jc w:val="center"/>
              <w:rPr>
                <w:b/>
                <w:bCs/>
                <w:sz w:val="20"/>
                <w:szCs w:val="20"/>
              </w:rPr>
            </w:pPr>
            <w:r w:rsidRPr="00215AD4">
              <w:rPr>
                <w:b/>
                <w:bCs/>
                <w:sz w:val="20"/>
                <w:szCs w:val="20"/>
              </w:rPr>
              <w:t>Ilość sztuk</w:t>
            </w:r>
          </w:p>
        </w:tc>
        <w:tc>
          <w:tcPr>
            <w:tcW w:w="1766" w:type="dxa"/>
            <w:shd w:val="clear" w:color="auto" w:fill="auto"/>
          </w:tcPr>
          <w:p w:rsidR="00401933" w:rsidRPr="00215AD4" w:rsidRDefault="00401933" w:rsidP="00837DEE">
            <w:pPr>
              <w:shd w:val="clear" w:color="auto" w:fill="FFFFFF"/>
              <w:snapToGrid w:val="0"/>
              <w:spacing w:before="120"/>
              <w:jc w:val="center"/>
              <w:rPr>
                <w:b/>
                <w:bCs/>
                <w:sz w:val="20"/>
                <w:szCs w:val="20"/>
              </w:rPr>
            </w:pPr>
            <w:r w:rsidRPr="00215AD4">
              <w:rPr>
                <w:b/>
                <w:bCs/>
                <w:sz w:val="20"/>
                <w:szCs w:val="20"/>
              </w:rPr>
              <w:t>Symbol KTM</w:t>
            </w:r>
          </w:p>
        </w:tc>
      </w:tr>
      <w:tr w:rsidR="007268AE" w:rsidRPr="00837DEE" w:rsidTr="00215AD4">
        <w:trPr>
          <w:trHeight w:hRule="exact" w:val="366"/>
          <w:jc w:val="center"/>
        </w:trPr>
        <w:tc>
          <w:tcPr>
            <w:tcW w:w="684"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1</w:t>
            </w:r>
          </w:p>
        </w:tc>
        <w:tc>
          <w:tcPr>
            <w:tcW w:w="2005" w:type="dxa"/>
            <w:shd w:val="clear" w:color="auto" w:fill="auto"/>
          </w:tcPr>
          <w:p w:rsidR="00401933" w:rsidRPr="00215AD4" w:rsidRDefault="00401933" w:rsidP="00837DEE">
            <w:pPr>
              <w:shd w:val="clear" w:color="auto" w:fill="FFFFFF"/>
              <w:snapToGrid w:val="0"/>
              <w:spacing w:before="120"/>
              <w:ind w:left="-5" w:right="-5"/>
              <w:rPr>
                <w:sz w:val="20"/>
                <w:szCs w:val="20"/>
              </w:rPr>
            </w:pPr>
            <w:r w:rsidRPr="00215AD4">
              <w:rPr>
                <w:sz w:val="20"/>
                <w:szCs w:val="20"/>
              </w:rPr>
              <w:t>Belka wewnętrzna</w:t>
            </w:r>
          </w:p>
        </w:tc>
        <w:tc>
          <w:tcPr>
            <w:tcW w:w="1647"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4166-/03-00-001</w:t>
            </w:r>
          </w:p>
        </w:tc>
        <w:tc>
          <w:tcPr>
            <w:tcW w:w="1288"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4166-03-001</w:t>
            </w:r>
          </w:p>
        </w:tc>
        <w:tc>
          <w:tcPr>
            <w:tcW w:w="642"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2</w:t>
            </w:r>
          </w:p>
        </w:tc>
        <w:tc>
          <w:tcPr>
            <w:tcW w:w="1766"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8234-166-030-017</w:t>
            </w:r>
          </w:p>
        </w:tc>
      </w:tr>
      <w:tr w:rsidR="007268AE" w:rsidRPr="00837DEE" w:rsidTr="00215AD4">
        <w:trPr>
          <w:trHeight w:hRule="exact" w:val="338"/>
          <w:jc w:val="center"/>
        </w:trPr>
        <w:tc>
          <w:tcPr>
            <w:tcW w:w="684"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2</w:t>
            </w:r>
          </w:p>
        </w:tc>
        <w:tc>
          <w:tcPr>
            <w:tcW w:w="2005" w:type="dxa"/>
            <w:shd w:val="clear" w:color="auto" w:fill="auto"/>
          </w:tcPr>
          <w:p w:rsidR="00401933" w:rsidRPr="00215AD4" w:rsidRDefault="00401933" w:rsidP="00837DEE">
            <w:pPr>
              <w:shd w:val="clear" w:color="auto" w:fill="FFFFFF"/>
              <w:snapToGrid w:val="0"/>
              <w:spacing w:before="120"/>
              <w:ind w:left="-5" w:right="-5"/>
              <w:rPr>
                <w:sz w:val="20"/>
                <w:szCs w:val="20"/>
              </w:rPr>
            </w:pPr>
            <w:r w:rsidRPr="00215AD4">
              <w:rPr>
                <w:sz w:val="20"/>
                <w:szCs w:val="20"/>
              </w:rPr>
              <w:t>Śruba przegubu</w:t>
            </w:r>
          </w:p>
        </w:tc>
        <w:tc>
          <w:tcPr>
            <w:tcW w:w="1647"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4166-/03-00-002</w:t>
            </w:r>
          </w:p>
        </w:tc>
        <w:tc>
          <w:tcPr>
            <w:tcW w:w="1288"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4166-00-002</w:t>
            </w:r>
          </w:p>
        </w:tc>
        <w:tc>
          <w:tcPr>
            <w:tcW w:w="642"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2</w:t>
            </w:r>
          </w:p>
        </w:tc>
        <w:tc>
          <w:tcPr>
            <w:tcW w:w="1766"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8234-166-030-020</w:t>
            </w:r>
          </w:p>
        </w:tc>
      </w:tr>
      <w:tr w:rsidR="007268AE" w:rsidRPr="00837DEE" w:rsidTr="00215AD4">
        <w:trPr>
          <w:trHeight w:hRule="exact" w:val="359"/>
          <w:jc w:val="center"/>
        </w:trPr>
        <w:tc>
          <w:tcPr>
            <w:tcW w:w="684"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3</w:t>
            </w:r>
          </w:p>
        </w:tc>
        <w:tc>
          <w:tcPr>
            <w:tcW w:w="2005" w:type="dxa"/>
            <w:shd w:val="clear" w:color="auto" w:fill="auto"/>
          </w:tcPr>
          <w:p w:rsidR="00401933" w:rsidRPr="00215AD4" w:rsidRDefault="00401933" w:rsidP="00837DEE">
            <w:pPr>
              <w:shd w:val="clear" w:color="auto" w:fill="FFFFFF"/>
              <w:snapToGrid w:val="0"/>
              <w:spacing w:before="120"/>
              <w:ind w:left="-5" w:right="-5"/>
              <w:rPr>
                <w:sz w:val="20"/>
                <w:szCs w:val="20"/>
              </w:rPr>
            </w:pPr>
            <w:r w:rsidRPr="00215AD4">
              <w:rPr>
                <w:sz w:val="20"/>
                <w:szCs w:val="20"/>
              </w:rPr>
              <w:t>Sprężyna</w:t>
            </w:r>
          </w:p>
        </w:tc>
        <w:tc>
          <w:tcPr>
            <w:tcW w:w="1647"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4166-/03-00-003</w:t>
            </w:r>
          </w:p>
        </w:tc>
        <w:tc>
          <w:tcPr>
            <w:tcW w:w="1288"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4166-00-003</w:t>
            </w:r>
          </w:p>
        </w:tc>
        <w:tc>
          <w:tcPr>
            <w:tcW w:w="642"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2</w:t>
            </w:r>
          </w:p>
        </w:tc>
        <w:tc>
          <w:tcPr>
            <w:tcW w:w="1766"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8234-166-030-032</w:t>
            </w:r>
          </w:p>
        </w:tc>
      </w:tr>
      <w:tr w:rsidR="007268AE" w:rsidRPr="00837DEE" w:rsidTr="00215AD4">
        <w:trPr>
          <w:trHeight w:hRule="exact" w:val="347"/>
          <w:jc w:val="center"/>
        </w:trPr>
        <w:tc>
          <w:tcPr>
            <w:tcW w:w="684"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4</w:t>
            </w:r>
          </w:p>
        </w:tc>
        <w:tc>
          <w:tcPr>
            <w:tcW w:w="2005" w:type="dxa"/>
            <w:shd w:val="clear" w:color="auto" w:fill="auto"/>
          </w:tcPr>
          <w:p w:rsidR="00401933" w:rsidRPr="00215AD4" w:rsidRDefault="00401933" w:rsidP="00837DEE">
            <w:pPr>
              <w:shd w:val="clear" w:color="auto" w:fill="FFFFFF"/>
              <w:snapToGrid w:val="0"/>
              <w:spacing w:before="120"/>
              <w:ind w:left="-5" w:right="-5"/>
              <w:rPr>
                <w:sz w:val="20"/>
                <w:szCs w:val="20"/>
              </w:rPr>
            </w:pPr>
            <w:r w:rsidRPr="00215AD4">
              <w:rPr>
                <w:sz w:val="20"/>
                <w:szCs w:val="20"/>
              </w:rPr>
              <w:t>Podkładka specjalna</w:t>
            </w:r>
          </w:p>
        </w:tc>
        <w:tc>
          <w:tcPr>
            <w:tcW w:w="1647"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4166-/03-00-004</w:t>
            </w:r>
          </w:p>
        </w:tc>
        <w:tc>
          <w:tcPr>
            <w:tcW w:w="1288"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4166-00-004</w:t>
            </w:r>
          </w:p>
        </w:tc>
        <w:tc>
          <w:tcPr>
            <w:tcW w:w="642"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2</w:t>
            </w:r>
          </w:p>
        </w:tc>
        <w:tc>
          <w:tcPr>
            <w:tcW w:w="1766"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8234-166-030-045</w:t>
            </w:r>
          </w:p>
        </w:tc>
      </w:tr>
      <w:tr w:rsidR="007268AE" w:rsidRPr="00837DEE" w:rsidTr="00215AD4">
        <w:trPr>
          <w:trHeight w:hRule="exact" w:val="334"/>
          <w:jc w:val="center"/>
        </w:trPr>
        <w:tc>
          <w:tcPr>
            <w:tcW w:w="684"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5</w:t>
            </w:r>
          </w:p>
        </w:tc>
        <w:tc>
          <w:tcPr>
            <w:tcW w:w="2005" w:type="dxa"/>
            <w:shd w:val="clear" w:color="auto" w:fill="auto"/>
          </w:tcPr>
          <w:p w:rsidR="00401933" w:rsidRPr="00215AD4" w:rsidRDefault="00401933" w:rsidP="00837DEE">
            <w:pPr>
              <w:shd w:val="clear" w:color="auto" w:fill="FFFFFF"/>
              <w:snapToGrid w:val="0"/>
              <w:spacing w:before="120"/>
              <w:ind w:left="-5" w:right="-5"/>
              <w:rPr>
                <w:sz w:val="20"/>
                <w:szCs w:val="20"/>
              </w:rPr>
            </w:pPr>
            <w:r w:rsidRPr="00215AD4">
              <w:rPr>
                <w:sz w:val="20"/>
                <w:szCs w:val="20"/>
              </w:rPr>
              <w:t>Zawleczka S-Zn 6.3x40</w:t>
            </w:r>
          </w:p>
        </w:tc>
        <w:tc>
          <w:tcPr>
            <w:tcW w:w="1647" w:type="dxa"/>
            <w:shd w:val="clear" w:color="auto" w:fill="auto"/>
          </w:tcPr>
          <w:p w:rsidR="00401933" w:rsidRPr="00215AD4" w:rsidRDefault="00401933" w:rsidP="00837DEE">
            <w:pPr>
              <w:shd w:val="clear" w:color="auto" w:fill="FFFFFF"/>
              <w:snapToGrid w:val="0"/>
              <w:spacing w:before="120"/>
              <w:ind w:left="25"/>
              <w:jc w:val="center"/>
              <w:rPr>
                <w:sz w:val="20"/>
                <w:szCs w:val="20"/>
              </w:rPr>
            </w:pPr>
            <w:r w:rsidRPr="00215AD4">
              <w:rPr>
                <w:sz w:val="20"/>
                <w:szCs w:val="20"/>
              </w:rPr>
              <w:t>PN-76/M-82001</w:t>
            </w:r>
          </w:p>
        </w:tc>
        <w:tc>
          <w:tcPr>
            <w:tcW w:w="1288" w:type="dxa"/>
            <w:shd w:val="clear" w:color="auto" w:fill="auto"/>
          </w:tcPr>
          <w:p w:rsidR="00401933" w:rsidRPr="00215AD4" w:rsidRDefault="00401933" w:rsidP="00837DEE">
            <w:pPr>
              <w:shd w:val="clear" w:color="auto" w:fill="FFFFFF"/>
              <w:snapToGrid w:val="0"/>
              <w:spacing w:before="120"/>
              <w:jc w:val="center"/>
              <w:rPr>
                <w:b/>
                <w:bCs/>
                <w:sz w:val="20"/>
                <w:szCs w:val="20"/>
              </w:rPr>
            </w:pPr>
            <w:r w:rsidRPr="00215AD4">
              <w:rPr>
                <w:b/>
                <w:bCs/>
                <w:sz w:val="20"/>
                <w:szCs w:val="20"/>
              </w:rPr>
              <w:t>-</w:t>
            </w:r>
          </w:p>
        </w:tc>
        <w:tc>
          <w:tcPr>
            <w:tcW w:w="642"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2</w:t>
            </w:r>
          </w:p>
        </w:tc>
        <w:tc>
          <w:tcPr>
            <w:tcW w:w="1766"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w:t>
            </w:r>
          </w:p>
        </w:tc>
      </w:tr>
      <w:tr w:rsidR="007268AE" w:rsidRPr="00837DEE" w:rsidTr="00215AD4">
        <w:trPr>
          <w:trHeight w:hRule="exact" w:val="358"/>
          <w:jc w:val="center"/>
        </w:trPr>
        <w:tc>
          <w:tcPr>
            <w:tcW w:w="684"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6</w:t>
            </w:r>
          </w:p>
        </w:tc>
        <w:tc>
          <w:tcPr>
            <w:tcW w:w="2005" w:type="dxa"/>
            <w:shd w:val="clear" w:color="auto" w:fill="auto"/>
          </w:tcPr>
          <w:p w:rsidR="00401933" w:rsidRPr="00215AD4" w:rsidRDefault="00401933" w:rsidP="00837DEE">
            <w:pPr>
              <w:shd w:val="clear" w:color="auto" w:fill="FFFFFF"/>
              <w:snapToGrid w:val="0"/>
              <w:spacing w:before="120"/>
              <w:ind w:left="-5" w:right="-5"/>
              <w:rPr>
                <w:sz w:val="20"/>
                <w:szCs w:val="20"/>
              </w:rPr>
            </w:pPr>
            <w:r w:rsidRPr="00215AD4">
              <w:rPr>
                <w:sz w:val="20"/>
                <w:szCs w:val="20"/>
              </w:rPr>
              <w:t>Śruba</w:t>
            </w:r>
          </w:p>
          <w:p w:rsidR="00401933" w:rsidRPr="00215AD4" w:rsidRDefault="00401933" w:rsidP="00837DEE">
            <w:pPr>
              <w:shd w:val="clear" w:color="auto" w:fill="FFFFFF"/>
              <w:spacing w:before="120"/>
              <w:ind w:left="-5" w:right="-5"/>
              <w:rPr>
                <w:sz w:val="20"/>
                <w:szCs w:val="20"/>
              </w:rPr>
            </w:pPr>
            <w:r w:rsidRPr="00215AD4">
              <w:rPr>
                <w:sz w:val="20"/>
                <w:szCs w:val="20"/>
              </w:rPr>
              <w:t>M12x50-4.6-cFe/8c</w:t>
            </w:r>
          </w:p>
        </w:tc>
        <w:tc>
          <w:tcPr>
            <w:tcW w:w="1647" w:type="dxa"/>
            <w:shd w:val="clear" w:color="auto" w:fill="auto"/>
          </w:tcPr>
          <w:p w:rsidR="00401933" w:rsidRPr="00215AD4" w:rsidRDefault="00401933" w:rsidP="00837DEE">
            <w:pPr>
              <w:shd w:val="clear" w:color="auto" w:fill="FFFFFF"/>
              <w:snapToGrid w:val="0"/>
              <w:spacing w:before="120"/>
              <w:ind w:left="43"/>
              <w:jc w:val="center"/>
              <w:rPr>
                <w:sz w:val="20"/>
                <w:szCs w:val="20"/>
              </w:rPr>
            </w:pPr>
            <w:r w:rsidRPr="00215AD4">
              <w:rPr>
                <w:sz w:val="20"/>
                <w:szCs w:val="20"/>
              </w:rPr>
              <w:t>PN85/M-82105</w:t>
            </w:r>
          </w:p>
        </w:tc>
        <w:tc>
          <w:tcPr>
            <w:tcW w:w="1288" w:type="dxa"/>
            <w:shd w:val="clear" w:color="auto" w:fill="auto"/>
          </w:tcPr>
          <w:p w:rsidR="00401933" w:rsidRPr="00215AD4" w:rsidRDefault="00401933" w:rsidP="00837DEE">
            <w:pPr>
              <w:shd w:val="clear" w:color="auto" w:fill="FFFFFF"/>
              <w:snapToGrid w:val="0"/>
              <w:spacing w:before="120"/>
              <w:jc w:val="center"/>
              <w:rPr>
                <w:b/>
                <w:bCs/>
                <w:sz w:val="20"/>
                <w:szCs w:val="20"/>
              </w:rPr>
            </w:pPr>
            <w:r w:rsidRPr="00215AD4">
              <w:rPr>
                <w:b/>
                <w:bCs/>
                <w:sz w:val="20"/>
                <w:szCs w:val="20"/>
              </w:rPr>
              <w:t>-</w:t>
            </w:r>
          </w:p>
        </w:tc>
        <w:tc>
          <w:tcPr>
            <w:tcW w:w="642"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2</w:t>
            </w:r>
          </w:p>
        </w:tc>
        <w:tc>
          <w:tcPr>
            <w:tcW w:w="1766"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w:t>
            </w:r>
          </w:p>
        </w:tc>
      </w:tr>
      <w:tr w:rsidR="007268AE" w:rsidRPr="00837DEE" w:rsidTr="00215AD4">
        <w:trPr>
          <w:trHeight w:hRule="exact" w:val="327"/>
          <w:jc w:val="center"/>
        </w:trPr>
        <w:tc>
          <w:tcPr>
            <w:tcW w:w="684"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7</w:t>
            </w:r>
          </w:p>
        </w:tc>
        <w:tc>
          <w:tcPr>
            <w:tcW w:w="2005" w:type="dxa"/>
            <w:shd w:val="clear" w:color="auto" w:fill="auto"/>
          </w:tcPr>
          <w:p w:rsidR="00401933" w:rsidRPr="00215AD4" w:rsidRDefault="00401933" w:rsidP="00837DEE">
            <w:pPr>
              <w:shd w:val="clear" w:color="auto" w:fill="FFFFFF"/>
              <w:snapToGrid w:val="0"/>
              <w:spacing w:before="120"/>
              <w:ind w:left="-5" w:right="-5"/>
              <w:rPr>
                <w:sz w:val="20"/>
                <w:szCs w:val="20"/>
              </w:rPr>
            </w:pPr>
            <w:r w:rsidRPr="00215AD4">
              <w:rPr>
                <w:sz w:val="20"/>
                <w:szCs w:val="20"/>
              </w:rPr>
              <w:t>Nakrętka M12-4-cFe/Zn8c</w:t>
            </w:r>
          </w:p>
        </w:tc>
        <w:tc>
          <w:tcPr>
            <w:tcW w:w="1647" w:type="dxa"/>
            <w:shd w:val="clear" w:color="auto" w:fill="auto"/>
          </w:tcPr>
          <w:p w:rsidR="00401933" w:rsidRPr="00215AD4" w:rsidRDefault="00401933" w:rsidP="00837DEE">
            <w:pPr>
              <w:shd w:val="clear" w:color="auto" w:fill="FFFFFF"/>
              <w:snapToGrid w:val="0"/>
              <w:spacing w:before="120"/>
              <w:ind w:left="11"/>
              <w:jc w:val="center"/>
              <w:rPr>
                <w:sz w:val="20"/>
                <w:szCs w:val="20"/>
              </w:rPr>
            </w:pPr>
            <w:r w:rsidRPr="00215AD4">
              <w:rPr>
                <w:sz w:val="20"/>
                <w:szCs w:val="20"/>
              </w:rPr>
              <w:t>PN-86/M-82144</w:t>
            </w:r>
          </w:p>
        </w:tc>
        <w:tc>
          <w:tcPr>
            <w:tcW w:w="1288" w:type="dxa"/>
            <w:shd w:val="clear" w:color="auto" w:fill="auto"/>
          </w:tcPr>
          <w:p w:rsidR="00401933" w:rsidRPr="00215AD4" w:rsidRDefault="00401933" w:rsidP="00837DEE">
            <w:pPr>
              <w:shd w:val="clear" w:color="auto" w:fill="FFFFFF"/>
              <w:snapToGrid w:val="0"/>
              <w:spacing w:before="120"/>
              <w:jc w:val="center"/>
              <w:rPr>
                <w:b/>
                <w:bCs/>
                <w:sz w:val="20"/>
                <w:szCs w:val="20"/>
              </w:rPr>
            </w:pPr>
            <w:r w:rsidRPr="00215AD4">
              <w:rPr>
                <w:b/>
                <w:bCs/>
                <w:sz w:val="20"/>
                <w:szCs w:val="20"/>
              </w:rPr>
              <w:t>-</w:t>
            </w:r>
          </w:p>
        </w:tc>
        <w:tc>
          <w:tcPr>
            <w:tcW w:w="642"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4</w:t>
            </w:r>
          </w:p>
        </w:tc>
        <w:tc>
          <w:tcPr>
            <w:tcW w:w="1766" w:type="dxa"/>
            <w:shd w:val="clear" w:color="auto" w:fill="auto"/>
          </w:tcPr>
          <w:p w:rsidR="00401933" w:rsidRPr="00215AD4" w:rsidRDefault="00401933" w:rsidP="00837DEE">
            <w:pPr>
              <w:shd w:val="clear" w:color="auto" w:fill="FFFFFF"/>
              <w:snapToGrid w:val="0"/>
              <w:spacing w:before="120"/>
              <w:jc w:val="center"/>
              <w:rPr>
                <w:sz w:val="20"/>
                <w:szCs w:val="20"/>
              </w:rPr>
            </w:pPr>
            <w:r w:rsidRPr="00215AD4">
              <w:rPr>
                <w:sz w:val="20"/>
                <w:szCs w:val="20"/>
              </w:rPr>
              <w:t>-</w:t>
            </w:r>
          </w:p>
        </w:tc>
      </w:tr>
    </w:tbl>
    <w:p w:rsidR="00BE77A1" w:rsidRDefault="00BE77A1" w:rsidP="00E50489">
      <w:pPr>
        <w:jc w:val="center"/>
        <w:rPr>
          <w:rFonts w:cs="Arial"/>
          <w:b/>
          <w:bCs/>
        </w:rPr>
      </w:pPr>
      <w:r>
        <w:object w:dxaOrig="10020"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3pt;height:109.45pt" o:ole="">
            <v:imagedata r:id="rId42" o:title=""/>
          </v:shape>
          <o:OLEObject Type="Embed" ProgID="PBrush" ShapeID="_x0000_i1025" DrawAspect="Content" ObjectID="_1601801969" r:id="rId43"/>
        </w:object>
      </w:r>
    </w:p>
    <w:p w:rsidR="00BE77A1" w:rsidRPr="00BE77A1" w:rsidRDefault="00BE77A1" w:rsidP="00E50489">
      <w:pPr>
        <w:jc w:val="center"/>
        <w:rPr>
          <w:rFonts w:cs="Arial"/>
          <w:bCs/>
          <w:sz w:val="20"/>
          <w:szCs w:val="20"/>
        </w:rPr>
      </w:pPr>
      <w:r w:rsidRPr="00BE77A1">
        <w:rPr>
          <w:rFonts w:cs="Arial"/>
          <w:bCs/>
          <w:sz w:val="20"/>
          <w:szCs w:val="20"/>
        </w:rPr>
        <w:t>Rys 4 Ramię wewnętrzne</w:t>
      </w:r>
    </w:p>
    <w:p w:rsidR="00401933" w:rsidRDefault="00401933" w:rsidP="00F665B1">
      <w:pPr>
        <w:shd w:val="clear" w:color="auto" w:fill="FFFFFF"/>
        <w:tabs>
          <w:tab w:val="left" w:pos="1365"/>
        </w:tabs>
        <w:spacing w:before="120"/>
        <w:ind w:right="90"/>
        <w:jc w:val="center"/>
        <w:outlineLvl w:val="1"/>
        <w:rPr>
          <w:rFonts w:cs="Arial"/>
          <w:b/>
          <w:bCs/>
        </w:rPr>
      </w:pPr>
      <w:bookmarkStart w:id="62" w:name="_Toc299102124"/>
      <w:r>
        <w:rPr>
          <w:rFonts w:cs="Arial"/>
          <w:b/>
          <w:bCs/>
        </w:rPr>
        <w:t>RAMIĘ ZEWNĘTRZNE</w:t>
      </w:r>
      <w:bookmarkEnd w:id="62"/>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802"/>
        <w:gridCol w:w="2155"/>
        <w:gridCol w:w="1511"/>
        <w:gridCol w:w="1558"/>
        <w:gridCol w:w="811"/>
        <w:gridCol w:w="1994"/>
      </w:tblGrid>
      <w:tr w:rsidR="007268AE" w:rsidTr="00215AD4">
        <w:trPr>
          <w:trHeight w:val="470"/>
          <w:jc w:val="center"/>
        </w:trPr>
        <w:tc>
          <w:tcPr>
            <w:tcW w:w="802" w:type="dxa"/>
            <w:shd w:val="clear" w:color="auto" w:fill="auto"/>
          </w:tcPr>
          <w:p w:rsidR="00401933" w:rsidRPr="00215AD4" w:rsidRDefault="00401933" w:rsidP="00BE77A1">
            <w:pPr>
              <w:shd w:val="clear" w:color="auto" w:fill="FFFFFF"/>
              <w:snapToGrid w:val="0"/>
              <w:spacing w:before="120"/>
              <w:ind w:firstLine="137"/>
              <w:rPr>
                <w:rFonts w:cs="Arial"/>
                <w:sz w:val="20"/>
                <w:szCs w:val="20"/>
              </w:rPr>
            </w:pPr>
            <w:r w:rsidRPr="00215AD4">
              <w:rPr>
                <w:rFonts w:cs="Arial"/>
                <w:sz w:val="20"/>
                <w:szCs w:val="20"/>
              </w:rPr>
              <w:t>Nr części</w:t>
            </w:r>
          </w:p>
        </w:tc>
        <w:tc>
          <w:tcPr>
            <w:tcW w:w="2155" w:type="dxa"/>
            <w:shd w:val="clear" w:color="auto" w:fill="auto"/>
          </w:tcPr>
          <w:p w:rsidR="00401933" w:rsidRPr="00215AD4" w:rsidRDefault="00401933" w:rsidP="00BE77A1">
            <w:pPr>
              <w:shd w:val="clear" w:color="auto" w:fill="FFFFFF"/>
              <w:snapToGrid w:val="0"/>
              <w:spacing w:before="120"/>
              <w:ind w:left="216" w:right="281"/>
              <w:rPr>
                <w:rFonts w:cs="Arial"/>
                <w:sz w:val="20"/>
                <w:szCs w:val="20"/>
              </w:rPr>
            </w:pPr>
            <w:r w:rsidRPr="00215AD4">
              <w:rPr>
                <w:rFonts w:cs="Arial"/>
                <w:sz w:val="20"/>
                <w:szCs w:val="20"/>
              </w:rPr>
              <w:t>Nazwa części lub zespołu</w:t>
            </w:r>
          </w:p>
        </w:tc>
        <w:tc>
          <w:tcPr>
            <w:tcW w:w="1511" w:type="dxa"/>
            <w:shd w:val="clear" w:color="auto" w:fill="auto"/>
          </w:tcPr>
          <w:p w:rsidR="00401933" w:rsidRPr="00215AD4" w:rsidRDefault="00401933" w:rsidP="00BE77A1">
            <w:pPr>
              <w:shd w:val="clear" w:color="auto" w:fill="FFFFFF"/>
              <w:snapToGrid w:val="0"/>
              <w:spacing w:before="120"/>
              <w:ind w:left="176" w:right="234"/>
              <w:rPr>
                <w:rFonts w:cs="Arial"/>
                <w:sz w:val="20"/>
                <w:szCs w:val="20"/>
              </w:rPr>
            </w:pPr>
            <w:r w:rsidRPr="00215AD4">
              <w:rPr>
                <w:rFonts w:cs="Arial"/>
                <w:sz w:val="20"/>
                <w:szCs w:val="20"/>
              </w:rPr>
              <w:t>Nr rysunku lub norma</w:t>
            </w:r>
          </w:p>
        </w:tc>
        <w:tc>
          <w:tcPr>
            <w:tcW w:w="1558" w:type="dxa"/>
            <w:shd w:val="clear" w:color="auto" w:fill="auto"/>
          </w:tcPr>
          <w:p w:rsidR="00401933" w:rsidRPr="00215AD4" w:rsidRDefault="00401933" w:rsidP="00BE77A1">
            <w:pPr>
              <w:shd w:val="clear" w:color="auto" w:fill="FFFFFF"/>
              <w:snapToGrid w:val="0"/>
              <w:spacing w:before="120"/>
              <w:ind w:left="4" w:right="54"/>
              <w:rPr>
                <w:rFonts w:cs="Arial"/>
                <w:sz w:val="20"/>
                <w:szCs w:val="20"/>
              </w:rPr>
            </w:pPr>
            <w:r w:rsidRPr="00215AD4">
              <w:rPr>
                <w:rFonts w:cs="Arial"/>
                <w:sz w:val="20"/>
                <w:szCs w:val="20"/>
              </w:rPr>
              <w:t>Nr katalogowy</w:t>
            </w:r>
          </w:p>
        </w:tc>
        <w:tc>
          <w:tcPr>
            <w:tcW w:w="811" w:type="dxa"/>
            <w:shd w:val="clear" w:color="auto" w:fill="auto"/>
          </w:tcPr>
          <w:p w:rsidR="00401933" w:rsidRPr="00215AD4" w:rsidRDefault="00401933" w:rsidP="00BE77A1">
            <w:pPr>
              <w:shd w:val="clear" w:color="auto" w:fill="FFFFFF"/>
              <w:snapToGrid w:val="0"/>
              <w:spacing w:before="120"/>
              <w:ind w:firstLine="22"/>
              <w:rPr>
                <w:rFonts w:cs="Arial"/>
                <w:sz w:val="20"/>
                <w:szCs w:val="20"/>
              </w:rPr>
            </w:pPr>
            <w:r w:rsidRPr="00215AD4">
              <w:rPr>
                <w:rFonts w:cs="Arial"/>
                <w:sz w:val="20"/>
                <w:szCs w:val="20"/>
              </w:rPr>
              <w:t>Ilość sztuk</w:t>
            </w:r>
          </w:p>
        </w:tc>
        <w:tc>
          <w:tcPr>
            <w:tcW w:w="1994" w:type="dxa"/>
            <w:shd w:val="clear" w:color="auto" w:fill="auto"/>
          </w:tcPr>
          <w:p w:rsidR="00401933" w:rsidRPr="00215AD4" w:rsidRDefault="00401933" w:rsidP="00BE77A1">
            <w:pPr>
              <w:shd w:val="clear" w:color="auto" w:fill="FFFFFF"/>
              <w:snapToGrid w:val="0"/>
              <w:spacing w:before="120"/>
              <w:ind w:left="133"/>
              <w:rPr>
                <w:rFonts w:cs="Arial"/>
                <w:sz w:val="20"/>
                <w:szCs w:val="20"/>
              </w:rPr>
            </w:pPr>
            <w:r w:rsidRPr="00215AD4">
              <w:rPr>
                <w:rFonts w:cs="Arial"/>
                <w:sz w:val="20"/>
                <w:szCs w:val="20"/>
              </w:rPr>
              <w:t>Symbol KTM</w:t>
            </w:r>
          </w:p>
        </w:tc>
      </w:tr>
      <w:tr w:rsidR="007268AE" w:rsidTr="00215AD4">
        <w:trPr>
          <w:trHeight w:val="327"/>
          <w:jc w:val="center"/>
        </w:trPr>
        <w:tc>
          <w:tcPr>
            <w:tcW w:w="802" w:type="dxa"/>
            <w:shd w:val="clear" w:color="auto" w:fill="auto"/>
          </w:tcPr>
          <w:p w:rsidR="00401933" w:rsidRPr="00215AD4" w:rsidRDefault="00401933" w:rsidP="00BE77A1">
            <w:pPr>
              <w:pStyle w:val="Zawartotabeli"/>
              <w:snapToGrid w:val="0"/>
              <w:spacing w:before="120"/>
              <w:jc w:val="center"/>
              <w:rPr>
                <w:sz w:val="20"/>
                <w:szCs w:val="20"/>
              </w:rPr>
            </w:pPr>
            <w:r w:rsidRPr="00215AD4">
              <w:rPr>
                <w:sz w:val="20"/>
                <w:szCs w:val="20"/>
              </w:rPr>
              <w:t>1</w:t>
            </w:r>
          </w:p>
        </w:tc>
        <w:tc>
          <w:tcPr>
            <w:tcW w:w="2155" w:type="dxa"/>
            <w:shd w:val="clear" w:color="auto" w:fill="auto"/>
          </w:tcPr>
          <w:p w:rsidR="00401933" w:rsidRPr="00215AD4" w:rsidRDefault="00401933" w:rsidP="00BE77A1">
            <w:pPr>
              <w:pStyle w:val="Zawartotabeli"/>
              <w:snapToGrid w:val="0"/>
              <w:spacing w:before="120"/>
              <w:jc w:val="center"/>
              <w:rPr>
                <w:sz w:val="20"/>
                <w:szCs w:val="20"/>
              </w:rPr>
            </w:pPr>
            <w:r w:rsidRPr="00215AD4">
              <w:rPr>
                <w:sz w:val="20"/>
                <w:szCs w:val="20"/>
              </w:rPr>
              <w:t xml:space="preserve">Ramię zewnętrzne </w:t>
            </w:r>
          </w:p>
        </w:tc>
        <w:tc>
          <w:tcPr>
            <w:tcW w:w="1511" w:type="dxa"/>
            <w:shd w:val="clear" w:color="auto" w:fill="auto"/>
          </w:tcPr>
          <w:p w:rsidR="00401933" w:rsidRPr="00215AD4" w:rsidRDefault="00401933" w:rsidP="00BE77A1">
            <w:pPr>
              <w:pStyle w:val="Zawartotabeli"/>
              <w:snapToGrid w:val="0"/>
              <w:spacing w:before="120"/>
              <w:jc w:val="center"/>
              <w:rPr>
                <w:sz w:val="20"/>
                <w:szCs w:val="20"/>
              </w:rPr>
            </w:pPr>
            <w:r w:rsidRPr="00215AD4">
              <w:rPr>
                <w:sz w:val="20"/>
                <w:szCs w:val="20"/>
              </w:rPr>
              <w:t>4166/04-00-001</w:t>
            </w:r>
          </w:p>
        </w:tc>
        <w:tc>
          <w:tcPr>
            <w:tcW w:w="1558" w:type="dxa"/>
            <w:shd w:val="clear" w:color="auto" w:fill="auto"/>
          </w:tcPr>
          <w:p w:rsidR="00401933" w:rsidRPr="00215AD4" w:rsidRDefault="00401933" w:rsidP="00BE77A1">
            <w:pPr>
              <w:pStyle w:val="Zawartotabeli"/>
              <w:snapToGrid w:val="0"/>
              <w:spacing w:before="120"/>
              <w:jc w:val="center"/>
              <w:rPr>
                <w:sz w:val="20"/>
                <w:szCs w:val="20"/>
              </w:rPr>
            </w:pPr>
            <w:r w:rsidRPr="00215AD4">
              <w:rPr>
                <w:sz w:val="20"/>
                <w:szCs w:val="20"/>
              </w:rPr>
              <w:t>1466/04-001</w:t>
            </w:r>
          </w:p>
        </w:tc>
        <w:tc>
          <w:tcPr>
            <w:tcW w:w="811" w:type="dxa"/>
            <w:shd w:val="clear" w:color="auto" w:fill="auto"/>
          </w:tcPr>
          <w:p w:rsidR="00401933" w:rsidRPr="00215AD4" w:rsidRDefault="00401933" w:rsidP="00BE77A1">
            <w:pPr>
              <w:pStyle w:val="Zawartotabeli"/>
              <w:snapToGrid w:val="0"/>
              <w:spacing w:before="120"/>
              <w:jc w:val="center"/>
              <w:rPr>
                <w:sz w:val="20"/>
                <w:szCs w:val="20"/>
              </w:rPr>
            </w:pPr>
            <w:r w:rsidRPr="00215AD4">
              <w:rPr>
                <w:sz w:val="20"/>
                <w:szCs w:val="20"/>
              </w:rPr>
              <w:t>2</w:t>
            </w:r>
          </w:p>
        </w:tc>
        <w:tc>
          <w:tcPr>
            <w:tcW w:w="1994" w:type="dxa"/>
            <w:shd w:val="clear" w:color="auto" w:fill="auto"/>
          </w:tcPr>
          <w:p w:rsidR="00401933" w:rsidRPr="00215AD4" w:rsidRDefault="00401933" w:rsidP="00BE77A1">
            <w:pPr>
              <w:pStyle w:val="Zawartotabeli"/>
              <w:snapToGrid w:val="0"/>
              <w:spacing w:before="120"/>
              <w:jc w:val="center"/>
              <w:rPr>
                <w:sz w:val="20"/>
                <w:szCs w:val="20"/>
              </w:rPr>
            </w:pPr>
            <w:r w:rsidRPr="00215AD4">
              <w:rPr>
                <w:sz w:val="20"/>
                <w:szCs w:val="20"/>
              </w:rPr>
              <w:t>8234-166-040-015</w:t>
            </w:r>
          </w:p>
        </w:tc>
      </w:tr>
    </w:tbl>
    <w:p w:rsidR="00401933" w:rsidRDefault="008D58F6" w:rsidP="00F665B1">
      <w:pPr>
        <w:shd w:val="clear" w:color="auto" w:fill="FFFFFF"/>
        <w:tabs>
          <w:tab w:val="left" w:pos="1365"/>
        </w:tabs>
        <w:spacing w:before="120"/>
        <w:ind w:right="30"/>
        <w:jc w:val="center"/>
      </w:pPr>
      <w:r>
        <w:rPr>
          <w:noProof/>
          <w:lang w:eastAsia="pl-PL"/>
        </w:rPr>
        <w:drawing>
          <wp:anchor distT="0" distB="0" distL="25400" distR="25400" simplePos="0" relativeHeight="251647488" behindDoc="0" locked="0" layoutInCell="1" allowOverlap="1">
            <wp:simplePos x="0" y="0"/>
            <wp:positionH relativeFrom="column">
              <wp:posOffset>525780</wp:posOffset>
            </wp:positionH>
            <wp:positionV relativeFrom="paragraph">
              <wp:posOffset>95885</wp:posOffset>
            </wp:positionV>
            <wp:extent cx="3900805" cy="2858770"/>
            <wp:effectExtent l="0" t="0" r="4445" b="0"/>
            <wp:wrapTopAndBottom/>
            <wp:docPr id="4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0805" cy="2858770"/>
                    </a:xfrm>
                    <a:prstGeom prst="rect">
                      <a:avLst/>
                    </a:prstGeom>
                    <a:solidFill>
                      <a:srgbClr val="FFFFFF">
                        <a:alpha val="0"/>
                      </a:srgbClr>
                    </a:solidFill>
                    <a:ln>
                      <a:noFill/>
                    </a:ln>
                  </pic:spPr>
                </pic:pic>
              </a:graphicData>
            </a:graphic>
          </wp:anchor>
        </w:drawing>
      </w:r>
      <w:r w:rsidR="00401933">
        <w:t>Rysunek 5. Zbiornik</w:t>
      </w:r>
    </w:p>
    <w:p w:rsidR="009D727E" w:rsidRDefault="009D727E" w:rsidP="00CB3E7D">
      <w:pPr>
        <w:rPr>
          <w:rFonts w:cs="Arial"/>
          <w:b/>
        </w:rPr>
      </w:pPr>
    </w:p>
    <w:p w:rsidR="00401933" w:rsidRDefault="00401933" w:rsidP="00F665B1">
      <w:pPr>
        <w:shd w:val="clear" w:color="auto" w:fill="FFFFFF"/>
        <w:tabs>
          <w:tab w:val="left" w:pos="1365"/>
        </w:tabs>
        <w:spacing w:before="120"/>
        <w:ind w:right="30"/>
        <w:jc w:val="center"/>
        <w:outlineLvl w:val="1"/>
        <w:rPr>
          <w:rFonts w:cs="Arial"/>
          <w:b/>
        </w:rPr>
      </w:pPr>
      <w:bookmarkStart w:id="63" w:name="_Toc299102125"/>
      <w:r>
        <w:rPr>
          <w:rFonts w:cs="Arial"/>
          <w:b/>
        </w:rPr>
        <w:t>ZBIORNIK</w:t>
      </w:r>
      <w:bookmarkEnd w:id="63"/>
      <w:r>
        <w:rPr>
          <w:rFonts w:cs="Arial"/>
          <w:b/>
        </w:rPr>
        <w:t xml:space="preserve"> </w:t>
      </w:r>
    </w:p>
    <w:p w:rsidR="00401933" w:rsidRDefault="009E0DBD" w:rsidP="00BE77A1">
      <w:pPr>
        <w:shd w:val="clear" w:color="auto" w:fill="FFFFFF"/>
        <w:tabs>
          <w:tab w:val="left" w:pos="1365"/>
        </w:tabs>
        <w:spacing w:before="120"/>
        <w:ind w:right="1140"/>
        <w:rPr>
          <w:rFonts w:cs="Arial"/>
        </w:rPr>
      </w:pPr>
      <w:r>
        <w:rPr>
          <w:rFonts w:cs="Arial"/>
        </w:rPr>
        <w:t>TABLICA</w:t>
      </w:r>
      <w:r w:rsidR="00401933">
        <w:rPr>
          <w:rFonts w:cs="Arial"/>
        </w:rPr>
        <w:t xml:space="preserve"> 5</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650"/>
        <w:gridCol w:w="2010"/>
        <w:gridCol w:w="1701"/>
        <w:gridCol w:w="1559"/>
        <w:gridCol w:w="851"/>
        <w:gridCol w:w="1984"/>
      </w:tblGrid>
      <w:tr w:rsidR="007268AE" w:rsidRPr="00BE77A1" w:rsidTr="005E527B">
        <w:trPr>
          <w:trHeight w:hRule="exact" w:val="712"/>
          <w:jc w:val="center"/>
        </w:trPr>
        <w:tc>
          <w:tcPr>
            <w:tcW w:w="650" w:type="dxa"/>
            <w:shd w:val="clear" w:color="auto" w:fill="auto"/>
          </w:tcPr>
          <w:p w:rsidR="00401933" w:rsidRPr="00BE77A1" w:rsidRDefault="00401933" w:rsidP="00BE77A1">
            <w:pPr>
              <w:shd w:val="clear" w:color="auto" w:fill="FFFFFF"/>
              <w:snapToGrid w:val="0"/>
              <w:spacing w:before="120"/>
              <w:ind w:left="3" w:right="3" w:firstLine="12"/>
              <w:jc w:val="center"/>
              <w:rPr>
                <w:rFonts w:cs="Arial"/>
                <w:b/>
                <w:bCs/>
                <w:sz w:val="20"/>
                <w:szCs w:val="20"/>
              </w:rPr>
            </w:pPr>
            <w:r w:rsidRPr="00BE77A1">
              <w:rPr>
                <w:rFonts w:cs="Arial"/>
                <w:b/>
                <w:bCs/>
                <w:sz w:val="20"/>
                <w:szCs w:val="20"/>
              </w:rPr>
              <w:t>Nr części</w:t>
            </w:r>
          </w:p>
        </w:tc>
        <w:tc>
          <w:tcPr>
            <w:tcW w:w="2010" w:type="dxa"/>
            <w:shd w:val="clear" w:color="auto" w:fill="auto"/>
          </w:tcPr>
          <w:p w:rsidR="00401933" w:rsidRPr="00BE77A1" w:rsidRDefault="00401933" w:rsidP="00BE77A1">
            <w:pPr>
              <w:shd w:val="clear" w:color="auto" w:fill="FFFFFF"/>
              <w:snapToGrid w:val="0"/>
              <w:spacing w:before="120"/>
              <w:ind w:left="-20" w:right="3"/>
              <w:jc w:val="center"/>
              <w:rPr>
                <w:rFonts w:cs="Arial"/>
                <w:b/>
                <w:bCs/>
                <w:sz w:val="20"/>
                <w:szCs w:val="20"/>
              </w:rPr>
            </w:pPr>
            <w:r w:rsidRPr="00BE77A1">
              <w:rPr>
                <w:rFonts w:cs="Arial"/>
                <w:b/>
                <w:bCs/>
                <w:sz w:val="20"/>
                <w:szCs w:val="20"/>
              </w:rPr>
              <w:t>Nazwa części lub zespołu</w:t>
            </w:r>
          </w:p>
        </w:tc>
        <w:tc>
          <w:tcPr>
            <w:tcW w:w="1701" w:type="dxa"/>
            <w:shd w:val="clear" w:color="auto" w:fill="auto"/>
          </w:tcPr>
          <w:p w:rsidR="00401933" w:rsidRPr="00BE77A1" w:rsidRDefault="00401933" w:rsidP="00BE77A1">
            <w:pPr>
              <w:shd w:val="clear" w:color="auto" w:fill="FFFFFF"/>
              <w:snapToGrid w:val="0"/>
              <w:spacing w:before="120"/>
              <w:ind w:left="176" w:right="234"/>
              <w:jc w:val="center"/>
              <w:rPr>
                <w:rFonts w:cs="Arial"/>
                <w:b/>
                <w:bCs/>
                <w:sz w:val="20"/>
                <w:szCs w:val="20"/>
              </w:rPr>
            </w:pPr>
            <w:r w:rsidRPr="00BE77A1">
              <w:rPr>
                <w:rFonts w:cs="Arial"/>
                <w:b/>
                <w:bCs/>
                <w:sz w:val="20"/>
                <w:szCs w:val="20"/>
              </w:rPr>
              <w:t>Nr rysunku lub norma</w:t>
            </w:r>
          </w:p>
        </w:tc>
        <w:tc>
          <w:tcPr>
            <w:tcW w:w="1559" w:type="dxa"/>
            <w:shd w:val="clear" w:color="auto" w:fill="auto"/>
          </w:tcPr>
          <w:p w:rsidR="00401933" w:rsidRPr="00BE77A1" w:rsidRDefault="00401933" w:rsidP="00BE77A1">
            <w:pPr>
              <w:shd w:val="clear" w:color="auto" w:fill="FFFFFF"/>
              <w:snapToGrid w:val="0"/>
              <w:spacing w:before="120"/>
              <w:ind w:left="4" w:right="54"/>
              <w:jc w:val="center"/>
              <w:rPr>
                <w:rFonts w:cs="Arial"/>
                <w:b/>
                <w:bCs/>
                <w:sz w:val="20"/>
                <w:szCs w:val="20"/>
              </w:rPr>
            </w:pPr>
            <w:r w:rsidRPr="00BE77A1">
              <w:rPr>
                <w:rFonts w:cs="Arial"/>
                <w:b/>
                <w:bCs/>
                <w:sz w:val="20"/>
                <w:szCs w:val="20"/>
              </w:rPr>
              <w:t>Nr katalogowy</w:t>
            </w:r>
          </w:p>
        </w:tc>
        <w:tc>
          <w:tcPr>
            <w:tcW w:w="851" w:type="dxa"/>
            <w:shd w:val="clear" w:color="auto" w:fill="auto"/>
          </w:tcPr>
          <w:p w:rsidR="00401933" w:rsidRPr="00BE77A1" w:rsidRDefault="00401933" w:rsidP="00BE77A1">
            <w:pPr>
              <w:shd w:val="clear" w:color="auto" w:fill="FFFFFF"/>
              <w:snapToGrid w:val="0"/>
              <w:spacing w:before="120"/>
              <w:ind w:firstLine="22"/>
              <w:jc w:val="center"/>
              <w:rPr>
                <w:rFonts w:cs="Arial"/>
                <w:b/>
                <w:bCs/>
                <w:sz w:val="20"/>
                <w:szCs w:val="20"/>
              </w:rPr>
            </w:pPr>
            <w:r w:rsidRPr="00BE77A1">
              <w:rPr>
                <w:rFonts w:cs="Arial"/>
                <w:b/>
                <w:bCs/>
                <w:sz w:val="20"/>
                <w:szCs w:val="20"/>
              </w:rPr>
              <w:t>Ilość sztuk</w:t>
            </w:r>
          </w:p>
        </w:tc>
        <w:tc>
          <w:tcPr>
            <w:tcW w:w="1984"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Symbol KTM</w:t>
            </w:r>
          </w:p>
        </w:tc>
      </w:tr>
      <w:tr w:rsidR="007268AE" w:rsidRPr="00BE77A1" w:rsidTr="005E527B">
        <w:trPr>
          <w:trHeight w:hRule="exact" w:val="436"/>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1</w:t>
            </w:r>
          </w:p>
        </w:tc>
        <w:tc>
          <w:tcPr>
            <w:tcW w:w="2010" w:type="dxa"/>
            <w:shd w:val="clear" w:color="auto" w:fill="auto"/>
          </w:tcPr>
          <w:p w:rsidR="00401933" w:rsidRPr="00BE77A1" w:rsidRDefault="00401933" w:rsidP="00BE77A1">
            <w:pPr>
              <w:shd w:val="clear" w:color="auto" w:fill="FFFFFF"/>
              <w:snapToGrid w:val="0"/>
              <w:spacing w:before="120"/>
              <w:ind w:left="-20" w:right="3"/>
              <w:rPr>
                <w:rFonts w:cs="Arial"/>
                <w:sz w:val="20"/>
                <w:szCs w:val="20"/>
              </w:rPr>
            </w:pPr>
            <w:r w:rsidRPr="00BE77A1">
              <w:rPr>
                <w:rFonts w:cs="Arial"/>
                <w:sz w:val="20"/>
                <w:szCs w:val="20"/>
              </w:rPr>
              <w:t xml:space="preserve">Zbiornik </w:t>
            </w:r>
            <w:smartTag w:uri="urn:schemas-microsoft-com:office:smarttags" w:element="metricconverter">
              <w:smartTagPr>
                <w:attr w:name="ProductID" w:val="400 L"/>
              </w:smartTagPr>
              <w:r w:rsidRPr="00BE77A1">
                <w:rPr>
                  <w:rFonts w:cs="Arial"/>
                  <w:sz w:val="20"/>
                  <w:szCs w:val="20"/>
                </w:rPr>
                <w:t>400 L</w:t>
              </w:r>
            </w:smartTag>
            <w:r w:rsidRPr="00BE77A1">
              <w:rPr>
                <w:rFonts w:cs="Arial"/>
                <w:sz w:val="20"/>
                <w:szCs w:val="20"/>
              </w:rPr>
              <w:t xml:space="preserve"> kpi.</w:t>
            </w:r>
          </w:p>
        </w:tc>
        <w:tc>
          <w:tcPr>
            <w:tcW w:w="1701"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4142/05-00-000</w:t>
            </w:r>
          </w:p>
        </w:tc>
        <w:tc>
          <w:tcPr>
            <w:tcW w:w="1559"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4142/05-001</w:t>
            </w:r>
          </w:p>
        </w:tc>
        <w:tc>
          <w:tcPr>
            <w:tcW w:w="851" w:type="dxa"/>
            <w:shd w:val="clear" w:color="auto" w:fill="auto"/>
          </w:tcPr>
          <w:p w:rsidR="00401933" w:rsidRPr="00BE77A1" w:rsidRDefault="00401933" w:rsidP="00BE77A1">
            <w:pPr>
              <w:shd w:val="clear" w:color="auto" w:fill="FFFFFF"/>
              <w:snapToGrid w:val="0"/>
              <w:spacing w:before="120"/>
              <w:ind w:left="97"/>
              <w:jc w:val="center"/>
              <w:rPr>
                <w:rFonts w:cs="Arial"/>
                <w:sz w:val="20"/>
                <w:szCs w:val="20"/>
              </w:rPr>
            </w:pPr>
            <w:r w:rsidRPr="00BE77A1">
              <w:rPr>
                <w:rFonts w:cs="Arial"/>
                <w:sz w:val="20"/>
                <w:szCs w:val="20"/>
              </w:rPr>
              <w:t>1</w:t>
            </w:r>
          </w:p>
        </w:tc>
        <w:tc>
          <w:tcPr>
            <w:tcW w:w="1984"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8214-214-050-012</w:t>
            </w:r>
          </w:p>
        </w:tc>
      </w:tr>
      <w:tr w:rsidR="007268AE" w:rsidRPr="00BE77A1" w:rsidTr="005E527B">
        <w:trPr>
          <w:trHeight w:hRule="exact" w:val="428"/>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2</w:t>
            </w:r>
          </w:p>
        </w:tc>
        <w:tc>
          <w:tcPr>
            <w:tcW w:w="2010" w:type="dxa"/>
            <w:shd w:val="clear" w:color="auto" w:fill="auto"/>
          </w:tcPr>
          <w:p w:rsidR="00401933" w:rsidRPr="00BE77A1" w:rsidRDefault="00401933" w:rsidP="00BE77A1">
            <w:pPr>
              <w:shd w:val="clear" w:color="auto" w:fill="FFFFFF"/>
              <w:snapToGrid w:val="0"/>
              <w:spacing w:before="120"/>
              <w:ind w:left="-20" w:right="3"/>
              <w:rPr>
                <w:rFonts w:cs="Arial"/>
                <w:sz w:val="20"/>
                <w:szCs w:val="20"/>
              </w:rPr>
            </w:pPr>
            <w:r w:rsidRPr="00BE77A1">
              <w:rPr>
                <w:rFonts w:cs="Arial"/>
                <w:sz w:val="20"/>
                <w:szCs w:val="20"/>
              </w:rPr>
              <w:t>Nakrętka M22</w:t>
            </w:r>
          </w:p>
        </w:tc>
        <w:tc>
          <w:tcPr>
            <w:tcW w:w="1701"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c>
          <w:tcPr>
            <w:tcW w:w="1559"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4032/01-019</w:t>
            </w:r>
          </w:p>
        </w:tc>
        <w:tc>
          <w:tcPr>
            <w:tcW w:w="851" w:type="dxa"/>
            <w:shd w:val="clear" w:color="auto" w:fill="auto"/>
          </w:tcPr>
          <w:p w:rsidR="00401933" w:rsidRPr="00BE77A1" w:rsidRDefault="00401933" w:rsidP="00BE77A1">
            <w:pPr>
              <w:shd w:val="clear" w:color="auto" w:fill="FFFFFF"/>
              <w:snapToGrid w:val="0"/>
              <w:spacing w:before="120"/>
              <w:ind w:left="90"/>
              <w:jc w:val="center"/>
              <w:rPr>
                <w:rFonts w:cs="Arial"/>
                <w:sz w:val="20"/>
                <w:szCs w:val="20"/>
              </w:rPr>
            </w:pPr>
            <w:r w:rsidRPr="00BE77A1">
              <w:rPr>
                <w:rFonts w:cs="Arial"/>
                <w:sz w:val="20"/>
                <w:szCs w:val="20"/>
              </w:rPr>
              <w:t>2</w:t>
            </w:r>
          </w:p>
        </w:tc>
        <w:tc>
          <w:tcPr>
            <w:tcW w:w="1984"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8234-032-010-198</w:t>
            </w:r>
          </w:p>
        </w:tc>
      </w:tr>
      <w:tr w:rsidR="007268AE" w:rsidRPr="00BE77A1" w:rsidTr="005E527B">
        <w:trPr>
          <w:trHeight w:hRule="exact" w:val="446"/>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3</w:t>
            </w:r>
          </w:p>
        </w:tc>
        <w:tc>
          <w:tcPr>
            <w:tcW w:w="2010" w:type="dxa"/>
            <w:shd w:val="clear" w:color="auto" w:fill="auto"/>
          </w:tcPr>
          <w:p w:rsidR="00401933" w:rsidRPr="00BE77A1" w:rsidRDefault="00401933" w:rsidP="00BE77A1">
            <w:pPr>
              <w:shd w:val="clear" w:color="auto" w:fill="FFFFFF"/>
              <w:snapToGrid w:val="0"/>
              <w:spacing w:before="120"/>
              <w:ind w:left="-20" w:right="3"/>
              <w:rPr>
                <w:rFonts w:cs="Arial"/>
                <w:sz w:val="20"/>
                <w:szCs w:val="20"/>
              </w:rPr>
            </w:pPr>
            <w:r w:rsidRPr="00BE77A1">
              <w:rPr>
                <w:rFonts w:cs="Arial"/>
                <w:sz w:val="20"/>
                <w:szCs w:val="20"/>
              </w:rPr>
              <w:t>Króciec wskaźnika</w:t>
            </w:r>
          </w:p>
        </w:tc>
        <w:tc>
          <w:tcPr>
            <w:tcW w:w="1701"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c>
          <w:tcPr>
            <w:tcW w:w="1559"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4032/02-017</w:t>
            </w:r>
          </w:p>
        </w:tc>
        <w:tc>
          <w:tcPr>
            <w:tcW w:w="851" w:type="dxa"/>
            <w:shd w:val="clear" w:color="auto" w:fill="auto"/>
          </w:tcPr>
          <w:p w:rsidR="00401933" w:rsidRPr="00BE77A1" w:rsidRDefault="00401933" w:rsidP="00BE77A1">
            <w:pPr>
              <w:shd w:val="clear" w:color="auto" w:fill="FFFFFF"/>
              <w:snapToGrid w:val="0"/>
              <w:spacing w:before="120"/>
              <w:ind w:left="94"/>
              <w:jc w:val="center"/>
              <w:rPr>
                <w:rFonts w:cs="Arial"/>
                <w:sz w:val="20"/>
                <w:szCs w:val="20"/>
              </w:rPr>
            </w:pPr>
            <w:r w:rsidRPr="00BE77A1">
              <w:rPr>
                <w:rFonts w:cs="Arial"/>
                <w:sz w:val="20"/>
                <w:szCs w:val="20"/>
              </w:rPr>
              <w:t>2</w:t>
            </w:r>
          </w:p>
        </w:tc>
        <w:tc>
          <w:tcPr>
            <w:tcW w:w="1984"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8234-020-020-173</w:t>
            </w:r>
          </w:p>
        </w:tc>
      </w:tr>
      <w:tr w:rsidR="007268AE" w:rsidRPr="00BE77A1" w:rsidTr="005E527B">
        <w:trPr>
          <w:trHeight w:hRule="exact" w:val="424"/>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4</w:t>
            </w:r>
          </w:p>
        </w:tc>
        <w:tc>
          <w:tcPr>
            <w:tcW w:w="2010" w:type="dxa"/>
            <w:shd w:val="clear" w:color="auto" w:fill="auto"/>
          </w:tcPr>
          <w:p w:rsidR="00401933" w:rsidRPr="00BE77A1" w:rsidRDefault="00401933" w:rsidP="00BE77A1">
            <w:pPr>
              <w:shd w:val="clear" w:color="auto" w:fill="FFFFFF"/>
              <w:snapToGrid w:val="0"/>
              <w:spacing w:before="120"/>
              <w:ind w:left="-20" w:right="3"/>
              <w:rPr>
                <w:rFonts w:cs="Arial"/>
                <w:sz w:val="20"/>
                <w:szCs w:val="20"/>
              </w:rPr>
            </w:pPr>
            <w:r w:rsidRPr="00BE77A1">
              <w:rPr>
                <w:rFonts w:cs="Arial"/>
                <w:sz w:val="20"/>
                <w:szCs w:val="20"/>
              </w:rPr>
              <w:t>Króciec spustowy</w:t>
            </w:r>
          </w:p>
        </w:tc>
        <w:tc>
          <w:tcPr>
            <w:tcW w:w="1701"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c>
          <w:tcPr>
            <w:tcW w:w="1559"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4027/02-002</w:t>
            </w:r>
          </w:p>
        </w:tc>
        <w:tc>
          <w:tcPr>
            <w:tcW w:w="851" w:type="dxa"/>
            <w:shd w:val="clear" w:color="auto" w:fill="auto"/>
          </w:tcPr>
          <w:p w:rsidR="00401933" w:rsidRPr="00BE77A1" w:rsidRDefault="00401933" w:rsidP="00BE77A1">
            <w:pPr>
              <w:shd w:val="clear" w:color="auto" w:fill="FFFFFF"/>
              <w:snapToGrid w:val="0"/>
              <w:spacing w:before="120"/>
              <w:ind w:left="97"/>
              <w:jc w:val="center"/>
              <w:rPr>
                <w:rFonts w:cs="Arial"/>
                <w:sz w:val="20"/>
                <w:szCs w:val="20"/>
              </w:rPr>
            </w:pPr>
            <w:r w:rsidRPr="00BE77A1">
              <w:rPr>
                <w:rFonts w:cs="Arial"/>
                <w:sz w:val="20"/>
                <w:szCs w:val="20"/>
              </w:rPr>
              <w:t>2</w:t>
            </w:r>
          </w:p>
        </w:tc>
        <w:tc>
          <w:tcPr>
            <w:tcW w:w="1984"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8234-027-020-021</w:t>
            </w:r>
          </w:p>
        </w:tc>
      </w:tr>
      <w:tr w:rsidR="007268AE" w:rsidRPr="00BE77A1" w:rsidTr="005E527B">
        <w:trPr>
          <w:trHeight w:hRule="exact" w:val="416"/>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5</w:t>
            </w:r>
          </w:p>
        </w:tc>
        <w:tc>
          <w:tcPr>
            <w:tcW w:w="2010" w:type="dxa"/>
            <w:shd w:val="clear" w:color="auto" w:fill="auto"/>
          </w:tcPr>
          <w:p w:rsidR="00401933" w:rsidRPr="00BE77A1" w:rsidRDefault="00401933" w:rsidP="00BE77A1">
            <w:pPr>
              <w:shd w:val="clear" w:color="auto" w:fill="FFFFFF"/>
              <w:snapToGrid w:val="0"/>
              <w:spacing w:before="120"/>
              <w:ind w:left="-20" w:right="3"/>
              <w:rPr>
                <w:rFonts w:cs="Arial"/>
                <w:sz w:val="20"/>
                <w:szCs w:val="20"/>
              </w:rPr>
            </w:pPr>
            <w:r w:rsidRPr="00BE77A1">
              <w:rPr>
                <w:rFonts w:cs="Arial"/>
                <w:sz w:val="20"/>
                <w:szCs w:val="20"/>
              </w:rPr>
              <w:t>Uszczelka</w:t>
            </w:r>
          </w:p>
        </w:tc>
        <w:tc>
          <w:tcPr>
            <w:tcW w:w="1701"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c>
          <w:tcPr>
            <w:tcW w:w="1559"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4032/01-017</w:t>
            </w:r>
          </w:p>
        </w:tc>
        <w:tc>
          <w:tcPr>
            <w:tcW w:w="851" w:type="dxa"/>
            <w:shd w:val="clear" w:color="auto" w:fill="auto"/>
          </w:tcPr>
          <w:p w:rsidR="00401933" w:rsidRPr="00BE77A1" w:rsidRDefault="00401933" w:rsidP="00BE77A1">
            <w:pPr>
              <w:shd w:val="clear" w:color="auto" w:fill="FFFFFF"/>
              <w:snapToGrid w:val="0"/>
              <w:spacing w:before="120"/>
              <w:ind w:left="101"/>
              <w:jc w:val="center"/>
              <w:rPr>
                <w:rFonts w:cs="Arial"/>
                <w:sz w:val="20"/>
                <w:szCs w:val="20"/>
              </w:rPr>
            </w:pPr>
            <w:r w:rsidRPr="00BE77A1">
              <w:rPr>
                <w:rFonts w:cs="Arial"/>
                <w:sz w:val="20"/>
                <w:szCs w:val="20"/>
              </w:rPr>
              <w:t>2</w:t>
            </w:r>
          </w:p>
        </w:tc>
        <w:tc>
          <w:tcPr>
            <w:tcW w:w="1984"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8234-032-010-172</w:t>
            </w:r>
          </w:p>
        </w:tc>
      </w:tr>
      <w:tr w:rsidR="007268AE" w:rsidRPr="00BE77A1" w:rsidTr="005E527B">
        <w:trPr>
          <w:trHeight w:hRule="exact" w:val="436"/>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6</w:t>
            </w:r>
          </w:p>
        </w:tc>
        <w:tc>
          <w:tcPr>
            <w:tcW w:w="2010" w:type="dxa"/>
            <w:shd w:val="clear" w:color="auto" w:fill="auto"/>
          </w:tcPr>
          <w:p w:rsidR="00401933" w:rsidRPr="00BE77A1" w:rsidRDefault="00401933" w:rsidP="00BE77A1">
            <w:pPr>
              <w:shd w:val="clear" w:color="auto" w:fill="FFFFFF"/>
              <w:snapToGrid w:val="0"/>
              <w:spacing w:before="120"/>
              <w:ind w:left="-20" w:right="3"/>
              <w:rPr>
                <w:rFonts w:cs="Arial"/>
                <w:sz w:val="20"/>
                <w:szCs w:val="20"/>
              </w:rPr>
            </w:pPr>
            <w:r w:rsidRPr="00BE77A1">
              <w:rPr>
                <w:rFonts w:cs="Arial"/>
                <w:sz w:val="20"/>
                <w:szCs w:val="20"/>
              </w:rPr>
              <w:t>Końcówka 25</w:t>
            </w:r>
          </w:p>
        </w:tc>
        <w:tc>
          <w:tcPr>
            <w:tcW w:w="1701"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c>
          <w:tcPr>
            <w:tcW w:w="1559"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4034/00-007</w:t>
            </w:r>
          </w:p>
        </w:tc>
        <w:tc>
          <w:tcPr>
            <w:tcW w:w="851" w:type="dxa"/>
            <w:shd w:val="clear" w:color="auto" w:fill="auto"/>
          </w:tcPr>
          <w:p w:rsidR="00401933" w:rsidRPr="00BE77A1" w:rsidRDefault="00401933" w:rsidP="00BE77A1">
            <w:pPr>
              <w:shd w:val="clear" w:color="auto" w:fill="FFFFFF"/>
              <w:snapToGrid w:val="0"/>
              <w:spacing w:before="120"/>
              <w:ind w:left="104"/>
              <w:jc w:val="center"/>
              <w:rPr>
                <w:rFonts w:cs="Arial"/>
                <w:sz w:val="20"/>
                <w:szCs w:val="20"/>
              </w:rPr>
            </w:pPr>
            <w:r w:rsidRPr="00BE77A1">
              <w:rPr>
                <w:rFonts w:cs="Arial"/>
                <w:sz w:val="20"/>
                <w:szCs w:val="20"/>
              </w:rPr>
              <w:t>2</w:t>
            </w:r>
          </w:p>
        </w:tc>
        <w:tc>
          <w:tcPr>
            <w:tcW w:w="1984"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8234-034-000-075</w:t>
            </w:r>
          </w:p>
        </w:tc>
      </w:tr>
      <w:tr w:rsidR="007268AE" w:rsidRPr="00BE77A1" w:rsidTr="009D727E">
        <w:trPr>
          <w:trHeight w:hRule="exact" w:val="426"/>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7</w:t>
            </w:r>
          </w:p>
        </w:tc>
        <w:tc>
          <w:tcPr>
            <w:tcW w:w="2010" w:type="dxa"/>
            <w:shd w:val="clear" w:color="auto" w:fill="auto"/>
          </w:tcPr>
          <w:p w:rsidR="00401933" w:rsidRPr="00BE77A1" w:rsidRDefault="00401933" w:rsidP="00BE77A1">
            <w:pPr>
              <w:shd w:val="clear" w:color="auto" w:fill="FFFFFF"/>
              <w:snapToGrid w:val="0"/>
              <w:spacing w:before="120"/>
              <w:ind w:left="-20" w:right="3"/>
              <w:rPr>
                <w:rFonts w:cs="Arial"/>
                <w:sz w:val="20"/>
                <w:szCs w:val="20"/>
              </w:rPr>
            </w:pPr>
            <w:r w:rsidRPr="00BE77A1">
              <w:rPr>
                <w:rFonts w:cs="Arial"/>
                <w:sz w:val="20"/>
                <w:szCs w:val="20"/>
              </w:rPr>
              <w:t>Kolanko</w:t>
            </w:r>
          </w:p>
        </w:tc>
        <w:tc>
          <w:tcPr>
            <w:tcW w:w="1701"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c>
          <w:tcPr>
            <w:tcW w:w="1559" w:type="dxa"/>
            <w:shd w:val="clear" w:color="auto" w:fill="auto"/>
          </w:tcPr>
          <w:p w:rsidR="00401933" w:rsidRPr="00BE77A1" w:rsidRDefault="00401933" w:rsidP="009D727E">
            <w:pPr>
              <w:shd w:val="clear" w:color="auto" w:fill="FFFFFF"/>
              <w:snapToGrid w:val="0"/>
              <w:spacing w:before="120"/>
              <w:ind w:left="101" w:right="122"/>
              <w:rPr>
                <w:rFonts w:cs="Arial"/>
                <w:sz w:val="20"/>
                <w:szCs w:val="20"/>
              </w:rPr>
            </w:pPr>
            <w:r w:rsidRPr="00BE77A1">
              <w:rPr>
                <w:rFonts w:cs="Arial"/>
                <w:sz w:val="20"/>
                <w:szCs w:val="20"/>
              </w:rPr>
              <w:t>4027/02-01/1</w:t>
            </w:r>
          </w:p>
        </w:tc>
        <w:tc>
          <w:tcPr>
            <w:tcW w:w="851" w:type="dxa"/>
            <w:shd w:val="clear" w:color="auto" w:fill="auto"/>
          </w:tcPr>
          <w:p w:rsidR="00401933" w:rsidRPr="00BE77A1" w:rsidRDefault="00401933" w:rsidP="00BE77A1">
            <w:pPr>
              <w:shd w:val="clear" w:color="auto" w:fill="FFFFFF"/>
              <w:snapToGrid w:val="0"/>
              <w:spacing w:before="120"/>
              <w:ind w:left="104"/>
              <w:jc w:val="center"/>
              <w:rPr>
                <w:rFonts w:cs="Arial"/>
                <w:sz w:val="20"/>
                <w:szCs w:val="20"/>
              </w:rPr>
            </w:pPr>
            <w:r w:rsidRPr="00BE77A1">
              <w:rPr>
                <w:rFonts w:cs="Arial"/>
                <w:sz w:val="20"/>
                <w:szCs w:val="20"/>
              </w:rPr>
              <w:t>2</w:t>
            </w:r>
          </w:p>
        </w:tc>
        <w:tc>
          <w:tcPr>
            <w:tcW w:w="1984"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r>
      <w:tr w:rsidR="007268AE" w:rsidRPr="00BE77A1" w:rsidTr="005E527B">
        <w:trPr>
          <w:trHeight w:hRule="exact" w:val="433"/>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8</w:t>
            </w:r>
          </w:p>
        </w:tc>
        <w:tc>
          <w:tcPr>
            <w:tcW w:w="2010" w:type="dxa"/>
            <w:shd w:val="clear" w:color="auto" w:fill="auto"/>
          </w:tcPr>
          <w:p w:rsidR="00401933" w:rsidRPr="00BE77A1" w:rsidRDefault="00401933" w:rsidP="00BE77A1">
            <w:pPr>
              <w:shd w:val="clear" w:color="auto" w:fill="FFFFFF"/>
              <w:snapToGrid w:val="0"/>
              <w:spacing w:before="120"/>
              <w:ind w:left="-20" w:right="3"/>
              <w:rPr>
                <w:rFonts w:cs="Arial"/>
                <w:sz w:val="20"/>
                <w:szCs w:val="20"/>
              </w:rPr>
            </w:pPr>
            <w:r w:rsidRPr="00BE77A1">
              <w:rPr>
                <w:rFonts w:cs="Arial"/>
                <w:sz w:val="20"/>
                <w:szCs w:val="20"/>
              </w:rPr>
              <w:t>Uszczelka</w:t>
            </w:r>
          </w:p>
        </w:tc>
        <w:tc>
          <w:tcPr>
            <w:tcW w:w="1701"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c>
          <w:tcPr>
            <w:tcW w:w="1559"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4027/02-005</w:t>
            </w:r>
          </w:p>
        </w:tc>
        <w:tc>
          <w:tcPr>
            <w:tcW w:w="851" w:type="dxa"/>
            <w:shd w:val="clear" w:color="auto" w:fill="auto"/>
          </w:tcPr>
          <w:p w:rsidR="00401933" w:rsidRPr="00BE77A1" w:rsidRDefault="00401933" w:rsidP="00BE77A1">
            <w:pPr>
              <w:shd w:val="clear" w:color="auto" w:fill="FFFFFF"/>
              <w:snapToGrid w:val="0"/>
              <w:spacing w:before="120"/>
              <w:ind w:left="119"/>
              <w:jc w:val="center"/>
              <w:rPr>
                <w:rFonts w:cs="Arial"/>
                <w:sz w:val="20"/>
                <w:szCs w:val="20"/>
              </w:rPr>
            </w:pPr>
            <w:r w:rsidRPr="00BE77A1">
              <w:rPr>
                <w:rFonts w:cs="Arial"/>
                <w:sz w:val="20"/>
                <w:szCs w:val="20"/>
              </w:rPr>
              <w:t>1</w:t>
            </w:r>
          </w:p>
        </w:tc>
        <w:tc>
          <w:tcPr>
            <w:tcW w:w="1984"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8234-027-020-050</w:t>
            </w:r>
          </w:p>
        </w:tc>
      </w:tr>
      <w:tr w:rsidR="007268AE" w:rsidRPr="00BE77A1" w:rsidTr="005E527B">
        <w:trPr>
          <w:trHeight w:hRule="exact" w:val="412"/>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lastRenderedPageBreak/>
              <w:t>9</w:t>
            </w:r>
          </w:p>
        </w:tc>
        <w:tc>
          <w:tcPr>
            <w:tcW w:w="2010" w:type="dxa"/>
            <w:shd w:val="clear" w:color="auto" w:fill="auto"/>
          </w:tcPr>
          <w:p w:rsidR="00401933" w:rsidRPr="00BE77A1" w:rsidRDefault="00401933" w:rsidP="00BE77A1">
            <w:pPr>
              <w:shd w:val="clear" w:color="auto" w:fill="FFFFFF"/>
              <w:snapToGrid w:val="0"/>
              <w:spacing w:before="120"/>
              <w:ind w:left="-20" w:right="3"/>
              <w:rPr>
                <w:rFonts w:cs="Arial"/>
                <w:sz w:val="20"/>
                <w:szCs w:val="20"/>
              </w:rPr>
            </w:pPr>
            <w:r w:rsidRPr="00BE77A1">
              <w:rPr>
                <w:rFonts w:cs="Arial"/>
                <w:sz w:val="20"/>
                <w:szCs w:val="20"/>
              </w:rPr>
              <w:t>Mieszadło hydraulicz</w:t>
            </w:r>
            <w:r w:rsidRPr="00BE77A1">
              <w:rPr>
                <w:rFonts w:cs="Arial"/>
                <w:sz w:val="20"/>
                <w:szCs w:val="20"/>
              </w:rPr>
              <w:softHyphen/>
              <w:t>ne</w:t>
            </w:r>
          </w:p>
        </w:tc>
        <w:tc>
          <w:tcPr>
            <w:tcW w:w="1701"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c>
          <w:tcPr>
            <w:tcW w:w="1559"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4039/02-017</w:t>
            </w:r>
          </w:p>
        </w:tc>
        <w:tc>
          <w:tcPr>
            <w:tcW w:w="851" w:type="dxa"/>
            <w:shd w:val="clear" w:color="auto" w:fill="auto"/>
          </w:tcPr>
          <w:p w:rsidR="00401933" w:rsidRPr="00BE77A1" w:rsidRDefault="00401933" w:rsidP="00BE77A1">
            <w:pPr>
              <w:shd w:val="clear" w:color="auto" w:fill="FFFFFF"/>
              <w:snapToGrid w:val="0"/>
              <w:spacing w:before="120"/>
              <w:ind w:left="119"/>
              <w:jc w:val="center"/>
              <w:rPr>
                <w:rFonts w:cs="Arial"/>
                <w:sz w:val="20"/>
                <w:szCs w:val="20"/>
              </w:rPr>
            </w:pPr>
            <w:r w:rsidRPr="00BE77A1">
              <w:rPr>
                <w:rFonts w:cs="Arial"/>
                <w:sz w:val="20"/>
                <w:szCs w:val="20"/>
              </w:rPr>
              <w:t>1</w:t>
            </w:r>
          </w:p>
        </w:tc>
        <w:tc>
          <w:tcPr>
            <w:tcW w:w="1984"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r>
      <w:tr w:rsidR="007268AE" w:rsidRPr="00BE77A1" w:rsidTr="009D727E">
        <w:trPr>
          <w:trHeight w:hRule="exact" w:val="430"/>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10</w:t>
            </w:r>
          </w:p>
        </w:tc>
        <w:tc>
          <w:tcPr>
            <w:tcW w:w="2010" w:type="dxa"/>
            <w:shd w:val="clear" w:color="auto" w:fill="auto"/>
          </w:tcPr>
          <w:p w:rsidR="00401933" w:rsidRPr="00BE77A1" w:rsidRDefault="005E527B" w:rsidP="00BE77A1">
            <w:pPr>
              <w:shd w:val="clear" w:color="auto" w:fill="FFFFFF"/>
              <w:snapToGrid w:val="0"/>
              <w:spacing w:before="120"/>
              <w:ind w:left="-20" w:right="3"/>
              <w:rPr>
                <w:rFonts w:cs="Arial"/>
                <w:sz w:val="20"/>
                <w:szCs w:val="20"/>
              </w:rPr>
            </w:pPr>
            <w:r>
              <w:rPr>
                <w:rFonts w:cs="Arial"/>
                <w:sz w:val="20"/>
                <w:szCs w:val="20"/>
              </w:rPr>
              <w:t>Zawór spustowy kpl</w:t>
            </w:r>
            <w:r w:rsidR="00401933" w:rsidRPr="00BE77A1">
              <w:rPr>
                <w:rFonts w:cs="Arial"/>
                <w:sz w:val="20"/>
                <w:szCs w:val="20"/>
              </w:rPr>
              <w:t>.</w:t>
            </w:r>
          </w:p>
        </w:tc>
        <w:tc>
          <w:tcPr>
            <w:tcW w:w="1701"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c>
          <w:tcPr>
            <w:tcW w:w="1559"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4027/02-027</w:t>
            </w:r>
          </w:p>
        </w:tc>
        <w:tc>
          <w:tcPr>
            <w:tcW w:w="851" w:type="dxa"/>
            <w:shd w:val="clear" w:color="auto" w:fill="auto"/>
          </w:tcPr>
          <w:p w:rsidR="00401933" w:rsidRPr="00BE77A1" w:rsidRDefault="00401933" w:rsidP="00BE77A1">
            <w:pPr>
              <w:shd w:val="clear" w:color="auto" w:fill="FFFFFF"/>
              <w:snapToGrid w:val="0"/>
              <w:spacing w:before="120"/>
              <w:ind w:left="126"/>
              <w:jc w:val="center"/>
              <w:rPr>
                <w:rFonts w:cs="Arial"/>
                <w:sz w:val="20"/>
                <w:szCs w:val="20"/>
              </w:rPr>
            </w:pPr>
            <w:r w:rsidRPr="00BE77A1">
              <w:rPr>
                <w:rFonts w:cs="Arial"/>
                <w:sz w:val="20"/>
                <w:szCs w:val="20"/>
              </w:rPr>
              <w:t>1</w:t>
            </w:r>
          </w:p>
        </w:tc>
        <w:tc>
          <w:tcPr>
            <w:tcW w:w="1984"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r>
      <w:tr w:rsidR="007268AE" w:rsidRPr="00BE77A1" w:rsidTr="005E527B">
        <w:trPr>
          <w:trHeight w:hRule="exact" w:val="412"/>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11</w:t>
            </w:r>
          </w:p>
        </w:tc>
        <w:tc>
          <w:tcPr>
            <w:tcW w:w="2010" w:type="dxa"/>
            <w:shd w:val="clear" w:color="auto" w:fill="auto"/>
          </w:tcPr>
          <w:p w:rsidR="00401933" w:rsidRPr="00BE77A1" w:rsidRDefault="00401933" w:rsidP="00BE77A1">
            <w:pPr>
              <w:shd w:val="clear" w:color="auto" w:fill="FFFFFF"/>
              <w:snapToGrid w:val="0"/>
              <w:spacing w:before="120"/>
              <w:ind w:left="-20" w:right="3"/>
              <w:rPr>
                <w:rFonts w:cs="Arial"/>
                <w:sz w:val="20"/>
                <w:szCs w:val="20"/>
              </w:rPr>
            </w:pPr>
            <w:r w:rsidRPr="00BE77A1">
              <w:rPr>
                <w:rFonts w:cs="Arial"/>
                <w:sz w:val="20"/>
                <w:szCs w:val="20"/>
              </w:rPr>
              <w:t>Nakrętka złącza 25</w:t>
            </w:r>
          </w:p>
        </w:tc>
        <w:tc>
          <w:tcPr>
            <w:tcW w:w="1701" w:type="dxa"/>
            <w:shd w:val="clear" w:color="auto" w:fill="auto"/>
          </w:tcPr>
          <w:p w:rsidR="00401933" w:rsidRPr="00BE77A1" w:rsidRDefault="009D727E" w:rsidP="00BE77A1">
            <w:pPr>
              <w:shd w:val="clear" w:color="auto" w:fill="FFFFFF"/>
              <w:snapToGrid w:val="0"/>
              <w:spacing w:before="120"/>
              <w:jc w:val="center"/>
              <w:rPr>
                <w:rFonts w:cs="Arial"/>
                <w:b/>
                <w:bCs/>
                <w:sz w:val="20"/>
                <w:szCs w:val="20"/>
              </w:rPr>
            </w:pPr>
            <w:r>
              <w:rPr>
                <w:rFonts w:cs="Arial"/>
                <w:b/>
                <w:bCs/>
                <w:sz w:val="20"/>
                <w:szCs w:val="20"/>
              </w:rPr>
              <w:t>-</w:t>
            </w:r>
          </w:p>
        </w:tc>
        <w:tc>
          <w:tcPr>
            <w:tcW w:w="1559"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4027/07-002</w:t>
            </w:r>
          </w:p>
        </w:tc>
        <w:tc>
          <w:tcPr>
            <w:tcW w:w="851" w:type="dxa"/>
            <w:shd w:val="clear" w:color="auto" w:fill="auto"/>
          </w:tcPr>
          <w:p w:rsidR="00401933" w:rsidRPr="00BE77A1" w:rsidRDefault="00401933" w:rsidP="00BE77A1">
            <w:pPr>
              <w:shd w:val="clear" w:color="auto" w:fill="FFFFFF"/>
              <w:snapToGrid w:val="0"/>
              <w:spacing w:before="120"/>
              <w:ind w:left="119"/>
              <w:jc w:val="center"/>
              <w:rPr>
                <w:rFonts w:cs="Arial"/>
                <w:sz w:val="20"/>
                <w:szCs w:val="20"/>
              </w:rPr>
            </w:pPr>
            <w:r w:rsidRPr="00BE77A1">
              <w:rPr>
                <w:rFonts w:cs="Arial"/>
                <w:sz w:val="20"/>
                <w:szCs w:val="20"/>
              </w:rPr>
              <w:t>2</w:t>
            </w:r>
          </w:p>
        </w:tc>
        <w:tc>
          <w:tcPr>
            <w:tcW w:w="1984"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r>
      <w:tr w:rsidR="007268AE" w:rsidRPr="00BE77A1" w:rsidTr="005E527B">
        <w:trPr>
          <w:trHeight w:hRule="exact" w:val="603"/>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12</w:t>
            </w:r>
          </w:p>
        </w:tc>
        <w:tc>
          <w:tcPr>
            <w:tcW w:w="2010" w:type="dxa"/>
            <w:shd w:val="clear" w:color="auto" w:fill="auto"/>
          </w:tcPr>
          <w:p w:rsidR="00401933" w:rsidRPr="00BE77A1" w:rsidRDefault="00401933" w:rsidP="00BE77A1">
            <w:pPr>
              <w:shd w:val="clear" w:color="auto" w:fill="FFFFFF"/>
              <w:snapToGrid w:val="0"/>
              <w:spacing w:before="120"/>
              <w:ind w:left="-20" w:right="3"/>
              <w:rPr>
                <w:rFonts w:cs="Arial"/>
                <w:sz w:val="20"/>
                <w:szCs w:val="20"/>
              </w:rPr>
            </w:pPr>
            <w:r w:rsidRPr="00BE77A1">
              <w:rPr>
                <w:rFonts w:cs="Arial"/>
                <w:sz w:val="20"/>
                <w:szCs w:val="20"/>
              </w:rPr>
              <w:t>Pierścień uszczelniający 42x5</w:t>
            </w:r>
          </w:p>
        </w:tc>
        <w:tc>
          <w:tcPr>
            <w:tcW w:w="1701" w:type="dxa"/>
            <w:shd w:val="clear" w:color="auto" w:fill="auto"/>
          </w:tcPr>
          <w:p w:rsidR="00401933" w:rsidRPr="00BE77A1" w:rsidRDefault="00401933" w:rsidP="00BE77A1">
            <w:pPr>
              <w:shd w:val="clear" w:color="auto" w:fill="FFFFFF"/>
              <w:snapToGrid w:val="0"/>
              <w:spacing w:before="120"/>
              <w:ind w:left="47"/>
              <w:jc w:val="center"/>
              <w:rPr>
                <w:rFonts w:cs="Arial"/>
                <w:sz w:val="20"/>
                <w:szCs w:val="20"/>
              </w:rPr>
            </w:pPr>
            <w:r w:rsidRPr="00BE77A1">
              <w:rPr>
                <w:rFonts w:cs="Arial"/>
                <w:sz w:val="20"/>
                <w:szCs w:val="20"/>
              </w:rPr>
              <w:t>PN-64/M-73093</w:t>
            </w:r>
          </w:p>
        </w:tc>
        <w:tc>
          <w:tcPr>
            <w:tcW w:w="1559"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c>
          <w:tcPr>
            <w:tcW w:w="851" w:type="dxa"/>
            <w:shd w:val="clear" w:color="auto" w:fill="auto"/>
          </w:tcPr>
          <w:p w:rsidR="00401933" w:rsidRPr="00BE77A1" w:rsidRDefault="00401933" w:rsidP="00BE77A1">
            <w:pPr>
              <w:shd w:val="clear" w:color="auto" w:fill="FFFFFF"/>
              <w:snapToGrid w:val="0"/>
              <w:spacing w:before="120"/>
              <w:ind w:left="130"/>
              <w:jc w:val="center"/>
              <w:rPr>
                <w:rFonts w:cs="Arial"/>
                <w:sz w:val="20"/>
                <w:szCs w:val="20"/>
              </w:rPr>
            </w:pPr>
            <w:r w:rsidRPr="00BE77A1">
              <w:rPr>
                <w:rFonts w:cs="Arial"/>
                <w:sz w:val="20"/>
                <w:szCs w:val="20"/>
              </w:rPr>
              <w:t>1</w:t>
            </w:r>
          </w:p>
        </w:tc>
        <w:tc>
          <w:tcPr>
            <w:tcW w:w="1984"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r>
      <w:tr w:rsidR="007268AE" w:rsidRPr="00BE77A1" w:rsidTr="005E527B">
        <w:trPr>
          <w:trHeight w:hRule="exact" w:val="823"/>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13</w:t>
            </w:r>
          </w:p>
        </w:tc>
        <w:tc>
          <w:tcPr>
            <w:tcW w:w="2010" w:type="dxa"/>
            <w:shd w:val="clear" w:color="auto" w:fill="auto"/>
          </w:tcPr>
          <w:p w:rsidR="00401933" w:rsidRPr="00BE77A1" w:rsidRDefault="00401933" w:rsidP="00BE77A1">
            <w:pPr>
              <w:shd w:val="clear" w:color="auto" w:fill="FFFFFF"/>
              <w:snapToGrid w:val="0"/>
              <w:spacing w:before="120"/>
              <w:ind w:left="-20" w:right="3"/>
              <w:rPr>
                <w:rFonts w:cs="Arial"/>
                <w:sz w:val="20"/>
                <w:szCs w:val="20"/>
              </w:rPr>
            </w:pPr>
            <w:r w:rsidRPr="00BE77A1">
              <w:rPr>
                <w:rFonts w:cs="Arial"/>
                <w:sz w:val="20"/>
                <w:szCs w:val="20"/>
              </w:rPr>
              <w:t>Przewód miękki prze</w:t>
            </w:r>
            <w:r w:rsidRPr="00BE77A1">
              <w:rPr>
                <w:rFonts w:cs="Arial"/>
                <w:sz w:val="20"/>
                <w:szCs w:val="20"/>
              </w:rPr>
              <w:softHyphen/>
              <w:t>zroczysty z PCV 18x3 (L=800mm)</w:t>
            </w:r>
          </w:p>
        </w:tc>
        <w:tc>
          <w:tcPr>
            <w:tcW w:w="1701"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c>
          <w:tcPr>
            <w:tcW w:w="1559"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c>
          <w:tcPr>
            <w:tcW w:w="851" w:type="dxa"/>
            <w:shd w:val="clear" w:color="auto" w:fill="auto"/>
          </w:tcPr>
          <w:p w:rsidR="00401933" w:rsidRPr="00BE77A1" w:rsidRDefault="00401933" w:rsidP="00BE77A1">
            <w:pPr>
              <w:shd w:val="clear" w:color="auto" w:fill="FFFFFF"/>
              <w:snapToGrid w:val="0"/>
              <w:spacing w:before="120"/>
              <w:ind w:left="137"/>
              <w:jc w:val="center"/>
              <w:rPr>
                <w:rFonts w:cs="Arial"/>
                <w:sz w:val="20"/>
                <w:szCs w:val="20"/>
              </w:rPr>
            </w:pPr>
            <w:r w:rsidRPr="00BE77A1">
              <w:rPr>
                <w:rFonts w:cs="Arial"/>
                <w:sz w:val="20"/>
                <w:szCs w:val="20"/>
              </w:rPr>
              <w:t>1</w:t>
            </w:r>
          </w:p>
        </w:tc>
        <w:tc>
          <w:tcPr>
            <w:tcW w:w="1984"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r>
      <w:tr w:rsidR="007268AE" w:rsidRPr="00BE77A1" w:rsidTr="00AE684B">
        <w:trPr>
          <w:trHeight w:hRule="exact" w:val="419"/>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14</w:t>
            </w:r>
          </w:p>
        </w:tc>
        <w:tc>
          <w:tcPr>
            <w:tcW w:w="2010" w:type="dxa"/>
            <w:shd w:val="clear" w:color="auto" w:fill="auto"/>
          </w:tcPr>
          <w:p w:rsidR="00401933" w:rsidRPr="00BE77A1" w:rsidRDefault="00401933" w:rsidP="00BE77A1">
            <w:pPr>
              <w:shd w:val="clear" w:color="auto" w:fill="FFFFFF"/>
              <w:snapToGrid w:val="0"/>
              <w:spacing w:before="120"/>
              <w:ind w:left="-20" w:right="3"/>
              <w:rPr>
                <w:rFonts w:cs="Arial"/>
                <w:sz w:val="20"/>
                <w:szCs w:val="20"/>
              </w:rPr>
            </w:pPr>
            <w:r w:rsidRPr="00BE77A1">
              <w:rPr>
                <w:rFonts w:cs="Arial"/>
                <w:sz w:val="20"/>
                <w:szCs w:val="20"/>
              </w:rPr>
              <w:t>Opaska Ap 20-32</w:t>
            </w:r>
          </w:p>
        </w:tc>
        <w:tc>
          <w:tcPr>
            <w:tcW w:w="1701" w:type="dxa"/>
            <w:shd w:val="clear" w:color="auto" w:fill="auto"/>
          </w:tcPr>
          <w:p w:rsidR="00401933" w:rsidRPr="00BE77A1" w:rsidRDefault="00401933" w:rsidP="00BE77A1">
            <w:pPr>
              <w:shd w:val="clear" w:color="auto" w:fill="FFFFFF"/>
              <w:snapToGrid w:val="0"/>
              <w:spacing w:before="120"/>
              <w:ind w:left="61"/>
              <w:jc w:val="center"/>
              <w:rPr>
                <w:rFonts w:cs="Arial"/>
                <w:sz w:val="20"/>
                <w:szCs w:val="20"/>
              </w:rPr>
            </w:pPr>
            <w:r w:rsidRPr="00BE77A1">
              <w:rPr>
                <w:rFonts w:cs="Arial"/>
                <w:sz w:val="20"/>
                <w:szCs w:val="20"/>
              </w:rPr>
              <w:t>PN-71/M-74906</w:t>
            </w:r>
          </w:p>
        </w:tc>
        <w:tc>
          <w:tcPr>
            <w:tcW w:w="1559"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c>
          <w:tcPr>
            <w:tcW w:w="851" w:type="dxa"/>
            <w:shd w:val="clear" w:color="auto" w:fill="auto"/>
          </w:tcPr>
          <w:p w:rsidR="00401933" w:rsidRPr="00BE77A1" w:rsidRDefault="00401933" w:rsidP="00BE77A1">
            <w:pPr>
              <w:shd w:val="clear" w:color="auto" w:fill="FFFFFF"/>
              <w:snapToGrid w:val="0"/>
              <w:spacing w:before="120"/>
              <w:ind w:left="133"/>
              <w:jc w:val="center"/>
              <w:rPr>
                <w:rFonts w:cs="Arial"/>
                <w:sz w:val="20"/>
                <w:szCs w:val="20"/>
              </w:rPr>
            </w:pPr>
            <w:r w:rsidRPr="00BE77A1">
              <w:rPr>
                <w:rFonts w:cs="Arial"/>
                <w:sz w:val="20"/>
                <w:szCs w:val="20"/>
              </w:rPr>
              <w:t>2</w:t>
            </w:r>
          </w:p>
        </w:tc>
        <w:tc>
          <w:tcPr>
            <w:tcW w:w="1984"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r>
      <w:tr w:rsidR="007268AE" w:rsidRPr="00BE77A1" w:rsidTr="005E527B">
        <w:trPr>
          <w:trHeight w:hRule="exact" w:val="366"/>
          <w:jc w:val="center"/>
        </w:trPr>
        <w:tc>
          <w:tcPr>
            <w:tcW w:w="650"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15</w:t>
            </w:r>
          </w:p>
        </w:tc>
        <w:tc>
          <w:tcPr>
            <w:tcW w:w="2010" w:type="dxa"/>
            <w:shd w:val="clear" w:color="auto" w:fill="auto"/>
          </w:tcPr>
          <w:p w:rsidR="00401933" w:rsidRPr="00BE77A1" w:rsidRDefault="00401933" w:rsidP="00BE77A1">
            <w:pPr>
              <w:shd w:val="clear" w:color="auto" w:fill="FFFFFF"/>
              <w:snapToGrid w:val="0"/>
              <w:spacing w:before="120"/>
              <w:ind w:left="-20" w:right="3"/>
              <w:rPr>
                <w:rFonts w:cs="Arial"/>
                <w:sz w:val="20"/>
                <w:szCs w:val="20"/>
              </w:rPr>
            </w:pPr>
            <w:r w:rsidRPr="00BE77A1">
              <w:rPr>
                <w:rFonts w:cs="Arial"/>
                <w:sz w:val="20"/>
                <w:szCs w:val="20"/>
              </w:rPr>
              <w:t>Podkładka 23 Fe/Zn9c</w:t>
            </w:r>
          </w:p>
        </w:tc>
        <w:tc>
          <w:tcPr>
            <w:tcW w:w="1701" w:type="dxa"/>
            <w:shd w:val="clear" w:color="auto" w:fill="auto"/>
          </w:tcPr>
          <w:p w:rsidR="00401933" w:rsidRPr="00BE77A1" w:rsidRDefault="00401933" w:rsidP="00BE77A1">
            <w:pPr>
              <w:shd w:val="clear" w:color="auto" w:fill="FFFFFF"/>
              <w:snapToGrid w:val="0"/>
              <w:spacing w:before="120"/>
              <w:ind w:left="65"/>
              <w:jc w:val="center"/>
              <w:rPr>
                <w:rFonts w:cs="Arial"/>
                <w:sz w:val="20"/>
                <w:szCs w:val="20"/>
              </w:rPr>
            </w:pPr>
            <w:r w:rsidRPr="00BE77A1">
              <w:rPr>
                <w:rFonts w:cs="Arial"/>
                <w:sz w:val="20"/>
                <w:szCs w:val="20"/>
              </w:rPr>
              <w:t>PN-78/M-82005</w:t>
            </w:r>
          </w:p>
        </w:tc>
        <w:tc>
          <w:tcPr>
            <w:tcW w:w="1559" w:type="dxa"/>
            <w:shd w:val="clear" w:color="auto" w:fill="auto"/>
          </w:tcPr>
          <w:p w:rsidR="00401933" w:rsidRPr="00BE77A1" w:rsidRDefault="00401933" w:rsidP="00BE77A1">
            <w:pPr>
              <w:shd w:val="clear" w:color="auto" w:fill="FFFFFF"/>
              <w:snapToGrid w:val="0"/>
              <w:spacing w:before="120"/>
              <w:jc w:val="center"/>
              <w:rPr>
                <w:rFonts w:cs="Arial"/>
                <w:b/>
                <w:bCs/>
                <w:sz w:val="20"/>
                <w:szCs w:val="20"/>
              </w:rPr>
            </w:pPr>
            <w:r w:rsidRPr="00BE77A1">
              <w:rPr>
                <w:rFonts w:cs="Arial"/>
                <w:b/>
                <w:bCs/>
                <w:sz w:val="20"/>
                <w:szCs w:val="20"/>
              </w:rPr>
              <w:t>-</w:t>
            </w:r>
          </w:p>
        </w:tc>
        <w:tc>
          <w:tcPr>
            <w:tcW w:w="851" w:type="dxa"/>
            <w:shd w:val="clear" w:color="auto" w:fill="auto"/>
          </w:tcPr>
          <w:p w:rsidR="00401933" w:rsidRPr="00BE77A1" w:rsidRDefault="00401933" w:rsidP="00BE77A1">
            <w:pPr>
              <w:shd w:val="clear" w:color="auto" w:fill="FFFFFF"/>
              <w:snapToGrid w:val="0"/>
              <w:spacing w:before="120"/>
              <w:ind w:left="137"/>
              <w:jc w:val="center"/>
              <w:rPr>
                <w:rFonts w:cs="Arial"/>
                <w:sz w:val="20"/>
                <w:szCs w:val="20"/>
              </w:rPr>
            </w:pPr>
            <w:r w:rsidRPr="00BE77A1">
              <w:rPr>
                <w:rFonts w:cs="Arial"/>
                <w:sz w:val="20"/>
                <w:szCs w:val="20"/>
              </w:rPr>
              <w:t>2</w:t>
            </w:r>
          </w:p>
        </w:tc>
        <w:tc>
          <w:tcPr>
            <w:tcW w:w="1984" w:type="dxa"/>
            <w:shd w:val="clear" w:color="auto" w:fill="auto"/>
          </w:tcPr>
          <w:p w:rsidR="00401933" w:rsidRPr="00BE77A1" w:rsidRDefault="00401933" w:rsidP="00BE77A1">
            <w:pPr>
              <w:shd w:val="clear" w:color="auto" w:fill="FFFFFF"/>
              <w:snapToGrid w:val="0"/>
              <w:spacing w:before="120"/>
              <w:jc w:val="center"/>
              <w:rPr>
                <w:rFonts w:cs="Arial"/>
                <w:sz w:val="20"/>
                <w:szCs w:val="20"/>
              </w:rPr>
            </w:pPr>
            <w:r w:rsidRPr="00BE77A1">
              <w:rPr>
                <w:rFonts w:cs="Arial"/>
                <w:sz w:val="20"/>
                <w:szCs w:val="20"/>
              </w:rPr>
              <w:t>-</w:t>
            </w:r>
          </w:p>
        </w:tc>
      </w:tr>
    </w:tbl>
    <w:p w:rsidR="00401933" w:rsidRDefault="00401933" w:rsidP="00F665B1">
      <w:pPr>
        <w:spacing w:before="120"/>
        <w:jc w:val="center"/>
        <w:outlineLvl w:val="1"/>
        <w:rPr>
          <w:b/>
          <w:bCs/>
        </w:rPr>
      </w:pPr>
      <w:bookmarkStart w:id="64" w:name="_Toc299102126"/>
      <w:r>
        <w:rPr>
          <w:b/>
          <w:bCs/>
        </w:rPr>
        <w:t>ROZWADNIACZ</w:t>
      </w:r>
      <w:bookmarkEnd w:id="64"/>
    </w:p>
    <w:p w:rsidR="00401933" w:rsidRDefault="00401933" w:rsidP="00AE684B">
      <w:pPr>
        <w:tabs>
          <w:tab w:val="left" w:pos="6946"/>
        </w:tabs>
        <w:spacing w:before="120"/>
        <w:ind w:right="1274"/>
      </w:pPr>
      <w:r>
        <w:t>TABLICA 6</w:t>
      </w:r>
    </w:p>
    <w:tbl>
      <w:tblPr>
        <w:tblW w:w="1002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753"/>
        <w:gridCol w:w="2977"/>
        <w:gridCol w:w="1701"/>
        <w:gridCol w:w="1754"/>
        <w:gridCol w:w="850"/>
        <w:gridCol w:w="1985"/>
      </w:tblGrid>
      <w:tr w:rsidR="007268AE" w:rsidTr="00B6214C">
        <w:trPr>
          <w:trHeight w:hRule="exact" w:val="792"/>
          <w:jc w:val="center"/>
        </w:trPr>
        <w:tc>
          <w:tcPr>
            <w:tcW w:w="753" w:type="dxa"/>
            <w:shd w:val="clear" w:color="auto" w:fill="auto"/>
          </w:tcPr>
          <w:p w:rsidR="00401933" w:rsidRPr="00B6214C" w:rsidRDefault="00401933" w:rsidP="00B6214C">
            <w:pPr>
              <w:shd w:val="clear" w:color="auto" w:fill="FFFFFF"/>
              <w:snapToGrid w:val="0"/>
              <w:spacing w:before="120"/>
              <w:ind w:left="-5" w:right="-5" w:hanging="12"/>
              <w:jc w:val="center"/>
              <w:rPr>
                <w:b/>
                <w:bCs/>
                <w:sz w:val="22"/>
                <w:szCs w:val="22"/>
              </w:rPr>
            </w:pPr>
            <w:r w:rsidRPr="00B6214C">
              <w:rPr>
                <w:b/>
                <w:bCs/>
                <w:sz w:val="22"/>
                <w:szCs w:val="22"/>
              </w:rPr>
              <w:t>Nr części</w:t>
            </w:r>
          </w:p>
        </w:tc>
        <w:tc>
          <w:tcPr>
            <w:tcW w:w="2977" w:type="dxa"/>
            <w:shd w:val="clear" w:color="auto" w:fill="auto"/>
          </w:tcPr>
          <w:p w:rsidR="00401933" w:rsidRPr="00B6214C" w:rsidRDefault="00401933" w:rsidP="00B6214C">
            <w:pPr>
              <w:shd w:val="clear" w:color="auto" w:fill="FFFFFF"/>
              <w:snapToGrid w:val="0"/>
              <w:spacing w:before="120"/>
              <w:ind w:left="-17" w:right="64"/>
              <w:rPr>
                <w:b/>
                <w:bCs/>
                <w:sz w:val="22"/>
                <w:szCs w:val="22"/>
              </w:rPr>
            </w:pPr>
            <w:r w:rsidRPr="00B6214C">
              <w:rPr>
                <w:b/>
                <w:bCs/>
                <w:sz w:val="22"/>
                <w:szCs w:val="22"/>
              </w:rPr>
              <w:t>Nazwa części lub zespołu</w:t>
            </w:r>
          </w:p>
        </w:tc>
        <w:tc>
          <w:tcPr>
            <w:tcW w:w="1701" w:type="dxa"/>
            <w:shd w:val="clear" w:color="auto" w:fill="auto"/>
          </w:tcPr>
          <w:p w:rsidR="00401933" w:rsidRPr="00B6214C" w:rsidRDefault="00401933" w:rsidP="00B6214C">
            <w:pPr>
              <w:shd w:val="clear" w:color="auto" w:fill="FFFFFF"/>
              <w:snapToGrid w:val="0"/>
              <w:spacing w:before="120"/>
              <w:ind w:left="108" w:right="115"/>
              <w:rPr>
                <w:b/>
                <w:bCs/>
                <w:sz w:val="22"/>
                <w:szCs w:val="22"/>
              </w:rPr>
            </w:pPr>
            <w:r w:rsidRPr="00B6214C">
              <w:rPr>
                <w:b/>
                <w:bCs/>
                <w:sz w:val="22"/>
                <w:szCs w:val="22"/>
              </w:rPr>
              <w:t>Nr rysunku lub norma</w:t>
            </w:r>
          </w:p>
        </w:tc>
        <w:tc>
          <w:tcPr>
            <w:tcW w:w="1754" w:type="dxa"/>
            <w:shd w:val="clear" w:color="auto" w:fill="auto"/>
          </w:tcPr>
          <w:p w:rsidR="00401933" w:rsidRPr="00B6214C" w:rsidRDefault="00401933" w:rsidP="00B6214C">
            <w:pPr>
              <w:shd w:val="clear" w:color="auto" w:fill="FFFFFF"/>
              <w:snapToGrid w:val="0"/>
              <w:spacing w:before="120"/>
              <w:ind w:left="58" w:right="68" w:firstLine="310"/>
              <w:rPr>
                <w:b/>
                <w:bCs/>
                <w:sz w:val="22"/>
                <w:szCs w:val="22"/>
              </w:rPr>
            </w:pPr>
            <w:r w:rsidRPr="00B6214C">
              <w:rPr>
                <w:b/>
                <w:bCs/>
                <w:sz w:val="22"/>
                <w:szCs w:val="22"/>
              </w:rPr>
              <w:t>Nr katalogowy</w:t>
            </w:r>
          </w:p>
        </w:tc>
        <w:tc>
          <w:tcPr>
            <w:tcW w:w="850" w:type="dxa"/>
            <w:shd w:val="clear" w:color="auto" w:fill="auto"/>
          </w:tcPr>
          <w:p w:rsidR="00401933" w:rsidRPr="00B6214C" w:rsidRDefault="00401933" w:rsidP="00B6214C">
            <w:pPr>
              <w:shd w:val="clear" w:color="auto" w:fill="FFFFFF"/>
              <w:snapToGrid w:val="0"/>
              <w:spacing w:before="120"/>
              <w:ind w:firstLine="25"/>
              <w:rPr>
                <w:b/>
                <w:bCs/>
                <w:sz w:val="22"/>
                <w:szCs w:val="22"/>
              </w:rPr>
            </w:pPr>
            <w:r w:rsidRPr="00B6214C">
              <w:rPr>
                <w:b/>
                <w:bCs/>
                <w:sz w:val="22"/>
                <w:szCs w:val="22"/>
              </w:rPr>
              <w:t>Ilość sztuk</w:t>
            </w:r>
          </w:p>
        </w:tc>
        <w:tc>
          <w:tcPr>
            <w:tcW w:w="1985" w:type="dxa"/>
            <w:shd w:val="clear" w:color="auto" w:fill="auto"/>
          </w:tcPr>
          <w:p w:rsidR="00401933" w:rsidRPr="00B6214C" w:rsidRDefault="00401933" w:rsidP="00B6214C">
            <w:pPr>
              <w:shd w:val="clear" w:color="auto" w:fill="FFFFFF"/>
              <w:snapToGrid w:val="0"/>
              <w:spacing w:before="120"/>
              <w:jc w:val="center"/>
              <w:rPr>
                <w:b/>
                <w:bCs/>
                <w:sz w:val="22"/>
                <w:szCs w:val="22"/>
              </w:rPr>
            </w:pPr>
            <w:r w:rsidRPr="00B6214C">
              <w:rPr>
                <w:b/>
                <w:bCs/>
                <w:sz w:val="22"/>
                <w:szCs w:val="22"/>
              </w:rPr>
              <w:t>Symbol KTM</w:t>
            </w:r>
          </w:p>
        </w:tc>
      </w:tr>
      <w:tr w:rsidR="007268AE" w:rsidTr="00B6214C">
        <w:trPr>
          <w:trHeight w:hRule="exact" w:val="389"/>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Pojemnik</w:t>
            </w:r>
          </w:p>
        </w:tc>
        <w:tc>
          <w:tcPr>
            <w:tcW w:w="1701" w:type="dxa"/>
            <w:shd w:val="clear" w:color="auto" w:fill="auto"/>
          </w:tcPr>
          <w:p w:rsidR="00401933" w:rsidRPr="00B6214C" w:rsidRDefault="00401933" w:rsidP="00B6214C">
            <w:pPr>
              <w:shd w:val="clear" w:color="auto" w:fill="FFFFFF"/>
              <w:snapToGrid w:val="0"/>
              <w:spacing w:before="120"/>
              <w:ind w:left="475"/>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4"/>
              <w:rPr>
                <w:sz w:val="22"/>
                <w:szCs w:val="22"/>
              </w:rPr>
            </w:pPr>
            <w:r w:rsidRPr="00B6214C">
              <w:rPr>
                <w:sz w:val="22"/>
                <w:szCs w:val="22"/>
              </w:rPr>
              <w:t>4034/04-029</w:t>
            </w:r>
          </w:p>
        </w:tc>
        <w:tc>
          <w:tcPr>
            <w:tcW w:w="850" w:type="dxa"/>
            <w:shd w:val="clear" w:color="auto" w:fill="auto"/>
          </w:tcPr>
          <w:p w:rsidR="00401933" w:rsidRPr="00B6214C" w:rsidRDefault="00401933" w:rsidP="00B6214C">
            <w:pPr>
              <w:shd w:val="clear" w:color="auto" w:fill="FFFFFF"/>
              <w:snapToGrid w:val="0"/>
              <w:spacing w:before="120"/>
              <w:ind w:left="140"/>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8234-034-040-297</w:t>
            </w:r>
          </w:p>
        </w:tc>
      </w:tr>
      <w:tr w:rsidR="007268AE" w:rsidTr="00B6214C">
        <w:trPr>
          <w:trHeight w:hRule="exact" w:val="423"/>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2</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Siatka</w:t>
            </w:r>
          </w:p>
        </w:tc>
        <w:tc>
          <w:tcPr>
            <w:tcW w:w="1701" w:type="dxa"/>
            <w:shd w:val="clear" w:color="auto" w:fill="auto"/>
          </w:tcPr>
          <w:p w:rsidR="00401933" w:rsidRPr="00B6214C" w:rsidRDefault="00401933" w:rsidP="00B6214C">
            <w:pPr>
              <w:shd w:val="clear" w:color="auto" w:fill="FFFFFF"/>
              <w:snapToGrid w:val="0"/>
              <w:spacing w:before="120"/>
              <w:ind w:left="475"/>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4"/>
              <w:rPr>
                <w:sz w:val="22"/>
                <w:szCs w:val="22"/>
              </w:rPr>
            </w:pPr>
            <w:r w:rsidRPr="00B6214C">
              <w:rPr>
                <w:sz w:val="22"/>
                <w:szCs w:val="22"/>
              </w:rPr>
              <w:t>4034/04-030</w:t>
            </w:r>
          </w:p>
        </w:tc>
        <w:tc>
          <w:tcPr>
            <w:tcW w:w="850" w:type="dxa"/>
            <w:shd w:val="clear" w:color="auto" w:fill="auto"/>
          </w:tcPr>
          <w:p w:rsidR="00401933" w:rsidRPr="00B6214C" w:rsidRDefault="00401933" w:rsidP="00B6214C">
            <w:pPr>
              <w:shd w:val="clear" w:color="auto" w:fill="FFFFFF"/>
              <w:snapToGrid w:val="0"/>
              <w:spacing w:before="120"/>
              <w:ind w:left="144"/>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8234-034-040-304</w:t>
            </w:r>
          </w:p>
        </w:tc>
      </w:tr>
      <w:tr w:rsidR="007268AE" w:rsidTr="00B6214C">
        <w:trPr>
          <w:trHeight w:hRule="exact" w:val="430"/>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3</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Kolek</w:t>
            </w:r>
          </w:p>
        </w:tc>
        <w:tc>
          <w:tcPr>
            <w:tcW w:w="1701" w:type="dxa"/>
            <w:shd w:val="clear" w:color="auto" w:fill="auto"/>
          </w:tcPr>
          <w:p w:rsidR="00401933" w:rsidRPr="00B6214C" w:rsidRDefault="00401933" w:rsidP="00B6214C">
            <w:pPr>
              <w:shd w:val="clear" w:color="auto" w:fill="FFFFFF"/>
              <w:snapToGrid w:val="0"/>
              <w:spacing w:before="120"/>
              <w:ind w:left="475"/>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4"/>
              <w:rPr>
                <w:sz w:val="22"/>
                <w:szCs w:val="22"/>
              </w:rPr>
            </w:pPr>
            <w:r w:rsidRPr="00B6214C">
              <w:rPr>
                <w:sz w:val="22"/>
                <w:szCs w:val="22"/>
              </w:rPr>
              <w:t>4034/04-031</w:t>
            </w:r>
          </w:p>
        </w:tc>
        <w:tc>
          <w:tcPr>
            <w:tcW w:w="850" w:type="dxa"/>
            <w:shd w:val="clear" w:color="auto" w:fill="auto"/>
          </w:tcPr>
          <w:p w:rsidR="00401933" w:rsidRPr="00B6214C" w:rsidRDefault="00401933" w:rsidP="00B6214C">
            <w:pPr>
              <w:shd w:val="clear" w:color="auto" w:fill="FFFFFF"/>
              <w:snapToGrid w:val="0"/>
              <w:spacing w:before="120"/>
              <w:ind w:left="130"/>
              <w:rPr>
                <w:sz w:val="22"/>
                <w:szCs w:val="22"/>
              </w:rPr>
            </w:pPr>
            <w:r w:rsidRPr="00B6214C">
              <w:rPr>
                <w:sz w:val="22"/>
                <w:szCs w:val="22"/>
              </w:rPr>
              <w:t>2</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8234-034-040-317</w:t>
            </w:r>
          </w:p>
        </w:tc>
      </w:tr>
      <w:tr w:rsidR="007268AE" w:rsidTr="00B6214C">
        <w:trPr>
          <w:trHeight w:hRule="exact" w:val="422"/>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4</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Pokrywa wlewu wyk.I</w:t>
            </w:r>
          </w:p>
        </w:tc>
        <w:tc>
          <w:tcPr>
            <w:tcW w:w="1701" w:type="dxa"/>
            <w:shd w:val="clear" w:color="auto" w:fill="auto"/>
          </w:tcPr>
          <w:p w:rsidR="00401933" w:rsidRPr="00B6214C" w:rsidRDefault="00401933" w:rsidP="00B6214C">
            <w:pPr>
              <w:shd w:val="clear" w:color="auto" w:fill="FFFFFF"/>
              <w:snapToGrid w:val="0"/>
              <w:spacing w:before="120"/>
              <w:ind w:left="472"/>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4"/>
              <w:rPr>
                <w:sz w:val="22"/>
                <w:szCs w:val="22"/>
              </w:rPr>
            </w:pPr>
            <w:r w:rsidRPr="00B6214C">
              <w:rPr>
                <w:sz w:val="22"/>
                <w:szCs w:val="22"/>
              </w:rPr>
              <w:t>4039/05-016</w:t>
            </w:r>
          </w:p>
        </w:tc>
        <w:tc>
          <w:tcPr>
            <w:tcW w:w="850" w:type="dxa"/>
            <w:shd w:val="clear" w:color="auto" w:fill="auto"/>
          </w:tcPr>
          <w:p w:rsidR="00401933" w:rsidRPr="00B6214C" w:rsidRDefault="00401933" w:rsidP="00B6214C">
            <w:pPr>
              <w:shd w:val="clear" w:color="auto" w:fill="FFFFFF"/>
              <w:snapToGrid w:val="0"/>
              <w:spacing w:before="120"/>
              <w:ind w:left="140"/>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8234-039-050-126</w:t>
            </w:r>
          </w:p>
        </w:tc>
      </w:tr>
      <w:tr w:rsidR="007268AE" w:rsidTr="00B6214C">
        <w:trPr>
          <w:trHeight w:hRule="exact" w:val="427"/>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5</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Króciec zasilający</w:t>
            </w:r>
          </w:p>
        </w:tc>
        <w:tc>
          <w:tcPr>
            <w:tcW w:w="1701" w:type="dxa"/>
            <w:shd w:val="clear" w:color="auto" w:fill="auto"/>
          </w:tcPr>
          <w:p w:rsidR="00401933" w:rsidRPr="00B6214C" w:rsidRDefault="00401933" w:rsidP="00B6214C">
            <w:pPr>
              <w:shd w:val="clear" w:color="auto" w:fill="FFFFFF"/>
              <w:snapToGrid w:val="0"/>
              <w:spacing w:before="120"/>
              <w:ind w:left="472"/>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4039/05-005</w:t>
            </w:r>
          </w:p>
        </w:tc>
        <w:tc>
          <w:tcPr>
            <w:tcW w:w="850" w:type="dxa"/>
            <w:shd w:val="clear" w:color="auto" w:fill="auto"/>
          </w:tcPr>
          <w:p w:rsidR="00401933" w:rsidRPr="00B6214C" w:rsidRDefault="00401933" w:rsidP="00B6214C">
            <w:pPr>
              <w:shd w:val="clear" w:color="auto" w:fill="FFFFFF"/>
              <w:snapToGrid w:val="0"/>
              <w:spacing w:before="120"/>
              <w:ind w:left="140"/>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8234-039-050-052</w:t>
            </w:r>
          </w:p>
        </w:tc>
      </w:tr>
      <w:tr w:rsidR="007268AE" w:rsidTr="00B6214C">
        <w:trPr>
          <w:trHeight w:hRule="exact" w:val="434"/>
          <w:jc w:val="center"/>
        </w:trPr>
        <w:tc>
          <w:tcPr>
            <w:tcW w:w="753" w:type="dxa"/>
            <w:shd w:val="clear" w:color="auto" w:fill="auto"/>
          </w:tcPr>
          <w:p w:rsidR="00401933" w:rsidRPr="00B6214C" w:rsidRDefault="00D17A70" w:rsidP="00B6214C">
            <w:pPr>
              <w:shd w:val="clear" w:color="auto" w:fill="FFFFFF"/>
              <w:snapToGrid w:val="0"/>
              <w:spacing w:before="120"/>
              <w:jc w:val="center"/>
              <w:rPr>
                <w:sz w:val="22"/>
                <w:szCs w:val="22"/>
              </w:rPr>
            </w:pPr>
            <w:r w:rsidRPr="00B6214C">
              <w:rPr>
                <w:sz w:val="22"/>
                <w:szCs w:val="22"/>
              </w:rPr>
              <w:t>6</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Tuleja</w:t>
            </w:r>
          </w:p>
        </w:tc>
        <w:tc>
          <w:tcPr>
            <w:tcW w:w="1701" w:type="dxa"/>
            <w:shd w:val="clear" w:color="auto" w:fill="auto"/>
          </w:tcPr>
          <w:p w:rsidR="00401933" w:rsidRPr="00B6214C" w:rsidRDefault="00401933" w:rsidP="00B6214C">
            <w:pPr>
              <w:shd w:val="clear" w:color="auto" w:fill="FFFFFF"/>
              <w:snapToGrid w:val="0"/>
              <w:spacing w:before="120"/>
              <w:ind w:left="475"/>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4"/>
              <w:rPr>
                <w:sz w:val="22"/>
                <w:szCs w:val="22"/>
              </w:rPr>
            </w:pPr>
            <w:r w:rsidRPr="00B6214C">
              <w:rPr>
                <w:sz w:val="22"/>
                <w:szCs w:val="22"/>
              </w:rPr>
              <w:t>4039/05-006</w:t>
            </w:r>
          </w:p>
        </w:tc>
        <w:tc>
          <w:tcPr>
            <w:tcW w:w="850" w:type="dxa"/>
            <w:shd w:val="clear" w:color="auto" w:fill="auto"/>
          </w:tcPr>
          <w:p w:rsidR="00401933" w:rsidRPr="00B6214C" w:rsidRDefault="00401933" w:rsidP="00B6214C">
            <w:pPr>
              <w:shd w:val="clear" w:color="auto" w:fill="FFFFFF"/>
              <w:snapToGrid w:val="0"/>
              <w:spacing w:before="120"/>
              <w:ind w:left="130"/>
              <w:rPr>
                <w:sz w:val="22"/>
                <w:szCs w:val="22"/>
              </w:rPr>
            </w:pPr>
            <w:r w:rsidRPr="00B6214C">
              <w:rPr>
                <w:sz w:val="22"/>
                <w:szCs w:val="22"/>
              </w:rPr>
              <w:t>2</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8234-039-050-065</w:t>
            </w:r>
          </w:p>
        </w:tc>
      </w:tr>
      <w:tr w:rsidR="007268AE" w:rsidTr="00B6214C">
        <w:trPr>
          <w:trHeight w:hRule="exact" w:val="426"/>
          <w:jc w:val="center"/>
        </w:trPr>
        <w:tc>
          <w:tcPr>
            <w:tcW w:w="753" w:type="dxa"/>
            <w:shd w:val="clear" w:color="auto" w:fill="auto"/>
          </w:tcPr>
          <w:p w:rsidR="00401933" w:rsidRPr="00B6214C" w:rsidRDefault="00401933" w:rsidP="00B6214C">
            <w:pPr>
              <w:shd w:val="clear" w:color="auto" w:fill="FFFFFF"/>
              <w:snapToGrid w:val="0"/>
              <w:spacing w:before="120"/>
              <w:ind w:left="148" w:right="133"/>
              <w:jc w:val="center"/>
              <w:rPr>
                <w:sz w:val="22"/>
                <w:szCs w:val="22"/>
              </w:rPr>
            </w:pPr>
            <w:r w:rsidRPr="00B6214C">
              <w:rPr>
                <w:sz w:val="22"/>
                <w:szCs w:val="22"/>
              </w:rPr>
              <w:t>7</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Odpowietrznik</w:t>
            </w:r>
          </w:p>
        </w:tc>
        <w:tc>
          <w:tcPr>
            <w:tcW w:w="1701" w:type="dxa"/>
            <w:shd w:val="clear" w:color="auto" w:fill="auto"/>
          </w:tcPr>
          <w:p w:rsidR="00401933" w:rsidRPr="00B6214C" w:rsidRDefault="00401933" w:rsidP="00B6214C">
            <w:pPr>
              <w:shd w:val="clear" w:color="auto" w:fill="FFFFFF"/>
              <w:snapToGrid w:val="0"/>
              <w:spacing w:before="120"/>
              <w:ind w:left="479"/>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4"/>
              <w:rPr>
                <w:sz w:val="22"/>
                <w:szCs w:val="22"/>
              </w:rPr>
            </w:pPr>
            <w:r w:rsidRPr="00B6214C">
              <w:rPr>
                <w:sz w:val="22"/>
                <w:szCs w:val="22"/>
              </w:rPr>
              <w:t>4039/05-015</w:t>
            </w:r>
          </w:p>
        </w:tc>
        <w:tc>
          <w:tcPr>
            <w:tcW w:w="850" w:type="dxa"/>
            <w:shd w:val="clear" w:color="auto" w:fill="auto"/>
          </w:tcPr>
          <w:p w:rsidR="00401933" w:rsidRPr="00B6214C" w:rsidRDefault="00401933" w:rsidP="00B6214C">
            <w:pPr>
              <w:shd w:val="clear" w:color="auto" w:fill="FFFFFF"/>
              <w:snapToGrid w:val="0"/>
              <w:spacing w:before="120"/>
              <w:ind w:left="140"/>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8234-039-050-078</w:t>
            </w:r>
          </w:p>
        </w:tc>
      </w:tr>
      <w:tr w:rsidR="007268AE" w:rsidTr="00B6214C">
        <w:trPr>
          <w:trHeight w:hRule="exact" w:val="418"/>
          <w:jc w:val="center"/>
        </w:trPr>
        <w:tc>
          <w:tcPr>
            <w:tcW w:w="753" w:type="dxa"/>
            <w:shd w:val="clear" w:color="auto" w:fill="auto"/>
          </w:tcPr>
          <w:p w:rsidR="00401933" w:rsidRPr="00B6214C" w:rsidRDefault="00401933" w:rsidP="00B6214C">
            <w:pPr>
              <w:snapToGrid w:val="0"/>
              <w:spacing w:before="120"/>
              <w:jc w:val="center"/>
              <w:rPr>
                <w:sz w:val="22"/>
                <w:szCs w:val="22"/>
              </w:rPr>
            </w:pPr>
            <w:r w:rsidRPr="00B6214C">
              <w:rPr>
                <w:sz w:val="22"/>
                <w:szCs w:val="22"/>
              </w:rPr>
              <w:t>8</w:t>
            </w:r>
          </w:p>
        </w:tc>
        <w:tc>
          <w:tcPr>
            <w:tcW w:w="2977" w:type="dxa"/>
            <w:shd w:val="clear" w:color="auto" w:fill="auto"/>
          </w:tcPr>
          <w:p w:rsidR="00401933" w:rsidRPr="00B6214C" w:rsidRDefault="00401933" w:rsidP="00B6214C">
            <w:pPr>
              <w:shd w:val="clear" w:color="auto" w:fill="FFFFFF"/>
              <w:snapToGrid w:val="0"/>
              <w:spacing w:before="120"/>
              <w:rPr>
                <w:color w:val="000000"/>
                <w:sz w:val="22"/>
                <w:szCs w:val="22"/>
              </w:rPr>
            </w:pPr>
            <w:r w:rsidRPr="00B6214C">
              <w:rPr>
                <w:color w:val="000000"/>
                <w:sz w:val="22"/>
                <w:szCs w:val="22"/>
              </w:rPr>
              <w:t>Zaczep</w:t>
            </w:r>
          </w:p>
        </w:tc>
        <w:tc>
          <w:tcPr>
            <w:tcW w:w="1701" w:type="dxa"/>
            <w:shd w:val="clear" w:color="auto" w:fill="auto"/>
          </w:tcPr>
          <w:p w:rsidR="00401933" w:rsidRPr="00B6214C" w:rsidRDefault="00401933" w:rsidP="00B6214C">
            <w:pPr>
              <w:shd w:val="clear" w:color="auto" w:fill="FFFFFF"/>
              <w:snapToGrid w:val="0"/>
              <w:spacing w:before="120"/>
              <w:ind w:left="475"/>
              <w:rPr>
                <w:color w:val="000000"/>
                <w:sz w:val="22"/>
                <w:szCs w:val="22"/>
              </w:rPr>
            </w:pPr>
            <w:r w:rsidRPr="00B6214C">
              <w:rPr>
                <w:color w:val="000000"/>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4"/>
              <w:rPr>
                <w:sz w:val="22"/>
                <w:szCs w:val="22"/>
              </w:rPr>
            </w:pPr>
            <w:r w:rsidRPr="00B6214C">
              <w:rPr>
                <w:sz w:val="22"/>
                <w:szCs w:val="22"/>
              </w:rPr>
              <w:t>4039/05-008</w:t>
            </w:r>
          </w:p>
        </w:tc>
        <w:tc>
          <w:tcPr>
            <w:tcW w:w="850" w:type="dxa"/>
            <w:shd w:val="clear" w:color="auto" w:fill="auto"/>
          </w:tcPr>
          <w:p w:rsidR="00401933" w:rsidRPr="00B6214C" w:rsidRDefault="00401933" w:rsidP="00B6214C">
            <w:pPr>
              <w:shd w:val="clear" w:color="auto" w:fill="FFFFFF"/>
              <w:snapToGrid w:val="0"/>
              <w:spacing w:before="120"/>
              <w:ind w:left="133"/>
              <w:rPr>
                <w:sz w:val="22"/>
                <w:szCs w:val="22"/>
              </w:rPr>
            </w:pPr>
            <w:r w:rsidRPr="00B6214C">
              <w:rPr>
                <w:sz w:val="22"/>
                <w:szCs w:val="22"/>
              </w:rPr>
              <w:t>2</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8234-039-050-080</w:t>
            </w:r>
          </w:p>
        </w:tc>
      </w:tr>
      <w:tr w:rsidR="007268AE" w:rsidTr="00B6214C">
        <w:trPr>
          <w:trHeight w:hRule="exact" w:val="423"/>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9</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Pokrętło</w:t>
            </w:r>
          </w:p>
        </w:tc>
        <w:tc>
          <w:tcPr>
            <w:tcW w:w="1701" w:type="dxa"/>
            <w:shd w:val="clear" w:color="auto" w:fill="auto"/>
          </w:tcPr>
          <w:p w:rsidR="00401933" w:rsidRPr="00B6214C" w:rsidRDefault="00401933" w:rsidP="00B6214C">
            <w:pPr>
              <w:shd w:val="clear" w:color="auto" w:fill="FFFFFF"/>
              <w:snapToGrid w:val="0"/>
              <w:spacing w:before="120"/>
              <w:ind w:left="475"/>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4"/>
              <w:rPr>
                <w:sz w:val="22"/>
                <w:szCs w:val="22"/>
              </w:rPr>
            </w:pPr>
            <w:r w:rsidRPr="00B6214C">
              <w:rPr>
                <w:sz w:val="22"/>
                <w:szCs w:val="22"/>
              </w:rPr>
              <w:t>4039/05-009</w:t>
            </w:r>
          </w:p>
        </w:tc>
        <w:tc>
          <w:tcPr>
            <w:tcW w:w="850" w:type="dxa"/>
            <w:shd w:val="clear" w:color="auto" w:fill="auto"/>
          </w:tcPr>
          <w:p w:rsidR="00401933" w:rsidRPr="00B6214C" w:rsidRDefault="00401933" w:rsidP="00B6214C">
            <w:pPr>
              <w:shd w:val="clear" w:color="auto" w:fill="FFFFFF"/>
              <w:snapToGrid w:val="0"/>
              <w:spacing w:before="120"/>
              <w:ind w:left="133"/>
              <w:rPr>
                <w:sz w:val="22"/>
                <w:szCs w:val="22"/>
              </w:rPr>
            </w:pPr>
            <w:r w:rsidRPr="00B6214C">
              <w:rPr>
                <w:sz w:val="22"/>
                <w:szCs w:val="22"/>
              </w:rPr>
              <w:t>2</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8234-039-050-093</w:t>
            </w:r>
          </w:p>
        </w:tc>
      </w:tr>
      <w:tr w:rsidR="007268AE" w:rsidTr="00B6214C">
        <w:trPr>
          <w:trHeight w:hRule="exact" w:val="430"/>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10</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Uszczelka pojemnika</w:t>
            </w:r>
          </w:p>
        </w:tc>
        <w:tc>
          <w:tcPr>
            <w:tcW w:w="1701" w:type="dxa"/>
            <w:shd w:val="clear" w:color="auto" w:fill="auto"/>
          </w:tcPr>
          <w:p w:rsidR="00401933" w:rsidRPr="00B6214C" w:rsidRDefault="00401933" w:rsidP="00B6214C">
            <w:pPr>
              <w:shd w:val="clear" w:color="auto" w:fill="FFFFFF"/>
              <w:snapToGrid w:val="0"/>
              <w:spacing w:before="120"/>
              <w:ind w:left="472"/>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4"/>
              <w:rPr>
                <w:sz w:val="22"/>
                <w:szCs w:val="22"/>
              </w:rPr>
            </w:pPr>
            <w:r w:rsidRPr="00B6214C">
              <w:rPr>
                <w:sz w:val="22"/>
                <w:szCs w:val="22"/>
              </w:rPr>
              <w:t>4039/05-010</w:t>
            </w:r>
          </w:p>
        </w:tc>
        <w:tc>
          <w:tcPr>
            <w:tcW w:w="850" w:type="dxa"/>
            <w:shd w:val="clear" w:color="auto" w:fill="auto"/>
          </w:tcPr>
          <w:p w:rsidR="00401933" w:rsidRPr="00B6214C" w:rsidRDefault="00401933" w:rsidP="00B6214C">
            <w:pPr>
              <w:shd w:val="clear" w:color="auto" w:fill="FFFFFF"/>
              <w:snapToGrid w:val="0"/>
              <w:spacing w:before="120"/>
              <w:ind w:left="144"/>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8234-039-050-100</w:t>
            </w:r>
          </w:p>
        </w:tc>
      </w:tr>
      <w:tr w:rsidR="007268AE" w:rsidTr="00B6214C">
        <w:trPr>
          <w:trHeight w:hRule="exact" w:val="422"/>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11</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Oś pokrętła</w:t>
            </w:r>
          </w:p>
        </w:tc>
        <w:tc>
          <w:tcPr>
            <w:tcW w:w="1701" w:type="dxa"/>
            <w:shd w:val="clear" w:color="auto" w:fill="auto"/>
          </w:tcPr>
          <w:p w:rsidR="00401933" w:rsidRPr="00B6214C" w:rsidRDefault="00401933" w:rsidP="00B6214C">
            <w:pPr>
              <w:shd w:val="clear" w:color="auto" w:fill="FFFFFF"/>
              <w:snapToGrid w:val="0"/>
              <w:spacing w:before="120"/>
              <w:ind w:left="472"/>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4"/>
              <w:rPr>
                <w:sz w:val="22"/>
                <w:szCs w:val="22"/>
              </w:rPr>
            </w:pPr>
            <w:r w:rsidRPr="00B6214C">
              <w:rPr>
                <w:sz w:val="22"/>
                <w:szCs w:val="22"/>
              </w:rPr>
              <w:t>4039/05-011</w:t>
            </w:r>
          </w:p>
        </w:tc>
        <w:tc>
          <w:tcPr>
            <w:tcW w:w="850" w:type="dxa"/>
            <w:shd w:val="clear" w:color="auto" w:fill="auto"/>
          </w:tcPr>
          <w:p w:rsidR="00401933" w:rsidRPr="00B6214C" w:rsidRDefault="00401933" w:rsidP="00B6214C">
            <w:pPr>
              <w:shd w:val="clear" w:color="auto" w:fill="FFFFFF"/>
              <w:snapToGrid w:val="0"/>
              <w:spacing w:before="120"/>
              <w:ind w:left="133"/>
              <w:rPr>
                <w:sz w:val="22"/>
                <w:szCs w:val="22"/>
              </w:rPr>
            </w:pPr>
            <w:r w:rsidRPr="00B6214C">
              <w:rPr>
                <w:sz w:val="22"/>
                <w:szCs w:val="22"/>
              </w:rPr>
              <w:t>2</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8234-039-050-113</w:t>
            </w:r>
          </w:p>
        </w:tc>
      </w:tr>
      <w:tr w:rsidR="007268AE" w:rsidTr="00B6214C">
        <w:trPr>
          <w:trHeight w:hRule="exact" w:val="428"/>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12</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Uszczelka pokrywy</w:t>
            </w:r>
          </w:p>
        </w:tc>
        <w:tc>
          <w:tcPr>
            <w:tcW w:w="1701" w:type="dxa"/>
            <w:shd w:val="clear" w:color="auto" w:fill="auto"/>
          </w:tcPr>
          <w:p w:rsidR="00401933" w:rsidRPr="00B6214C" w:rsidRDefault="00401933" w:rsidP="00B6214C">
            <w:pPr>
              <w:shd w:val="clear" w:color="auto" w:fill="FFFFFF"/>
              <w:snapToGrid w:val="0"/>
              <w:spacing w:before="120"/>
              <w:ind w:left="472"/>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4"/>
              <w:rPr>
                <w:sz w:val="22"/>
                <w:szCs w:val="22"/>
              </w:rPr>
            </w:pPr>
            <w:r w:rsidRPr="00B6214C">
              <w:rPr>
                <w:sz w:val="22"/>
                <w:szCs w:val="22"/>
              </w:rPr>
              <w:t>4039/05-012</w:t>
            </w:r>
          </w:p>
        </w:tc>
        <w:tc>
          <w:tcPr>
            <w:tcW w:w="850" w:type="dxa"/>
            <w:shd w:val="clear" w:color="auto" w:fill="auto"/>
          </w:tcPr>
          <w:p w:rsidR="00401933" w:rsidRPr="00B6214C" w:rsidRDefault="00401933" w:rsidP="00B6214C">
            <w:pPr>
              <w:shd w:val="clear" w:color="auto" w:fill="FFFFFF"/>
              <w:snapToGrid w:val="0"/>
              <w:spacing w:before="120"/>
              <w:ind w:left="144"/>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8234-039-050-126</w:t>
            </w:r>
          </w:p>
        </w:tc>
      </w:tr>
      <w:tr w:rsidR="007268AE" w:rsidTr="00B6214C">
        <w:trPr>
          <w:trHeight w:hRule="exact" w:val="419"/>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13</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Płyta uderzeniowa</w:t>
            </w:r>
          </w:p>
        </w:tc>
        <w:tc>
          <w:tcPr>
            <w:tcW w:w="1701" w:type="dxa"/>
            <w:shd w:val="clear" w:color="auto" w:fill="auto"/>
          </w:tcPr>
          <w:p w:rsidR="00401933" w:rsidRPr="00B6214C" w:rsidRDefault="00401933" w:rsidP="00B6214C">
            <w:pPr>
              <w:shd w:val="clear" w:color="auto" w:fill="FFFFFF"/>
              <w:snapToGrid w:val="0"/>
              <w:spacing w:before="120"/>
              <w:ind w:left="475"/>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4"/>
              <w:rPr>
                <w:sz w:val="22"/>
                <w:szCs w:val="22"/>
              </w:rPr>
            </w:pPr>
            <w:r w:rsidRPr="00B6214C">
              <w:rPr>
                <w:sz w:val="22"/>
                <w:szCs w:val="22"/>
              </w:rPr>
              <w:t>4039/05-013</w:t>
            </w:r>
          </w:p>
        </w:tc>
        <w:tc>
          <w:tcPr>
            <w:tcW w:w="850" w:type="dxa"/>
            <w:shd w:val="clear" w:color="auto" w:fill="auto"/>
          </w:tcPr>
          <w:p w:rsidR="00401933" w:rsidRPr="00B6214C" w:rsidRDefault="00401933" w:rsidP="00B6214C">
            <w:pPr>
              <w:shd w:val="clear" w:color="auto" w:fill="FFFFFF"/>
              <w:snapToGrid w:val="0"/>
              <w:spacing w:before="120"/>
              <w:ind w:left="144"/>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8234-039-050-139</w:t>
            </w:r>
          </w:p>
        </w:tc>
      </w:tr>
      <w:tr w:rsidR="007268AE" w:rsidTr="00B6214C">
        <w:trPr>
          <w:trHeight w:hRule="exact" w:val="426"/>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14</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Dysza</w:t>
            </w:r>
          </w:p>
        </w:tc>
        <w:tc>
          <w:tcPr>
            <w:tcW w:w="1701" w:type="dxa"/>
            <w:shd w:val="clear" w:color="auto" w:fill="auto"/>
          </w:tcPr>
          <w:p w:rsidR="00401933" w:rsidRPr="00B6214C" w:rsidRDefault="00401933" w:rsidP="00B6214C">
            <w:pPr>
              <w:shd w:val="clear" w:color="auto" w:fill="FFFFFF"/>
              <w:snapToGrid w:val="0"/>
              <w:spacing w:before="120"/>
              <w:ind w:left="475"/>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7"/>
              <w:rPr>
                <w:sz w:val="22"/>
                <w:szCs w:val="22"/>
              </w:rPr>
            </w:pPr>
            <w:r w:rsidRPr="00B6214C">
              <w:rPr>
                <w:sz w:val="22"/>
                <w:szCs w:val="22"/>
              </w:rPr>
              <w:t>4039/05-014</w:t>
            </w:r>
          </w:p>
        </w:tc>
        <w:tc>
          <w:tcPr>
            <w:tcW w:w="850" w:type="dxa"/>
            <w:shd w:val="clear" w:color="auto" w:fill="auto"/>
          </w:tcPr>
          <w:p w:rsidR="00401933" w:rsidRPr="00B6214C" w:rsidRDefault="00401933" w:rsidP="00B6214C">
            <w:pPr>
              <w:shd w:val="clear" w:color="auto" w:fill="FFFFFF"/>
              <w:snapToGrid w:val="0"/>
              <w:spacing w:before="120"/>
              <w:ind w:left="144"/>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8234-039-050-141</w:t>
            </w:r>
          </w:p>
        </w:tc>
      </w:tr>
      <w:tr w:rsidR="007268AE" w:rsidTr="00B6214C">
        <w:trPr>
          <w:trHeight w:hRule="exact" w:val="418"/>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15</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Nakrętka M22</w:t>
            </w:r>
          </w:p>
        </w:tc>
        <w:tc>
          <w:tcPr>
            <w:tcW w:w="1701" w:type="dxa"/>
            <w:shd w:val="clear" w:color="auto" w:fill="auto"/>
          </w:tcPr>
          <w:p w:rsidR="00401933" w:rsidRPr="00B6214C" w:rsidRDefault="00401933" w:rsidP="00B6214C">
            <w:pPr>
              <w:shd w:val="clear" w:color="auto" w:fill="FFFFFF"/>
              <w:snapToGrid w:val="0"/>
              <w:spacing w:before="120"/>
              <w:ind w:left="475"/>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4032/01-019/0</w:t>
            </w:r>
          </w:p>
        </w:tc>
        <w:tc>
          <w:tcPr>
            <w:tcW w:w="850" w:type="dxa"/>
            <w:shd w:val="clear" w:color="auto" w:fill="auto"/>
          </w:tcPr>
          <w:p w:rsidR="00401933" w:rsidRPr="00B6214C" w:rsidRDefault="00401933" w:rsidP="00B6214C">
            <w:pPr>
              <w:shd w:val="clear" w:color="auto" w:fill="FFFFFF"/>
              <w:snapToGrid w:val="0"/>
              <w:spacing w:before="120"/>
              <w:ind w:left="148"/>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8234-032-010-198</w:t>
            </w:r>
          </w:p>
        </w:tc>
      </w:tr>
      <w:tr w:rsidR="007268AE" w:rsidTr="00B6214C">
        <w:trPr>
          <w:trHeight w:hRule="exact" w:val="424"/>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16</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Przetyczka</w:t>
            </w:r>
          </w:p>
        </w:tc>
        <w:tc>
          <w:tcPr>
            <w:tcW w:w="1701" w:type="dxa"/>
            <w:shd w:val="clear" w:color="auto" w:fill="auto"/>
          </w:tcPr>
          <w:p w:rsidR="00401933" w:rsidRPr="00B6214C" w:rsidRDefault="00401933" w:rsidP="00B6214C">
            <w:pPr>
              <w:shd w:val="clear" w:color="auto" w:fill="FFFFFF"/>
              <w:snapToGrid w:val="0"/>
              <w:spacing w:before="120"/>
              <w:ind w:left="475"/>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4"/>
              <w:rPr>
                <w:sz w:val="22"/>
                <w:szCs w:val="22"/>
              </w:rPr>
            </w:pPr>
            <w:r w:rsidRPr="00B6214C">
              <w:rPr>
                <w:sz w:val="22"/>
                <w:szCs w:val="22"/>
              </w:rPr>
              <w:t>4039/02-038</w:t>
            </w:r>
          </w:p>
        </w:tc>
        <w:tc>
          <w:tcPr>
            <w:tcW w:w="850" w:type="dxa"/>
            <w:shd w:val="clear" w:color="auto" w:fill="auto"/>
          </w:tcPr>
          <w:p w:rsidR="00401933" w:rsidRPr="00B6214C" w:rsidRDefault="00401933" w:rsidP="00B6214C">
            <w:pPr>
              <w:shd w:val="clear" w:color="auto" w:fill="FFFFFF"/>
              <w:snapToGrid w:val="0"/>
              <w:spacing w:before="120"/>
              <w:ind w:left="148"/>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8234-039-020-381</w:t>
            </w:r>
          </w:p>
        </w:tc>
      </w:tr>
      <w:tr w:rsidR="007268AE" w:rsidTr="00B6214C">
        <w:trPr>
          <w:trHeight w:hRule="exact" w:val="429"/>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17</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Nakrętka</w:t>
            </w:r>
          </w:p>
        </w:tc>
        <w:tc>
          <w:tcPr>
            <w:tcW w:w="1701" w:type="dxa"/>
            <w:shd w:val="clear" w:color="auto" w:fill="auto"/>
          </w:tcPr>
          <w:p w:rsidR="00401933" w:rsidRPr="00B6214C" w:rsidRDefault="00401933" w:rsidP="00B6214C">
            <w:pPr>
              <w:shd w:val="clear" w:color="auto" w:fill="FFFFFF"/>
              <w:snapToGrid w:val="0"/>
              <w:spacing w:before="120"/>
              <w:ind w:left="475"/>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ind w:left="7"/>
              <w:rPr>
                <w:sz w:val="22"/>
                <w:szCs w:val="22"/>
              </w:rPr>
            </w:pPr>
            <w:r w:rsidRPr="00B6214C">
              <w:rPr>
                <w:sz w:val="22"/>
                <w:szCs w:val="22"/>
              </w:rPr>
              <w:t>4039/03-052</w:t>
            </w:r>
          </w:p>
        </w:tc>
        <w:tc>
          <w:tcPr>
            <w:tcW w:w="850" w:type="dxa"/>
            <w:shd w:val="clear" w:color="auto" w:fill="auto"/>
          </w:tcPr>
          <w:p w:rsidR="00401933" w:rsidRPr="00B6214C" w:rsidRDefault="00401933" w:rsidP="00B6214C">
            <w:pPr>
              <w:shd w:val="clear" w:color="auto" w:fill="FFFFFF"/>
              <w:snapToGrid w:val="0"/>
              <w:spacing w:before="120"/>
              <w:ind w:left="144"/>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8234-039-030-527</w:t>
            </w:r>
          </w:p>
        </w:tc>
      </w:tr>
      <w:tr w:rsidR="007268AE" w:rsidTr="00B6214C">
        <w:trPr>
          <w:trHeight w:hRule="exact" w:val="422"/>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18</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Opaska kpi.</w:t>
            </w:r>
          </w:p>
        </w:tc>
        <w:tc>
          <w:tcPr>
            <w:tcW w:w="1701" w:type="dxa"/>
            <w:shd w:val="clear" w:color="auto" w:fill="auto"/>
          </w:tcPr>
          <w:p w:rsidR="00401933" w:rsidRPr="00B6214C" w:rsidRDefault="00401933" w:rsidP="00B6214C">
            <w:pPr>
              <w:shd w:val="clear" w:color="auto" w:fill="FFFFFF"/>
              <w:snapToGrid w:val="0"/>
              <w:spacing w:before="120"/>
              <w:ind w:left="472"/>
              <w:rPr>
                <w:sz w:val="22"/>
                <w:szCs w:val="22"/>
              </w:rPr>
            </w:pPr>
            <w:r w:rsidRPr="00B6214C">
              <w:rPr>
                <w:sz w:val="22"/>
                <w:szCs w:val="22"/>
              </w:rPr>
              <w:t>-</w:t>
            </w:r>
          </w:p>
        </w:tc>
        <w:tc>
          <w:tcPr>
            <w:tcW w:w="1754"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4034/04-068/0</w:t>
            </w:r>
          </w:p>
        </w:tc>
        <w:tc>
          <w:tcPr>
            <w:tcW w:w="850" w:type="dxa"/>
            <w:shd w:val="clear" w:color="auto" w:fill="auto"/>
          </w:tcPr>
          <w:p w:rsidR="00401933" w:rsidRPr="00B6214C" w:rsidRDefault="00401933" w:rsidP="00B6214C">
            <w:pPr>
              <w:shd w:val="clear" w:color="auto" w:fill="FFFFFF"/>
              <w:snapToGrid w:val="0"/>
              <w:spacing w:before="120"/>
              <w:ind w:left="148"/>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8234-034-040-681</w:t>
            </w:r>
          </w:p>
        </w:tc>
      </w:tr>
      <w:tr w:rsidR="007268AE" w:rsidTr="00B6214C">
        <w:trPr>
          <w:trHeight w:hRule="exact" w:val="414"/>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19</w:t>
            </w:r>
          </w:p>
        </w:tc>
        <w:tc>
          <w:tcPr>
            <w:tcW w:w="2977"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Wkręt M8x40-4.8-ll</w:t>
            </w:r>
          </w:p>
        </w:tc>
        <w:tc>
          <w:tcPr>
            <w:tcW w:w="1701"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PN-74/M82227</w:t>
            </w:r>
          </w:p>
        </w:tc>
        <w:tc>
          <w:tcPr>
            <w:tcW w:w="1754" w:type="dxa"/>
            <w:shd w:val="clear" w:color="auto" w:fill="auto"/>
          </w:tcPr>
          <w:p w:rsidR="00401933" w:rsidRPr="00B6214C" w:rsidRDefault="00401933" w:rsidP="00B6214C">
            <w:pPr>
              <w:shd w:val="clear" w:color="auto" w:fill="FFFFFF"/>
              <w:snapToGrid w:val="0"/>
              <w:spacing w:before="120"/>
              <w:ind w:left="425"/>
              <w:rPr>
                <w:sz w:val="22"/>
                <w:szCs w:val="22"/>
              </w:rPr>
            </w:pPr>
            <w:r w:rsidRPr="00B6214C">
              <w:rPr>
                <w:sz w:val="22"/>
                <w:szCs w:val="22"/>
              </w:rPr>
              <w:t>-</w:t>
            </w:r>
          </w:p>
        </w:tc>
        <w:tc>
          <w:tcPr>
            <w:tcW w:w="850" w:type="dxa"/>
            <w:shd w:val="clear" w:color="auto" w:fill="auto"/>
          </w:tcPr>
          <w:p w:rsidR="00401933" w:rsidRPr="00B6214C" w:rsidRDefault="00401933" w:rsidP="00B6214C">
            <w:pPr>
              <w:shd w:val="clear" w:color="auto" w:fill="FFFFFF"/>
              <w:snapToGrid w:val="0"/>
              <w:spacing w:before="120"/>
              <w:ind w:left="140"/>
              <w:rPr>
                <w:sz w:val="22"/>
                <w:szCs w:val="22"/>
              </w:rPr>
            </w:pPr>
            <w:r w:rsidRPr="00B6214C">
              <w:rPr>
                <w:sz w:val="22"/>
                <w:szCs w:val="22"/>
              </w:rPr>
              <w:t>2</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r>
      <w:tr w:rsidR="007268AE" w:rsidTr="00B6214C">
        <w:trPr>
          <w:trHeight w:hRule="exact" w:val="389"/>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20</w:t>
            </w:r>
          </w:p>
        </w:tc>
        <w:tc>
          <w:tcPr>
            <w:tcW w:w="2977" w:type="dxa"/>
            <w:shd w:val="clear" w:color="auto" w:fill="auto"/>
          </w:tcPr>
          <w:p w:rsidR="00401933" w:rsidRPr="00B6214C" w:rsidRDefault="00401933" w:rsidP="00B6214C">
            <w:pPr>
              <w:shd w:val="clear" w:color="auto" w:fill="FFFFFF"/>
              <w:snapToGrid w:val="0"/>
              <w:spacing w:before="120"/>
              <w:ind w:right="331"/>
              <w:rPr>
                <w:sz w:val="22"/>
                <w:szCs w:val="22"/>
              </w:rPr>
            </w:pPr>
            <w:r w:rsidRPr="00B6214C">
              <w:rPr>
                <w:sz w:val="22"/>
                <w:szCs w:val="22"/>
              </w:rPr>
              <w:t>Żyłka techniczna R100 BłL=300</w:t>
            </w:r>
          </w:p>
        </w:tc>
        <w:tc>
          <w:tcPr>
            <w:tcW w:w="1701"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BN-75/7552-02</w:t>
            </w:r>
          </w:p>
        </w:tc>
        <w:tc>
          <w:tcPr>
            <w:tcW w:w="1754" w:type="dxa"/>
            <w:shd w:val="clear" w:color="auto" w:fill="auto"/>
          </w:tcPr>
          <w:p w:rsidR="00401933" w:rsidRPr="00B6214C" w:rsidRDefault="00401933" w:rsidP="00B6214C">
            <w:pPr>
              <w:shd w:val="clear" w:color="auto" w:fill="FFFFFF"/>
              <w:snapToGrid w:val="0"/>
              <w:spacing w:before="120"/>
              <w:ind w:left="428"/>
              <w:rPr>
                <w:sz w:val="22"/>
                <w:szCs w:val="22"/>
              </w:rPr>
            </w:pPr>
            <w:r w:rsidRPr="00B6214C">
              <w:rPr>
                <w:sz w:val="22"/>
                <w:szCs w:val="22"/>
              </w:rPr>
              <w:t>-</w:t>
            </w:r>
          </w:p>
        </w:tc>
        <w:tc>
          <w:tcPr>
            <w:tcW w:w="850" w:type="dxa"/>
            <w:shd w:val="clear" w:color="auto" w:fill="auto"/>
          </w:tcPr>
          <w:p w:rsidR="00401933" w:rsidRPr="00B6214C" w:rsidRDefault="00401933" w:rsidP="00B6214C">
            <w:pPr>
              <w:shd w:val="clear" w:color="auto" w:fill="FFFFFF"/>
              <w:snapToGrid w:val="0"/>
              <w:spacing w:before="120"/>
              <w:ind w:left="148"/>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r>
      <w:tr w:rsidR="007268AE" w:rsidTr="00B6214C">
        <w:trPr>
          <w:trHeight w:hRule="exact" w:val="392"/>
          <w:jc w:val="center"/>
        </w:trPr>
        <w:tc>
          <w:tcPr>
            <w:tcW w:w="75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21</w:t>
            </w:r>
          </w:p>
        </w:tc>
        <w:tc>
          <w:tcPr>
            <w:tcW w:w="2977" w:type="dxa"/>
            <w:shd w:val="clear" w:color="auto" w:fill="auto"/>
          </w:tcPr>
          <w:p w:rsidR="00401933" w:rsidRPr="00B6214C" w:rsidRDefault="00401933" w:rsidP="00B6214C">
            <w:pPr>
              <w:shd w:val="clear" w:color="auto" w:fill="FFFFFF"/>
              <w:snapToGrid w:val="0"/>
              <w:spacing w:before="120"/>
              <w:ind w:right="331"/>
              <w:rPr>
                <w:sz w:val="22"/>
                <w:szCs w:val="22"/>
              </w:rPr>
            </w:pPr>
            <w:r w:rsidRPr="00B6214C">
              <w:rPr>
                <w:sz w:val="22"/>
                <w:szCs w:val="22"/>
              </w:rPr>
              <w:t>Żyłka techniczna R100 Bł L=700</w:t>
            </w:r>
          </w:p>
        </w:tc>
        <w:tc>
          <w:tcPr>
            <w:tcW w:w="1701"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BN-75/7552-02</w:t>
            </w:r>
          </w:p>
        </w:tc>
        <w:tc>
          <w:tcPr>
            <w:tcW w:w="1754" w:type="dxa"/>
            <w:shd w:val="clear" w:color="auto" w:fill="auto"/>
          </w:tcPr>
          <w:p w:rsidR="00401933" w:rsidRPr="00B6214C" w:rsidRDefault="00401933" w:rsidP="00B6214C">
            <w:pPr>
              <w:shd w:val="clear" w:color="auto" w:fill="FFFFFF"/>
              <w:snapToGrid w:val="0"/>
              <w:spacing w:before="120"/>
              <w:ind w:left="436"/>
              <w:rPr>
                <w:sz w:val="22"/>
                <w:szCs w:val="22"/>
              </w:rPr>
            </w:pPr>
            <w:r w:rsidRPr="00B6214C">
              <w:rPr>
                <w:sz w:val="22"/>
                <w:szCs w:val="22"/>
              </w:rPr>
              <w:t>-</w:t>
            </w:r>
          </w:p>
        </w:tc>
        <w:tc>
          <w:tcPr>
            <w:tcW w:w="850" w:type="dxa"/>
            <w:shd w:val="clear" w:color="auto" w:fill="auto"/>
          </w:tcPr>
          <w:p w:rsidR="00401933" w:rsidRPr="00B6214C" w:rsidRDefault="00401933" w:rsidP="00B6214C">
            <w:pPr>
              <w:shd w:val="clear" w:color="auto" w:fill="FFFFFF"/>
              <w:snapToGrid w:val="0"/>
              <w:spacing w:before="120"/>
              <w:ind w:left="155"/>
              <w:rPr>
                <w:sz w:val="22"/>
                <w:szCs w:val="22"/>
              </w:rPr>
            </w:pPr>
            <w:r w:rsidRPr="00B6214C">
              <w:rPr>
                <w:sz w:val="22"/>
                <w:szCs w:val="22"/>
              </w:rPr>
              <w:t>1</w:t>
            </w:r>
          </w:p>
        </w:tc>
        <w:tc>
          <w:tcPr>
            <w:tcW w:w="1985"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r>
    </w:tbl>
    <w:p w:rsidR="00226ED5" w:rsidRDefault="00226ED5" w:rsidP="00124927">
      <w:pPr>
        <w:spacing w:before="120"/>
        <w:jc w:val="center"/>
      </w:pPr>
    </w:p>
    <w:p w:rsidR="00226ED5" w:rsidRDefault="00226ED5" w:rsidP="00124927">
      <w:pPr>
        <w:spacing w:before="120"/>
        <w:jc w:val="center"/>
      </w:pPr>
    </w:p>
    <w:p w:rsidR="00124927" w:rsidRDefault="008D58F6" w:rsidP="00124927">
      <w:pPr>
        <w:spacing w:before="120"/>
        <w:jc w:val="center"/>
      </w:pPr>
      <w:r>
        <w:rPr>
          <w:noProof/>
          <w:lang w:eastAsia="pl-PL"/>
        </w:rPr>
        <w:drawing>
          <wp:inline distT="0" distB="0" distL="0" distR="0">
            <wp:extent cx="5029200" cy="325755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257550"/>
                    </a:xfrm>
                    <a:prstGeom prst="rect">
                      <a:avLst/>
                    </a:prstGeom>
                    <a:solidFill>
                      <a:srgbClr val="FFFFFF"/>
                    </a:solidFill>
                    <a:ln>
                      <a:noFill/>
                    </a:ln>
                  </pic:spPr>
                </pic:pic>
              </a:graphicData>
            </a:graphic>
          </wp:inline>
        </w:drawing>
      </w:r>
    </w:p>
    <w:p w:rsidR="00124927" w:rsidRDefault="00124927" w:rsidP="00124927">
      <w:pPr>
        <w:spacing w:before="120"/>
      </w:pPr>
      <w:r>
        <w:t>Rysunek 6. Rozwadniacz</w:t>
      </w:r>
    </w:p>
    <w:p w:rsidR="00401933" w:rsidRDefault="008D58F6" w:rsidP="00F665B1">
      <w:pPr>
        <w:spacing w:before="120"/>
      </w:pPr>
      <w:r>
        <w:rPr>
          <w:noProof/>
          <w:lang w:eastAsia="pl-PL"/>
        </w:rPr>
        <w:drawing>
          <wp:anchor distT="0" distB="0" distL="0" distR="0" simplePos="0" relativeHeight="251659776" behindDoc="0" locked="0" layoutInCell="1" allowOverlap="1">
            <wp:simplePos x="0" y="0"/>
            <wp:positionH relativeFrom="column">
              <wp:posOffset>855345</wp:posOffset>
            </wp:positionH>
            <wp:positionV relativeFrom="paragraph">
              <wp:posOffset>339090</wp:posOffset>
            </wp:positionV>
            <wp:extent cx="5073015" cy="3139440"/>
            <wp:effectExtent l="0" t="0" r="0" b="3810"/>
            <wp:wrapTopAndBottom/>
            <wp:docPr id="4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3015" cy="3139440"/>
                    </a:xfrm>
                    <a:prstGeom prst="rect">
                      <a:avLst/>
                    </a:prstGeom>
                    <a:solidFill>
                      <a:srgbClr val="FFFFFF"/>
                    </a:solidFill>
                    <a:ln>
                      <a:noFill/>
                    </a:ln>
                  </pic:spPr>
                </pic:pic>
              </a:graphicData>
            </a:graphic>
          </wp:anchor>
        </w:drawing>
      </w:r>
    </w:p>
    <w:p w:rsidR="00401933" w:rsidRDefault="00401933" w:rsidP="00F665B1">
      <w:pPr>
        <w:spacing w:before="120"/>
        <w:jc w:val="center"/>
        <w:rPr>
          <w:b/>
          <w:bCs/>
        </w:rPr>
      </w:pPr>
      <w:r>
        <w:rPr>
          <w:b/>
          <w:bCs/>
        </w:rPr>
        <w:t>Rysunek  7. Winda</w:t>
      </w:r>
    </w:p>
    <w:p w:rsidR="00401933" w:rsidRDefault="00401933" w:rsidP="00F665B1">
      <w:pPr>
        <w:spacing w:before="120"/>
        <w:jc w:val="center"/>
        <w:rPr>
          <w:b/>
          <w:bCs/>
        </w:rPr>
      </w:pPr>
    </w:p>
    <w:p w:rsidR="00513ABB" w:rsidRDefault="00513ABB">
      <w:pPr>
        <w:widowControl/>
        <w:suppressAutoHyphens w:val="0"/>
        <w:rPr>
          <w:b/>
          <w:bCs/>
        </w:rPr>
      </w:pPr>
      <w:bookmarkStart w:id="65" w:name="_Toc299102127"/>
      <w:r>
        <w:rPr>
          <w:b/>
          <w:bCs/>
        </w:rPr>
        <w:br w:type="page"/>
      </w:r>
    </w:p>
    <w:p w:rsidR="00401933" w:rsidRDefault="00401933" w:rsidP="00F665B1">
      <w:pPr>
        <w:spacing w:before="120"/>
        <w:jc w:val="center"/>
        <w:outlineLvl w:val="1"/>
        <w:rPr>
          <w:b/>
          <w:bCs/>
        </w:rPr>
      </w:pPr>
      <w:r>
        <w:rPr>
          <w:b/>
          <w:bCs/>
        </w:rPr>
        <w:lastRenderedPageBreak/>
        <w:t>WINDA</w:t>
      </w:r>
      <w:bookmarkEnd w:id="65"/>
    </w:p>
    <w:p w:rsidR="00401933" w:rsidRDefault="00401933" w:rsidP="003B4782">
      <w:pPr>
        <w:spacing w:before="120"/>
        <w:ind w:right="1133"/>
      </w:pPr>
      <w:r>
        <w:t>TABLICA 7</w:t>
      </w:r>
    </w:p>
    <w:tbl>
      <w:tblPr>
        <w:tblW w:w="867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850"/>
        <w:gridCol w:w="2410"/>
        <w:gridCol w:w="1859"/>
        <w:gridCol w:w="1343"/>
        <w:gridCol w:w="724"/>
        <w:gridCol w:w="1493"/>
      </w:tblGrid>
      <w:tr w:rsidR="003B4782" w:rsidTr="00B6214C">
        <w:trPr>
          <w:trHeight w:val="566"/>
          <w:jc w:val="center"/>
        </w:trPr>
        <w:tc>
          <w:tcPr>
            <w:tcW w:w="850" w:type="dxa"/>
            <w:shd w:val="clear" w:color="auto" w:fill="auto"/>
          </w:tcPr>
          <w:p w:rsidR="00401933" w:rsidRPr="00B6214C" w:rsidRDefault="00401933" w:rsidP="00B6214C">
            <w:pPr>
              <w:shd w:val="clear" w:color="auto" w:fill="FFFFFF"/>
              <w:snapToGrid w:val="0"/>
              <w:spacing w:before="120"/>
              <w:ind w:left="4" w:firstLine="140"/>
              <w:jc w:val="center"/>
              <w:rPr>
                <w:b/>
                <w:bCs/>
                <w:sz w:val="22"/>
                <w:szCs w:val="22"/>
              </w:rPr>
            </w:pPr>
            <w:r w:rsidRPr="00B6214C">
              <w:rPr>
                <w:b/>
                <w:bCs/>
                <w:sz w:val="22"/>
                <w:szCs w:val="22"/>
              </w:rPr>
              <w:t>Nr części</w:t>
            </w:r>
          </w:p>
        </w:tc>
        <w:tc>
          <w:tcPr>
            <w:tcW w:w="2410" w:type="dxa"/>
            <w:shd w:val="clear" w:color="auto" w:fill="auto"/>
          </w:tcPr>
          <w:p w:rsidR="00401933" w:rsidRPr="00B6214C" w:rsidRDefault="00401933" w:rsidP="00B6214C">
            <w:pPr>
              <w:shd w:val="clear" w:color="auto" w:fill="FFFFFF"/>
              <w:snapToGrid w:val="0"/>
              <w:spacing w:before="120"/>
              <w:ind w:left="266" w:right="212"/>
              <w:rPr>
                <w:b/>
                <w:bCs/>
                <w:sz w:val="22"/>
                <w:szCs w:val="22"/>
              </w:rPr>
            </w:pPr>
            <w:r w:rsidRPr="00B6214C">
              <w:rPr>
                <w:b/>
                <w:bCs/>
                <w:sz w:val="22"/>
                <w:szCs w:val="22"/>
              </w:rPr>
              <w:t>Nazwa części lub zespołu</w:t>
            </w:r>
          </w:p>
        </w:tc>
        <w:tc>
          <w:tcPr>
            <w:tcW w:w="1859" w:type="dxa"/>
            <w:shd w:val="clear" w:color="auto" w:fill="auto"/>
          </w:tcPr>
          <w:p w:rsidR="00401933" w:rsidRPr="00B6214C" w:rsidRDefault="00401933" w:rsidP="00B6214C">
            <w:pPr>
              <w:shd w:val="clear" w:color="auto" w:fill="FFFFFF"/>
              <w:snapToGrid w:val="0"/>
              <w:spacing w:before="120"/>
              <w:ind w:left="245" w:right="184"/>
              <w:jc w:val="center"/>
              <w:rPr>
                <w:b/>
                <w:bCs/>
                <w:sz w:val="22"/>
                <w:szCs w:val="22"/>
              </w:rPr>
            </w:pPr>
            <w:r w:rsidRPr="00B6214C">
              <w:rPr>
                <w:b/>
                <w:bCs/>
                <w:sz w:val="22"/>
                <w:szCs w:val="22"/>
              </w:rPr>
              <w:t>Nr rysunku lub norma</w:t>
            </w:r>
          </w:p>
        </w:tc>
        <w:tc>
          <w:tcPr>
            <w:tcW w:w="0" w:type="auto"/>
            <w:shd w:val="clear" w:color="auto" w:fill="auto"/>
          </w:tcPr>
          <w:p w:rsidR="00401933" w:rsidRPr="00B6214C" w:rsidRDefault="00401933" w:rsidP="00B6214C">
            <w:pPr>
              <w:shd w:val="clear" w:color="auto" w:fill="FFFFFF"/>
              <w:snapToGrid w:val="0"/>
              <w:spacing w:before="120"/>
              <w:ind w:left="47"/>
              <w:jc w:val="center"/>
              <w:rPr>
                <w:b/>
                <w:bCs/>
                <w:sz w:val="22"/>
                <w:szCs w:val="22"/>
              </w:rPr>
            </w:pPr>
            <w:r w:rsidRPr="00B6214C">
              <w:rPr>
                <w:b/>
                <w:bCs/>
                <w:sz w:val="22"/>
                <w:szCs w:val="22"/>
              </w:rPr>
              <w:t>Nr katalogowy</w:t>
            </w:r>
          </w:p>
        </w:tc>
        <w:tc>
          <w:tcPr>
            <w:tcW w:w="0" w:type="auto"/>
            <w:shd w:val="clear" w:color="auto" w:fill="auto"/>
          </w:tcPr>
          <w:p w:rsidR="00401933" w:rsidRPr="00B6214C" w:rsidRDefault="00401933" w:rsidP="00B6214C">
            <w:pPr>
              <w:shd w:val="clear" w:color="auto" w:fill="FFFFFF"/>
              <w:snapToGrid w:val="0"/>
              <w:spacing w:before="120"/>
              <w:jc w:val="center"/>
              <w:rPr>
                <w:b/>
                <w:bCs/>
                <w:sz w:val="22"/>
                <w:szCs w:val="22"/>
              </w:rPr>
            </w:pPr>
            <w:r w:rsidRPr="00B6214C">
              <w:rPr>
                <w:b/>
                <w:bCs/>
                <w:sz w:val="22"/>
                <w:szCs w:val="22"/>
              </w:rPr>
              <w:t>Ilość sztuk</w:t>
            </w:r>
          </w:p>
        </w:tc>
        <w:tc>
          <w:tcPr>
            <w:tcW w:w="1493" w:type="dxa"/>
            <w:shd w:val="clear" w:color="auto" w:fill="auto"/>
          </w:tcPr>
          <w:p w:rsidR="00401933" w:rsidRPr="00B6214C" w:rsidRDefault="00401933" w:rsidP="00B6214C">
            <w:pPr>
              <w:shd w:val="clear" w:color="auto" w:fill="FFFFFF"/>
              <w:snapToGrid w:val="0"/>
              <w:spacing w:before="120"/>
              <w:jc w:val="center"/>
              <w:rPr>
                <w:b/>
                <w:bCs/>
                <w:sz w:val="22"/>
                <w:szCs w:val="22"/>
              </w:rPr>
            </w:pPr>
            <w:r w:rsidRPr="00B6214C">
              <w:rPr>
                <w:b/>
                <w:bCs/>
                <w:sz w:val="22"/>
                <w:szCs w:val="22"/>
              </w:rPr>
              <w:t>Symbol KTM</w:t>
            </w:r>
          </w:p>
        </w:tc>
      </w:tr>
      <w:tr w:rsidR="003B4782" w:rsidTr="00B6214C">
        <w:trPr>
          <w:trHeight w:val="342"/>
          <w:jc w:val="center"/>
        </w:trPr>
        <w:tc>
          <w:tcPr>
            <w:tcW w:w="850"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2410"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Gniazdo windy</w:t>
            </w:r>
          </w:p>
        </w:tc>
        <w:tc>
          <w:tcPr>
            <w:tcW w:w="1859" w:type="dxa"/>
            <w:shd w:val="clear" w:color="auto" w:fill="auto"/>
          </w:tcPr>
          <w:p w:rsidR="00401933" w:rsidRPr="00B6214C" w:rsidRDefault="00401933" w:rsidP="00B6214C">
            <w:pPr>
              <w:shd w:val="clear" w:color="auto" w:fill="FFFFFF"/>
              <w:snapToGrid w:val="0"/>
              <w:spacing w:before="120"/>
              <w:ind w:left="54"/>
              <w:jc w:val="center"/>
              <w:rPr>
                <w:sz w:val="22"/>
                <w:szCs w:val="22"/>
              </w:rPr>
            </w:pPr>
            <w:r w:rsidRPr="00B6214C">
              <w:rPr>
                <w:sz w:val="22"/>
                <w:szCs w:val="22"/>
              </w:rPr>
              <w:t>4124/10-00-100</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4124/10-001</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49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4124/10-0010</w:t>
            </w:r>
          </w:p>
        </w:tc>
      </w:tr>
      <w:tr w:rsidR="003B4782" w:rsidTr="00B6214C">
        <w:trPr>
          <w:trHeight w:val="322"/>
          <w:jc w:val="center"/>
        </w:trPr>
        <w:tc>
          <w:tcPr>
            <w:tcW w:w="850"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2</w:t>
            </w:r>
          </w:p>
        </w:tc>
        <w:tc>
          <w:tcPr>
            <w:tcW w:w="2410"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Bęben liny</w:t>
            </w:r>
          </w:p>
        </w:tc>
        <w:tc>
          <w:tcPr>
            <w:tcW w:w="1859" w:type="dxa"/>
            <w:shd w:val="clear" w:color="auto" w:fill="auto"/>
          </w:tcPr>
          <w:p w:rsidR="00401933" w:rsidRPr="00B6214C" w:rsidRDefault="00401933" w:rsidP="00B6214C">
            <w:pPr>
              <w:shd w:val="clear" w:color="auto" w:fill="FFFFFF"/>
              <w:snapToGrid w:val="0"/>
              <w:spacing w:before="120"/>
              <w:ind w:left="50"/>
              <w:jc w:val="center"/>
              <w:rPr>
                <w:sz w:val="22"/>
                <w:szCs w:val="22"/>
              </w:rPr>
            </w:pPr>
            <w:r w:rsidRPr="00B6214C">
              <w:rPr>
                <w:sz w:val="22"/>
                <w:szCs w:val="22"/>
              </w:rPr>
              <w:t>4124/10-00-200</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4124/10-002</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49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4124/10-0022</w:t>
            </w:r>
          </w:p>
        </w:tc>
      </w:tr>
      <w:tr w:rsidR="003B4782" w:rsidTr="00B6214C">
        <w:trPr>
          <w:trHeight w:val="268"/>
          <w:jc w:val="center"/>
        </w:trPr>
        <w:tc>
          <w:tcPr>
            <w:tcW w:w="850"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3</w:t>
            </w:r>
          </w:p>
        </w:tc>
        <w:tc>
          <w:tcPr>
            <w:tcW w:w="2410"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Dźwignia windy</w:t>
            </w:r>
          </w:p>
        </w:tc>
        <w:tc>
          <w:tcPr>
            <w:tcW w:w="1859" w:type="dxa"/>
            <w:shd w:val="clear" w:color="auto" w:fill="auto"/>
          </w:tcPr>
          <w:p w:rsidR="00401933" w:rsidRPr="00B6214C" w:rsidRDefault="00401933" w:rsidP="00B6214C">
            <w:pPr>
              <w:shd w:val="clear" w:color="auto" w:fill="FFFFFF"/>
              <w:snapToGrid w:val="0"/>
              <w:spacing w:before="120"/>
              <w:ind w:left="50"/>
              <w:jc w:val="center"/>
              <w:rPr>
                <w:sz w:val="22"/>
                <w:szCs w:val="22"/>
              </w:rPr>
            </w:pPr>
            <w:r w:rsidRPr="00B6214C">
              <w:rPr>
                <w:sz w:val="22"/>
                <w:szCs w:val="22"/>
              </w:rPr>
              <w:t>4124/10-00-300</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4124/10-003</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49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4124/10-0035</w:t>
            </w:r>
          </w:p>
        </w:tc>
      </w:tr>
      <w:tr w:rsidR="003B4782" w:rsidTr="00B6214C">
        <w:trPr>
          <w:trHeight w:val="302"/>
          <w:jc w:val="center"/>
        </w:trPr>
        <w:tc>
          <w:tcPr>
            <w:tcW w:w="850"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4</w:t>
            </w:r>
          </w:p>
        </w:tc>
        <w:tc>
          <w:tcPr>
            <w:tcW w:w="2410"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Koło zapadkowe</w:t>
            </w:r>
          </w:p>
        </w:tc>
        <w:tc>
          <w:tcPr>
            <w:tcW w:w="1859" w:type="dxa"/>
            <w:shd w:val="clear" w:color="auto" w:fill="auto"/>
          </w:tcPr>
          <w:p w:rsidR="00401933" w:rsidRPr="00B6214C" w:rsidRDefault="00401933" w:rsidP="00B6214C">
            <w:pPr>
              <w:shd w:val="clear" w:color="auto" w:fill="FFFFFF"/>
              <w:snapToGrid w:val="0"/>
              <w:spacing w:before="120"/>
              <w:ind w:left="43"/>
              <w:jc w:val="center"/>
              <w:rPr>
                <w:sz w:val="22"/>
                <w:szCs w:val="22"/>
              </w:rPr>
            </w:pPr>
            <w:r w:rsidRPr="00B6214C">
              <w:rPr>
                <w:sz w:val="22"/>
                <w:szCs w:val="22"/>
              </w:rPr>
              <w:t>4124/10-00-001</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4124/10-004</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49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4124/10-0048</w:t>
            </w:r>
          </w:p>
        </w:tc>
      </w:tr>
      <w:tr w:rsidR="003B4782" w:rsidTr="00B6214C">
        <w:trPr>
          <w:trHeight w:val="349"/>
          <w:jc w:val="center"/>
        </w:trPr>
        <w:tc>
          <w:tcPr>
            <w:tcW w:w="850"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5</w:t>
            </w:r>
          </w:p>
        </w:tc>
        <w:tc>
          <w:tcPr>
            <w:tcW w:w="2410"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Zapadka</w:t>
            </w:r>
          </w:p>
        </w:tc>
        <w:tc>
          <w:tcPr>
            <w:tcW w:w="1859" w:type="dxa"/>
            <w:shd w:val="clear" w:color="auto" w:fill="auto"/>
          </w:tcPr>
          <w:p w:rsidR="00401933" w:rsidRPr="00B6214C" w:rsidRDefault="00401933" w:rsidP="00B6214C">
            <w:pPr>
              <w:shd w:val="clear" w:color="auto" w:fill="FFFFFF"/>
              <w:snapToGrid w:val="0"/>
              <w:spacing w:before="120"/>
              <w:ind w:left="40"/>
              <w:jc w:val="center"/>
              <w:rPr>
                <w:sz w:val="22"/>
                <w:szCs w:val="22"/>
              </w:rPr>
            </w:pPr>
            <w:r w:rsidRPr="00B6214C">
              <w:rPr>
                <w:sz w:val="22"/>
                <w:szCs w:val="22"/>
              </w:rPr>
              <w:t>4124/10-00-002</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4124/10-005</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49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4124/10-0050</w:t>
            </w:r>
          </w:p>
        </w:tc>
      </w:tr>
      <w:tr w:rsidR="003B4782" w:rsidTr="00B6214C">
        <w:trPr>
          <w:trHeight w:val="242"/>
          <w:jc w:val="center"/>
        </w:trPr>
        <w:tc>
          <w:tcPr>
            <w:tcW w:w="850"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6</w:t>
            </w:r>
          </w:p>
        </w:tc>
        <w:tc>
          <w:tcPr>
            <w:tcW w:w="2410"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Sprężyna zapadki</w:t>
            </w:r>
          </w:p>
        </w:tc>
        <w:tc>
          <w:tcPr>
            <w:tcW w:w="1859" w:type="dxa"/>
            <w:shd w:val="clear" w:color="auto" w:fill="auto"/>
          </w:tcPr>
          <w:p w:rsidR="00401933" w:rsidRPr="00B6214C" w:rsidRDefault="00401933" w:rsidP="00B6214C">
            <w:pPr>
              <w:shd w:val="clear" w:color="auto" w:fill="FFFFFF"/>
              <w:snapToGrid w:val="0"/>
              <w:spacing w:before="120"/>
              <w:ind w:left="40"/>
              <w:jc w:val="center"/>
              <w:rPr>
                <w:sz w:val="22"/>
                <w:szCs w:val="22"/>
              </w:rPr>
            </w:pPr>
            <w:r w:rsidRPr="00B6214C">
              <w:rPr>
                <w:sz w:val="22"/>
                <w:szCs w:val="22"/>
              </w:rPr>
              <w:t>4124/10-00-003</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4124/10-006</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49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4124/10-0063</w:t>
            </w:r>
          </w:p>
        </w:tc>
      </w:tr>
      <w:tr w:rsidR="003B4782" w:rsidTr="00B6214C">
        <w:trPr>
          <w:trHeight w:val="566"/>
          <w:jc w:val="center"/>
        </w:trPr>
        <w:tc>
          <w:tcPr>
            <w:tcW w:w="850"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7</w:t>
            </w:r>
          </w:p>
        </w:tc>
        <w:tc>
          <w:tcPr>
            <w:tcW w:w="2410"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Śruba</w:t>
            </w:r>
          </w:p>
          <w:p w:rsidR="00401933" w:rsidRPr="00B6214C" w:rsidRDefault="00401933" w:rsidP="00B6214C">
            <w:pPr>
              <w:shd w:val="clear" w:color="auto" w:fill="FFFFFF"/>
              <w:spacing w:before="120"/>
              <w:rPr>
                <w:sz w:val="22"/>
                <w:szCs w:val="22"/>
              </w:rPr>
            </w:pPr>
            <w:r w:rsidRPr="00B6214C">
              <w:rPr>
                <w:sz w:val="22"/>
                <w:szCs w:val="22"/>
              </w:rPr>
              <w:t>M 10x30-5.8 Fe/Zn 15c</w:t>
            </w:r>
          </w:p>
        </w:tc>
        <w:tc>
          <w:tcPr>
            <w:tcW w:w="1859" w:type="dxa"/>
            <w:shd w:val="clear" w:color="auto" w:fill="auto"/>
          </w:tcPr>
          <w:p w:rsidR="00401933" w:rsidRPr="00B6214C" w:rsidRDefault="00401933" w:rsidP="00B6214C">
            <w:pPr>
              <w:shd w:val="clear" w:color="auto" w:fill="FFFFFF"/>
              <w:snapToGrid w:val="0"/>
              <w:spacing w:before="120"/>
              <w:ind w:left="43"/>
              <w:jc w:val="center"/>
              <w:rPr>
                <w:sz w:val="22"/>
                <w:szCs w:val="22"/>
              </w:rPr>
            </w:pPr>
            <w:r w:rsidRPr="00B6214C">
              <w:rPr>
                <w:sz w:val="22"/>
                <w:szCs w:val="22"/>
              </w:rPr>
              <w:t>PN-85/M-82105</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2</w:t>
            </w:r>
          </w:p>
        </w:tc>
        <w:tc>
          <w:tcPr>
            <w:tcW w:w="149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r>
      <w:tr w:rsidR="003B4782" w:rsidTr="00B6214C">
        <w:trPr>
          <w:trHeight w:val="566"/>
          <w:jc w:val="center"/>
        </w:trPr>
        <w:tc>
          <w:tcPr>
            <w:tcW w:w="850"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8</w:t>
            </w:r>
          </w:p>
        </w:tc>
        <w:tc>
          <w:tcPr>
            <w:tcW w:w="2410" w:type="dxa"/>
            <w:shd w:val="clear" w:color="auto" w:fill="auto"/>
          </w:tcPr>
          <w:p w:rsidR="00401933" w:rsidRPr="00B6214C" w:rsidRDefault="00401933" w:rsidP="00B6214C">
            <w:pPr>
              <w:shd w:val="clear" w:color="auto" w:fill="FFFFFF"/>
              <w:snapToGrid w:val="0"/>
              <w:spacing w:before="120"/>
              <w:ind w:right="385" w:firstLine="7"/>
              <w:rPr>
                <w:sz w:val="22"/>
                <w:szCs w:val="22"/>
              </w:rPr>
            </w:pPr>
            <w:r w:rsidRPr="00B6214C">
              <w:rPr>
                <w:sz w:val="22"/>
                <w:szCs w:val="22"/>
              </w:rPr>
              <w:t>Podkładka spr. Z10.2Fe/Zn15c</w:t>
            </w:r>
          </w:p>
        </w:tc>
        <w:tc>
          <w:tcPr>
            <w:tcW w:w="1859" w:type="dxa"/>
            <w:shd w:val="clear" w:color="auto" w:fill="auto"/>
          </w:tcPr>
          <w:p w:rsidR="00401933" w:rsidRPr="00B6214C" w:rsidRDefault="00401933" w:rsidP="00B6214C">
            <w:pPr>
              <w:shd w:val="clear" w:color="auto" w:fill="FFFFFF"/>
              <w:snapToGrid w:val="0"/>
              <w:spacing w:before="120"/>
              <w:ind w:left="36"/>
              <w:jc w:val="center"/>
              <w:rPr>
                <w:sz w:val="22"/>
                <w:szCs w:val="22"/>
              </w:rPr>
            </w:pPr>
            <w:r w:rsidRPr="00B6214C">
              <w:rPr>
                <w:sz w:val="22"/>
                <w:szCs w:val="22"/>
              </w:rPr>
              <w:t>PN-77/M-82008</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2</w:t>
            </w:r>
          </w:p>
        </w:tc>
        <w:tc>
          <w:tcPr>
            <w:tcW w:w="149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r>
      <w:tr w:rsidR="003B4782" w:rsidTr="00B6214C">
        <w:trPr>
          <w:trHeight w:val="566"/>
          <w:jc w:val="center"/>
        </w:trPr>
        <w:tc>
          <w:tcPr>
            <w:tcW w:w="850"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9</w:t>
            </w:r>
          </w:p>
        </w:tc>
        <w:tc>
          <w:tcPr>
            <w:tcW w:w="2410" w:type="dxa"/>
            <w:shd w:val="clear" w:color="auto" w:fill="auto"/>
          </w:tcPr>
          <w:p w:rsidR="00401933" w:rsidRPr="00B6214C" w:rsidRDefault="00401933" w:rsidP="00B6214C">
            <w:pPr>
              <w:shd w:val="clear" w:color="auto" w:fill="FFFFFF"/>
              <w:snapToGrid w:val="0"/>
              <w:spacing w:before="120"/>
              <w:ind w:right="187" w:firstLine="4"/>
              <w:rPr>
                <w:sz w:val="22"/>
                <w:szCs w:val="22"/>
              </w:rPr>
            </w:pPr>
            <w:r w:rsidRPr="00B6214C">
              <w:rPr>
                <w:sz w:val="22"/>
                <w:szCs w:val="22"/>
              </w:rPr>
              <w:t>Nakrętka M10-8-B Fe/Zn15c</w:t>
            </w:r>
          </w:p>
        </w:tc>
        <w:tc>
          <w:tcPr>
            <w:tcW w:w="1859" w:type="dxa"/>
            <w:shd w:val="clear" w:color="auto" w:fill="auto"/>
          </w:tcPr>
          <w:p w:rsidR="00401933" w:rsidRPr="00B6214C" w:rsidRDefault="00401933" w:rsidP="00B6214C">
            <w:pPr>
              <w:shd w:val="clear" w:color="auto" w:fill="FFFFFF"/>
              <w:snapToGrid w:val="0"/>
              <w:spacing w:before="120"/>
              <w:ind w:left="36"/>
              <w:jc w:val="center"/>
              <w:rPr>
                <w:sz w:val="22"/>
                <w:szCs w:val="22"/>
              </w:rPr>
            </w:pPr>
            <w:r w:rsidRPr="00B6214C">
              <w:rPr>
                <w:sz w:val="22"/>
                <w:szCs w:val="22"/>
              </w:rPr>
              <w:t>PN-86/M-82144</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2</w:t>
            </w:r>
          </w:p>
        </w:tc>
        <w:tc>
          <w:tcPr>
            <w:tcW w:w="149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r>
      <w:tr w:rsidR="003B4782" w:rsidTr="00B6214C">
        <w:trPr>
          <w:trHeight w:val="566"/>
          <w:jc w:val="center"/>
        </w:trPr>
        <w:tc>
          <w:tcPr>
            <w:tcW w:w="850"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10</w:t>
            </w:r>
          </w:p>
        </w:tc>
        <w:tc>
          <w:tcPr>
            <w:tcW w:w="2410" w:type="dxa"/>
            <w:shd w:val="clear" w:color="auto" w:fill="auto"/>
          </w:tcPr>
          <w:p w:rsidR="00401933" w:rsidRPr="00B6214C" w:rsidRDefault="00401933" w:rsidP="00B6214C">
            <w:pPr>
              <w:shd w:val="clear" w:color="auto" w:fill="FFFFFF"/>
              <w:snapToGrid w:val="0"/>
              <w:spacing w:before="120"/>
              <w:ind w:right="583" w:firstLine="7"/>
              <w:rPr>
                <w:sz w:val="22"/>
                <w:szCs w:val="22"/>
              </w:rPr>
            </w:pPr>
            <w:r w:rsidRPr="00B6214C">
              <w:rPr>
                <w:sz w:val="22"/>
                <w:szCs w:val="22"/>
              </w:rPr>
              <w:t>Podkładka 6.4 Fe/Zn15c</w:t>
            </w:r>
          </w:p>
        </w:tc>
        <w:tc>
          <w:tcPr>
            <w:tcW w:w="1859" w:type="dxa"/>
            <w:shd w:val="clear" w:color="auto" w:fill="auto"/>
          </w:tcPr>
          <w:p w:rsidR="00401933" w:rsidRPr="00B6214C" w:rsidRDefault="00401933" w:rsidP="00B6214C">
            <w:pPr>
              <w:shd w:val="clear" w:color="auto" w:fill="FFFFFF"/>
              <w:snapToGrid w:val="0"/>
              <w:spacing w:before="120"/>
              <w:ind w:left="32"/>
              <w:jc w:val="center"/>
              <w:rPr>
                <w:sz w:val="22"/>
                <w:szCs w:val="22"/>
              </w:rPr>
            </w:pPr>
            <w:r w:rsidRPr="00B6214C">
              <w:rPr>
                <w:sz w:val="22"/>
                <w:szCs w:val="22"/>
              </w:rPr>
              <w:t>PN-78/M-82005</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2</w:t>
            </w:r>
          </w:p>
        </w:tc>
        <w:tc>
          <w:tcPr>
            <w:tcW w:w="149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r>
      <w:tr w:rsidR="003B4782" w:rsidTr="00B6214C">
        <w:trPr>
          <w:trHeight w:val="566"/>
          <w:jc w:val="center"/>
        </w:trPr>
        <w:tc>
          <w:tcPr>
            <w:tcW w:w="850"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11</w:t>
            </w:r>
          </w:p>
        </w:tc>
        <w:tc>
          <w:tcPr>
            <w:tcW w:w="2410" w:type="dxa"/>
            <w:shd w:val="clear" w:color="auto" w:fill="auto"/>
          </w:tcPr>
          <w:p w:rsidR="00401933" w:rsidRPr="00B6214C" w:rsidRDefault="00401933" w:rsidP="00B6214C">
            <w:pPr>
              <w:shd w:val="clear" w:color="auto" w:fill="FFFFFF"/>
              <w:snapToGrid w:val="0"/>
              <w:spacing w:before="120"/>
              <w:rPr>
                <w:sz w:val="22"/>
                <w:szCs w:val="22"/>
              </w:rPr>
            </w:pPr>
            <w:r w:rsidRPr="00B6214C">
              <w:rPr>
                <w:sz w:val="22"/>
                <w:szCs w:val="22"/>
              </w:rPr>
              <w:t>Zawleczka</w:t>
            </w:r>
          </w:p>
          <w:p w:rsidR="00401933" w:rsidRPr="00B6214C" w:rsidRDefault="00401933" w:rsidP="00B6214C">
            <w:pPr>
              <w:shd w:val="clear" w:color="auto" w:fill="FFFFFF"/>
              <w:spacing w:before="120"/>
              <w:rPr>
                <w:sz w:val="22"/>
                <w:szCs w:val="22"/>
              </w:rPr>
            </w:pPr>
            <w:r w:rsidRPr="00B6214C">
              <w:rPr>
                <w:sz w:val="22"/>
                <w:szCs w:val="22"/>
              </w:rPr>
              <w:t>S-Zn2x 18 Fe/Zn15c</w:t>
            </w:r>
          </w:p>
        </w:tc>
        <w:tc>
          <w:tcPr>
            <w:tcW w:w="1859" w:type="dxa"/>
            <w:shd w:val="clear" w:color="auto" w:fill="auto"/>
          </w:tcPr>
          <w:p w:rsidR="00401933" w:rsidRPr="00B6214C" w:rsidRDefault="00401933" w:rsidP="00B6214C">
            <w:pPr>
              <w:shd w:val="clear" w:color="auto" w:fill="FFFFFF"/>
              <w:snapToGrid w:val="0"/>
              <w:spacing w:before="120"/>
              <w:ind w:left="25"/>
              <w:jc w:val="center"/>
              <w:rPr>
                <w:sz w:val="22"/>
                <w:szCs w:val="22"/>
              </w:rPr>
            </w:pPr>
            <w:r w:rsidRPr="00B6214C">
              <w:rPr>
                <w:sz w:val="22"/>
                <w:szCs w:val="22"/>
              </w:rPr>
              <w:t>PN-76/M-82001</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49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r>
      <w:tr w:rsidR="003B4782" w:rsidTr="00B6214C">
        <w:trPr>
          <w:trHeight w:val="566"/>
          <w:jc w:val="center"/>
        </w:trPr>
        <w:tc>
          <w:tcPr>
            <w:tcW w:w="850"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12</w:t>
            </w:r>
          </w:p>
        </w:tc>
        <w:tc>
          <w:tcPr>
            <w:tcW w:w="2410" w:type="dxa"/>
            <w:shd w:val="clear" w:color="auto" w:fill="auto"/>
          </w:tcPr>
          <w:p w:rsidR="00401933" w:rsidRPr="00B6214C" w:rsidRDefault="00401933" w:rsidP="00B6214C">
            <w:pPr>
              <w:shd w:val="clear" w:color="auto" w:fill="FFFFFF"/>
              <w:snapToGrid w:val="0"/>
              <w:spacing w:before="120"/>
              <w:ind w:right="259" w:firstLine="4"/>
              <w:rPr>
                <w:sz w:val="22"/>
                <w:szCs w:val="22"/>
              </w:rPr>
            </w:pPr>
            <w:r w:rsidRPr="00B6214C">
              <w:rPr>
                <w:sz w:val="22"/>
                <w:szCs w:val="22"/>
              </w:rPr>
              <w:t>Nakrętka M6-4-III Fe/Zn15c</w:t>
            </w:r>
          </w:p>
        </w:tc>
        <w:tc>
          <w:tcPr>
            <w:tcW w:w="1859" w:type="dxa"/>
            <w:shd w:val="clear" w:color="auto" w:fill="auto"/>
          </w:tcPr>
          <w:p w:rsidR="00401933" w:rsidRPr="00B6214C" w:rsidRDefault="00401933" w:rsidP="00B6214C">
            <w:pPr>
              <w:shd w:val="clear" w:color="auto" w:fill="FFFFFF"/>
              <w:snapToGrid w:val="0"/>
              <w:spacing w:before="120"/>
              <w:ind w:left="47"/>
              <w:jc w:val="center"/>
              <w:rPr>
                <w:sz w:val="22"/>
                <w:szCs w:val="22"/>
              </w:rPr>
            </w:pPr>
            <w:r w:rsidRPr="00B6214C">
              <w:rPr>
                <w:sz w:val="22"/>
                <w:szCs w:val="22"/>
              </w:rPr>
              <w:t>PN-86M-82144</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493"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w:t>
            </w:r>
          </w:p>
        </w:tc>
      </w:tr>
    </w:tbl>
    <w:p w:rsidR="005C2817" w:rsidRDefault="005C2817" w:rsidP="00CB3E7D">
      <w:pPr>
        <w:rPr>
          <w:b/>
          <w:bCs/>
        </w:rPr>
      </w:pPr>
    </w:p>
    <w:p w:rsidR="0075256A" w:rsidRDefault="0075256A" w:rsidP="00E50489">
      <w:pPr>
        <w:rPr>
          <w:b/>
          <w:bCs/>
        </w:rPr>
      </w:pPr>
      <w:r>
        <w:rPr>
          <w:b/>
          <w:bCs/>
        </w:rPr>
        <w:t>Szczegółowy opis konstrukcji windy znajdu</w:t>
      </w:r>
      <w:r w:rsidR="00513ABB">
        <w:rPr>
          <w:b/>
          <w:bCs/>
        </w:rPr>
        <w:t>je się w instrukcji obsługi : „</w:t>
      </w:r>
      <w:r>
        <w:rPr>
          <w:b/>
          <w:bCs/>
        </w:rPr>
        <w:t>Wyciągarka ręczna WR 80; WR 120</w:t>
      </w:r>
    </w:p>
    <w:p w:rsidR="000A31F6" w:rsidRDefault="008D58F6" w:rsidP="00F665B1">
      <w:pPr>
        <w:spacing w:before="120"/>
        <w:jc w:val="center"/>
        <w:rPr>
          <w:b/>
          <w:bCs/>
        </w:rPr>
      </w:pPr>
      <w:r>
        <w:rPr>
          <w:noProof/>
          <w:lang w:eastAsia="pl-PL"/>
        </w:rPr>
        <w:lastRenderedPageBreak/>
        <w:drawing>
          <wp:inline distT="0" distB="0" distL="0" distR="0">
            <wp:extent cx="4629150" cy="836295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8362950"/>
                    </a:xfrm>
                    <a:prstGeom prst="rect">
                      <a:avLst/>
                    </a:prstGeom>
                    <a:noFill/>
                    <a:ln>
                      <a:noFill/>
                    </a:ln>
                  </pic:spPr>
                </pic:pic>
              </a:graphicData>
            </a:graphic>
          </wp:inline>
        </w:drawing>
      </w:r>
    </w:p>
    <w:p w:rsidR="000A31F6" w:rsidRPr="000A31F6" w:rsidRDefault="000A31F6" w:rsidP="00F665B1">
      <w:pPr>
        <w:spacing w:before="120"/>
        <w:jc w:val="center"/>
        <w:rPr>
          <w:bCs/>
        </w:rPr>
      </w:pPr>
      <w:r w:rsidRPr="000A31F6">
        <w:rPr>
          <w:bCs/>
        </w:rPr>
        <w:t>Rysunek 8. Osprzęt</w:t>
      </w:r>
    </w:p>
    <w:p w:rsidR="005C2817" w:rsidRDefault="005C2817" w:rsidP="00CB3E7D">
      <w:pPr>
        <w:rPr>
          <w:b/>
          <w:bCs/>
        </w:rPr>
      </w:pPr>
    </w:p>
    <w:p w:rsidR="00DF78F7" w:rsidRDefault="00DF78F7" w:rsidP="001105FF">
      <w:pPr>
        <w:rPr>
          <w:b/>
          <w:bCs/>
        </w:rPr>
      </w:pPr>
    </w:p>
    <w:p w:rsidR="00B37ED7" w:rsidRDefault="00B37ED7" w:rsidP="00197B6D">
      <w:pPr>
        <w:rPr>
          <w:b/>
          <w:bCs/>
        </w:rPr>
      </w:pPr>
      <w:bookmarkStart w:id="66" w:name="_Toc299102128"/>
    </w:p>
    <w:p w:rsidR="00401933" w:rsidRDefault="00401933" w:rsidP="00F665B1">
      <w:pPr>
        <w:spacing w:before="120"/>
        <w:jc w:val="center"/>
        <w:outlineLvl w:val="1"/>
        <w:rPr>
          <w:b/>
          <w:bCs/>
        </w:rPr>
      </w:pPr>
      <w:r>
        <w:rPr>
          <w:b/>
          <w:bCs/>
        </w:rPr>
        <w:lastRenderedPageBreak/>
        <w:t>OSPRZĘT</w:t>
      </w:r>
      <w:bookmarkEnd w:id="66"/>
    </w:p>
    <w:p w:rsidR="00401933" w:rsidRDefault="00401933" w:rsidP="003B4782">
      <w:pPr>
        <w:spacing w:before="120"/>
        <w:ind w:right="1133"/>
      </w:pPr>
      <w:r>
        <w:t>TABLICA 8</w:t>
      </w:r>
    </w:p>
    <w:tbl>
      <w:tblPr>
        <w:tblW w:w="997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834"/>
        <w:gridCol w:w="2641"/>
        <w:gridCol w:w="1891"/>
        <w:gridCol w:w="1781"/>
        <w:gridCol w:w="763"/>
        <w:gridCol w:w="2060"/>
      </w:tblGrid>
      <w:tr w:rsidR="00AE005E" w:rsidRPr="00AE005E" w:rsidTr="00B6214C">
        <w:trPr>
          <w:trHeight w:val="786"/>
          <w:jc w:val="center"/>
        </w:trPr>
        <w:tc>
          <w:tcPr>
            <w:tcW w:w="837" w:type="dxa"/>
            <w:shd w:val="clear" w:color="auto" w:fill="auto"/>
          </w:tcPr>
          <w:p w:rsidR="00401933" w:rsidRPr="00B6214C" w:rsidRDefault="00401933" w:rsidP="00B6214C">
            <w:pPr>
              <w:shd w:val="clear" w:color="auto" w:fill="FFFFFF"/>
              <w:snapToGrid w:val="0"/>
              <w:spacing w:before="120"/>
              <w:ind w:firstLine="137"/>
              <w:jc w:val="center"/>
              <w:rPr>
                <w:b/>
                <w:bCs/>
              </w:rPr>
            </w:pPr>
            <w:r w:rsidRPr="00B6214C">
              <w:rPr>
                <w:b/>
                <w:bCs/>
              </w:rPr>
              <w:t>Nr części</w:t>
            </w:r>
          </w:p>
        </w:tc>
        <w:tc>
          <w:tcPr>
            <w:tcW w:w="2754" w:type="dxa"/>
            <w:shd w:val="clear" w:color="auto" w:fill="auto"/>
          </w:tcPr>
          <w:p w:rsidR="00401933" w:rsidRPr="00B6214C" w:rsidRDefault="00401933" w:rsidP="00B6214C">
            <w:pPr>
              <w:shd w:val="clear" w:color="auto" w:fill="FFFFFF"/>
              <w:snapToGrid w:val="0"/>
              <w:spacing w:before="120"/>
              <w:ind w:left="6" w:right="29"/>
              <w:jc w:val="center"/>
              <w:rPr>
                <w:b/>
                <w:bCs/>
              </w:rPr>
            </w:pPr>
            <w:r w:rsidRPr="00B6214C">
              <w:rPr>
                <w:b/>
                <w:bCs/>
              </w:rPr>
              <w:t>Nazwa części lub zespołu</w:t>
            </w:r>
          </w:p>
        </w:tc>
        <w:tc>
          <w:tcPr>
            <w:tcW w:w="1922" w:type="dxa"/>
            <w:shd w:val="clear" w:color="auto" w:fill="auto"/>
          </w:tcPr>
          <w:p w:rsidR="00401933" w:rsidRPr="00B6214C" w:rsidRDefault="00401933" w:rsidP="00B6214C">
            <w:pPr>
              <w:shd w:val="clear" w:color="auto" w:fill="FFFFFF"/>
              <w:snapToGrid w:val="0"/>
              <w:spacing w:before="120"/>
              <w:ind w:left="108" w:right="140"/>
              <w:jc w:val="center"/>
              <w:rPr>
                <w:b/>
                <w:bCs/>
              </w:rPr>
            </w:pPr>
            <w:r w:rsidRPr="00B6214C">
              <w:rPr>
                <w:b/>
                <w:bCs/>
              </w:rPr>
              <w:t>Nr rysunku lub norma</w:t>
            </w:r>
          </w:p>
        </w:tc>
        <w:tc>
          <w:tcPr>
            <w:tcW w:w="1812" w:type="dxa"/>
            <w:shd w:val="clear" w:color="auto" w:fill="auto"/>
          </w:tcPr>
          <w:p w:rsidR="00401933" w:rsidRPr="00B6214C" w:rsidRDefault="00401933" w:rsidP="00B6214C">
            <w:pPr>
              <w:shd w:val="clear" w:color="auto" w:fill="FFFFFF"/>
              <w:snapToGrid w:val="0"/>
              <w:spacing w:before="120"/>
              <w:ind w:left="50" w:right="72"/>
              <w:jc w:val="center"/>
              <w:rPr>
                <w:b/>
                <w:bCs/>
              </w:rPr>
            </w:pPr>
            <w:r w:rsidRPr="00B6214C">
              <w:rPr>
                <w:b/>
                <w:bCs/>
              </w:rPr>
              <w:t>Nr katalogowy</w:t>
            </w:r>
          </w:p>
        </w:tc>
        <w:tc>
          <w:tcPr>
            <w:tcW w:w="463" w:type="dxa"/>
            <w:shd w:val="clear" w:color="auto" w:fill="auto"/>
          </w:tcPr>
          <w:p w:rsidR="00401933" w:rsidRPr="00B6214C" w:rsidRDefault="00401933" w:rsidP="00B6214C">
            <w:pPr>
              <w:shd w:val="clear" w:color="auto" w:fill="FFFFFF"/>
              <w:snapToGrid w:val="0"/>
              <w:spacing w:before="120"/>
              <w:jc w:val="center"/>
              <w:rPr>
                <w:b/>
                <w:bCs/>
              </w:rPr>
            </w:pPr>
            <w:r w:rsidRPr="00B6214C">
              <w:rPr>
                <w:b/>
                <w:bCs/>
              </w:rPr>
              <w:t>Ilość sztuk</w:t>
            </w:r>
          </w:p>
        </w:tc>
        <w:tc>
          <w:tcPr>
            <w:tcW w:w="2182" w:type="dxa"/>
            <w:shd w:val="clear" w:color="auto" w:fill="auto"/>
          </w:tcPr>
          <w:p w:rsidR="00401933" w:rsidRPr="00B6214C" w:rsidRDefault="00401933" w:rsidP="00B6214C">
            <w:pPr>
              <w:shd w:val="clear" w:color="auto" w:fill="FFFFFF"/>
              <w:snapToGrid w:val="0"/>
              <w:spacing w:before="120"/>
              <w:jc w:val="center"/>
              <w:rPr>
                <w:b/>
                <w:bCs/>
              </w:rPr>
            </w:pPr>
            <w:r w:rsidRPr="00B6214C">
              <w:rPr>
                <w:b/>
                <w:bCs/>
              </w:rPr>
              <w:t>Symbol KTM</w:t>
            </w:r>
          </w:p>
        </w:tc>
      </w:tr>
      <w:tr w:rsidR="00AE005E" w:rsidRPr="00AE005E" w:rsidTr="00B6214C">
        <w:trPr>
          <w:trHeight w:val="459"/>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1</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Uchwyt rozpylacza</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4142/00-00-004</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4142/00-004</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24</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8214-214-000-040</w:t>
            </w:r>
          </w:p>
        </w:tc>
      </w:tr>
      <w:tr w:rsidR="00AE005E" w:rsidRPr="00AE005E" w:rsidTr="00B6214C">
        <w:trPr>
          <w:trHeight w:val="372"/>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2</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Uchwyt trójnika</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4142/00-00-005</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4142/00-005</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3</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8214-214-000-052</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3</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Zawór sterujący ZS „WARTA"</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4142/06-00-000</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4142/06-001</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1</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8214-214-060-010</w:t>
            </w:r>
          </w:p>
        </w:tc>
      </w:tr>
      <w:tr w:rsidR="00AE005E" w:rsidRPr="00AE005E" w:rsidTr="00B6214C">
        <w:trPr>
          <w:trHeight w:val="341"/>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4</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Przetyczka</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4039/02-38/0</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 xml:space="preserve">8 </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8234-039-020-381</w:t>
            </w:r>
          </w:p>
        </w:tc>
      </w:tr>
      <w:tr w:rsidR="00AE005E" w:rsidRPr="00AE005E" w:rsidTr="00B6214C">
        <w:trPr>
          <w:trHeight w:val="361"/>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5</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Nasadka złącza</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4031/09-024/0</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4</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8234-031-090-245</w:t>
            </w:r>
          </w:p>
        </w:tc>
      </w:tr>
      <w:tr w:rsidR="00AE005E" w:rsidRPr="00AE005E" w:rsidTr="00B6214C">
        <w:trPr>
          <w:trHeight w:val="651"/>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6</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Rozwadniacz środ</w:t>
            </w:r>
            <w:r w:rsidRPr="00AE005E">
              <w:softHyphen/>
              <w:t>ków chemicznych</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4039/05-001/0</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1</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533"/>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7</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Oprawa rozpylacza końcowa</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4055/07-032/0</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6</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557"/>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8</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Oprawa rozpylacza przelotowa</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4055/07-021/0</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18</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439"/>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9</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 xml:space="preserve">Trójnik z </w:t>
            </w:r>
            <w:r w:rsidR="00DF78F7" w:rsidRPr="00AE005E">
              <w:t>gniazdem</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4046/08-047</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3</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8234-046-080-476</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10</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Filt</w:t>
            </w:r>
            <w:r w:rsidR="00DF78F7">
              <w:t>r</w:t>
            </w:r>
            <w:r w:rsidRPr="00AE005E">
              <w:t xml:space="preserve"> ssawny Zakład Produkcyjno -Usługowy </w:t>
            </w:r>
            <w:r w:rsidRPr="00B6214C">
              <w:rPr>
                <w:i/>
                <w:iCs/>
              </w:rPr>
              <w:t xml:space="preserve">Jerzy Śliwa </w:t>
            </w:r>
            <w:r w:rsidRPr="00AE005E">
              <w:t>Sopot</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1</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378"/>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11</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Gniazdo proste25</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4046/07-014/0</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2</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8234-046-070-144</w:t>
            </w:r>
          </w:p>
        </w:tc>
      </w:tr>
      <w:tr w:rsidR="00AE005E" w:rsidRPr="00AE005E" w:rsidTr="00B6214C">
        <w:trPr>
          <w:trHeight w:val="452"/>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12</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Przetyczka</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4031/09-043/0</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2</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8234-031-090-436</w:t>
            </w:r>
          </w:p>
        </w:tc>
      </w:tr>
      <w:tr w:rsidR="00AE005E" w:rsidRPr="00AE005E" w:rsidTr="00B6214C">
        <w:trPr>
          <w:trHeight w:val="402"/>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13</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Opaska A32e</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PN-63/M-74905</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6</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407"/>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14</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Opaska A40c</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PN-63/M-74905</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3</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413"/>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15</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Opaska A18c</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PN-86/C-94905</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54</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703"/>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16</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Pierścień uszczelniający 28x5</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PN-64/M-73093</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2</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685"/>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17</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Wąż do wody Z-25 (L=900mm)</w:t>
            </w:r>
          </w:p>
        </w:tc>
        <w:tc>
          <w:tcPr>
            <w:tcW w:w="1922" w:type="dxa"/>
            <w:shd w:val="clear" w:color="auto" w:fill="auto"/>
          </w:tcPr>
          <w:p w:rsidR="00401933" w:rsidRPr="00AE005E" w:rsidRDefault="00401933" w:rsidP="00B6214C">
            <w:pPr>
              <w:shd w:val="clear" w:color="auto" w:fill="FFFFFF"/>
              <w:snapToGrid w:val="0"/>
              <w:spacing w:before="120"/>
              <w:ind w:left="7" w:right="25"/>
              <w:jc w:val="center"/>
            </w:pPr>
            <w:r w:rsidRPr="00AE005E">
              <w:t>PN-86/C94250/41</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1</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18</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Wąż do środków ochrony roślin 25-2 (L=400mm)</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PN-86/C-94250/49</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2</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19</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Wąż do środków ochrony roślin 25-2 (L=340mm)</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PN-86/C-94250/49</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1</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20</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Wąż do środków ochrony roślin 12.5-2 (L=360mm)</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PN-86/C-94250/49</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2</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lastRenderedPageBreak/>
              <w:t>21</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Wąż do środków ochrony roślin 25-2 (L=360mm)</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PN-86/C-94250/49</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1</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22</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Wąż do środków ochrony roślin 12.5-2 (L=1230mm)</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PN-86/C-94250/49</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1</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23</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Wąż do środków ochrony roślin 12.5-2 (L=2100mm)</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PN-86/C-94250/49</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jc w:val="center"/>
            </w:pPr>
            <w:r w:rsidRPr="00AE005E">
              <w:t>1</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24</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Wąż do środków ochrony roślin 12.5-2 (L=460mm)</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PN-86/C-94250/49</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ind w:right="94"/>
              <w:jc w:val="center"/>
            </w:pPr>
            <w:r w:rsidRPr="00AE005E">
              <w:t>16</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25</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Wąż do środków ochrony roślin 12.5-2 (L=330mm)</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PN-86/C-94250/49</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ind w:right="155"/>
              <w:jc w:val="center"/>
            </w:pPr>
            <w:r w:rsidRPr="00AE005E">
              <w:t>1</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26</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Wąż do środków ochrony roślin 12.5-2 (L=100mm)</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PN-86/C-94250/49</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ind w:right="155"/>
              <w:jc w:val="center"/>
            </w:pPr>
            <w:r w:rsidRPr="00AE005E">
              <w:t>1</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27</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Wąż do środków ochrony roślin 12.5-2 (L=3000mm)</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PN-86/C-94250/49</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ind w:right="151"/>
              <w:jc w:val="center"/>
            </w:pPr>
            <w:r w:rsidRPr="00AE005E">
              <w:t>1</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28</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Wąż do środków ochrony roślin 12.5-2 (L=3450mm)</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PN-86/C-94250/49</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ind w:right="144"/>
              <w:jc w:val="center"/>
            </w:pPr>
            <w:r w:rsidRPr="00AE005E">
              <w:t>1</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29</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Wąż do środków ochrony roślin 12.5-2 (L=760mm)</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PN-86/C-94250/49</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ind w:right="122"/>
              <w:jc w:val="center"/>
            </w:pPr>
            <w:r w:rsidRPr="00AE005E">
              <w:t>2</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r w:rsidR="00AE005E" w:rsidRPr="00AE005E" w:rsidTr="00B6214C">
        <w:trPr>
          <w:trHeight w:val="786"/>
          <w:jc w:val="center"/>
        </w:trPr>
        <w:tc>
          <w:tcPr>
            <w:tcW w:w="837" w:type="dxa"/>
            <w:shd w:val="clear" w:color="auto" w:fill="auto"/>
          </w:tcPr>
          <w:p w:rsidR="00401933" w:rsidRPr="00AE005E" w:rsidRDefault="00401933" w:rsidP="00B6214C">
            <w:pPr>
              <w:shd w:val="clear" w:color="auto" w:fill="FFFFFF"/>
              <w:snapToGrid w:val="0"/>
              <w:spacing w:before="120"/>
              <w:jc w:val="center"/>
            </w:pPr>
            <w:r w:rsidRPr="00AE005E">
              <w:t>30</w:t>
            </w:r>
          </w:p>
        </w:tc>
        <w:tc>
          <w:tcPr>
            <w:tcW w:w="2754" w:type="dxa"/>
            <w:shd w:val="clear" w:color="auto" w:fill="auto"/>
          </w:tcPr>
          <w:p w:rsidR="00401933" w:rsidRPr="00AE005E" w:rsidRDefault="00401933" w:rsidP="00B6214C">
            <w:pPr>
              <w:shd w:val="clear" w:color="auto" w:fill="FFFFFF"/>
              <w:snapToGrid w:val="0"/>
              <w:spacing w:before="120"/>
              <w:ind w:left="6" w:right="29"/>
              <w:jc w:val="center"/>
            </w:pPr>
            <w:r w:rsidRPr="00AE005E">
              <w:t>Wąż do środków ochrony roślin 12.5-2 (L=70mm)</w:t>
            </w:r>
          </w:p>
        </w:tc>
        <w:tc>
          <w:tcPr>
            <w:tcW w:w="1922" w:type="dxa"/>
            <w:shd w:val="clear" w:color="auto" w:fill="auto"/>
          </w:tcPr>
          <w:p w:rsidR="00401933" w:rsidRPr="00AE005E" w:rsidRDefault="00401933" w:rsidP="00B6214C">
            <w:pPr>
              <w:shd w:val="clear" w:color="auto" w:fill="FFFFFF"/>
              <w:snapToGrid w:val="0"/>
              <w:spacing w:before="120"/>
              <w:jc w:val="center"/>
            </w:pPr>
            <w:r w:rsidRPr="00AE005E">
              <w:t>PN-86/C-94250/49</w:t>
            </w:r>
          </w:p>
        </w:tc>
        <w:tc>
          <w:tcPr>
            <w:tcW w:w="1812" w:type="dxa"/>
            <w:shd w:val="clear" w:color="auto" w:fill="auto"/>
          </w:tcPr>
          <w:p w:rsidR="00401933" w:rsidRPr="00AE005E" w:rsidRDefault="00401933" w:rsidP="00B6214C">
            <w:pPr>
              <w:shd w:val="clear" w:color="auto" w:fill="FFFFFF"/>
              <w:snapToGrid w:val="0"/>
              <w:spacing w:before="120"/>
              <w:jc w:val="center"/>
            </w:pPr>
            <w:r w:rsidRPr="00AE005E">
              <w:t>-</w:t>
            </w:r>
          </w:p>
        </w:tc>
        <w:tc>
          <w:tcPr>
            <w:tcW w:w="463" w:type="dxa"/>
            <w:shd w:val="clear" w:color="auto" w:fill="auto"/>
          </w:tcPr>
          <w:p w:rsidR="00401933" w:rsidRPr="00AE005E" w:rsidRDefault="00401933" w:rsidP="00B6214C">
            <w:pPr>
              <w:shd w:val="clear" w:color="auto" w:fill="FFFFFF"/>
              <w:snapToGrid w:val="0"/>
              <w:spacing w:before="120"/>
              <w:ind w:right="119"/>
              <w:jc w:val="center"/>
            </w:pPr>
            <w:r w:rsidRPr="00AE005E">
              <w:t>2</w:t>
            </w:r>
          </w:p>
        </w:tc>
        <w:tc>
          <w:tcPr>
            <w:tcW w:w="2182" w:type="dxa"/>
            <w:shd w:val="clear" w:color="auto" w:fill="auto"/>
          </w:tcPr>
          <w:p w:rsidR="00401933" w:rsidRPr="00AE005E" w:rsidRDefault="00401933" w:rsidP="00B6214C">
            <w:pPr>
              <w:shd w:val="clear" w:color="auto" w:fill="FFFFFF"/>
              <w:snapToGrid w:val="0"/>
              <w:spacing w:before="120"/>
              <w:jc w:val="center"/>
            </w:pPr>
            <w:r w:rsidRPr="00AE005E">
              <w:t>-</w:t>
            </w:r>
          </w:p>
        </w:tc>
      </w:tr>
    </w:tbl>
    <w:p w:rsidR="00401933" w:rsidRDefault="00401933" w:rsidP="00F665B1">
      <w:pPr>
        <w:spacing w:before="120"/>
        <w:jc w:val="center"/>
      </w:pPr>
    </w:p>
    <w:p w:rsidR="00401933" w:rsidRDefault="00401933" w:rsidP="00F665B1">
      <w:pPr>
        <w:spacing w:before="120"/>
        <w:jc w:val="center"/>
        <w:rPr>
          <w:b/>
          <w:bCs/>
        </w:rPr>
      </w:pPr>
    </w:p>
    <w:p w:rsidR="00401933" w:rsidRDefault="008D58F6" w:rsidP="00F665B1">
      <w:pPr>
        <w:spacing w:before="120"/>
        <w:jc w:val="center"/>
      </w:pPr>
      <w:r>
        <w:rPr>
          <w:b/>
          <w:bCs/>
          <w:noProof/>
          <w:lang w:eastAsia="pl-PL"/>
        </w:rPr>
        <w:lastRenderedPageBreak/>
        <w:drawing>
          <wp:inline distT="0" distB="0" distL="0" distR="0">
            <wp:extent cx="6286500" cy="401955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4019550"/>
                    </a:xfrm>
                    <a:prstGeom prst="rect">
                      <a:avLst/>
                    </a:prstGeom>
                    <a:solidFill>
                      <a:srgbClr val="FFFFFF"/>
                    </a:solidFill>
                    <a:ln>
                      <a:noFill/>
                    </a:ln>
                  </pic:spPr>
                </pic:pic>
              </a:graphicData>
            </a:graphic>
          </wp:inline>
        </w:drawing>
      </w:r>
    </w:p>
    <w:p w:rsidR="000A31F6" w:rsidRPr="004D6DF6" w:rsidRDefault="00401933" w:rsidP="004D6DF6">
      <w:pPr>
        <w:spacing w:before="120"/>
        <w:jc w:val="center"/>
      </w:pPr>
      <w:r>
        <w:t>Rysunek 9. Pompa</w:t>
      </w:r>
    </w:p>
    <w:p w:rsidR="00401933" w:rsidRDefault="00401933" w:rsidP="00F665B1">
      <w:pPr>
        <w:spacing w:before="120"/>
        <w:jc w:val="center"/>
        <w:outlineLvl w:val="1"/>
        <w:rPr>
          <w:b/>
          <w:bCs/>
        </w:rPr>
      </w:pPr>
      <w:bookmarkStart w:id="67" w:name="_Toc299102129"/>
      <w:r>
        <w:rPr>
          <w:b/>
          <w:bCs/>
        </w:rPr>
        <w:t>POMPA</w:t>
      </w:r>
      <w:bookmarkEnd w:id="67"/>
    </w:p>
    <w:p w:rsidR="00401933" w:rsidRDefault="00051131" w:rsidP="004D6DF6">
      <w:pPr>
        <w:spacing w:before="120"/>
        <w:ind w:right="1133"/>
        <w:rPr>
          <w:bCs/>
          <w:sz w:val="22"/>
          <w:szCs w:val="22"/>
        </w:rPr>
      </w:pPr>
      <w:r w:rsidRPr="004D6DF6">
        <w:rPr>
          <w:bCs/>
          <w:sz w:val="22"/>
          <w:szCs w:val="22"/>
        </w:rPr>
        <w:t>TABLICA 9</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905"/>
        <w:gridCol w:w="2882"/>
        <w:gridCol w:w="1853"/>
        <w:gridCol w:w="1511"/>
        <w:gridCol w:w="977"/>
        <w:gridCol w:w="1716"/>
      </w:tblGrid>
      <w:tr w:rsidR="00BE571F" w:rsidRPr="00B6214C" w:rsidTr="00B6214C">
        <w:trPr>
          <w:trHeight w:hRule="exact" w:val="315"/>
          <w:jc w:val="center"/>
        </w:trPr>
        <w:tc>
          <w:tcPr>
            <w:tcW w:w="905" w:type="dxa"/>
            <w:vMerge w:val="restart"/>
            <w:shd w:val="clear" w:color="auto" w:fill="auto"/>
            <w:hideMark/>
          </w:tcPr>
          <w:p w:rsidR="00BE571F" w:rsidRPr="00B6214C" w:rsidRDefault="00BE571F" w:rsidP="00B6214C">
            <w:pPr>
              <w:widowControl/>
              <w:suppressAutoHyphens w:val="0"/>
              <w:jc w:val="center"/>
              <w:rPr>
                <w:rFonts w:eastAsia="Times New Roman"/>
                <w:caps/>
                <w:color w:val="000000"/>
                <w:kern w:val="0"/>
                <w:sz w:val="20"/>
                <w:szCs w:val="20"/>
                <w:lang w:eastAsia="pl-PL"/>
              </w:rPr>
            </w:pPr>
            <w:r w:rsidRPr="00B6214C">
              <w:rPr>
                <w:rFonts w:eastAsia="Times New Roman" w:cs="Arial"/>
                <w:caps/>
                <w:color w:val="000000"/>
                <w:kern w:val="0"/>
                <w:sz w:val="20"/>
                <w:szCs w:val="20"/>
                <w:lang w:eastAsia="pl-PL"/>
              </w:rPr>
              <w:t>Nr części</w:t>
            </w:r>
          </w:p>
        </w:tc>
        <w:tc>
          <w:tcPr>
            <w:tcW w:w="2882" w:type="dxa"/>
            <w:vMerge w:val="restart"/>
            <w:shd w:val="clear" w:color="auto" w:fill="auto"/>
            <w:hideMark/>
          </w:tcPr>
          <w:p w:rsidR="00BE571F" w:rsidRPr="00B6214C" w:rsidRDefault="00BE571F" w:rsidP="00B6214C">
            <w:pPr>
              <w:widowControl/>
              <w:suppressAutoHyphens w:val="0"/>
              <w:jc w:val="center"/>
              <w:rPr>
                <w:rFonts w:eastAsia="Times New Roman"/>
                <w:caps/>
                <w:color w:val="000000"/>
                <w:kern w:val="0"/>
                <w:sz w:val="20"/>
                <w:szCs w:val="20"/>
                <w:lang w:eastAsia="pl-PL"/>
              </w:rPr>
            </w:pPr>
            <w:r w:rsidRPr="00B6214C">
              <w:rPr>
                <w:rFonts w:eastAsia="Times New Roman" w:cs="Arial"/>
                <w:caps/>
                <w:color w:val="000000"/>
                <w:kern w:val="0"/>
                <w:sz w:val="20"/>
                <w:szCs w:val="20"/>
                <w:lang w:eastAsia="pl-PL"/>
              </w:rPr>
              <w:t>Nazwa części lub zespołu</w:t>
            </w:r>
          </w:p>
        </w:tc>
        <w:tc>
          <w:tcPr>
            <w:tcW w:w="1853" w:type="dxa"/>
            <w:vMerge w:val="restart"/>
            <w:shd w:val="clear" w:color="auto" w:fill="auto"/>
            <w:hideMark/>
          </w:tcPr>
          <w:p w:rsidR="00BE571F" w:rsidRPr="00B6214C" w:rsidRDefault="00BE571F" w:rsidP="00B6214C">
            <w:pPr>
              <w:widowControl/>
              <w:suppressAutoHyphens w:val="0"/>
              <w:jc w:val="center"/>
              <w:rPr>
                <w:rFonts w:eastAsia="Times New Roman"/>
                <w:caps/>
                <w:color w:val="000000"/>
                <w:kern w:val="0"/>
                <w:sz w:val="20"/>
                <w:szCs w:val="20"/>
                <w:lang w:eastAsia="pl-PL"/>
              </w:rPr>
            </w:pPr>
            <w:r w:rsidRPr="00B6214C">
              <w:rPr>
                <w:rFonts w:eastAsia="Times New Roman" w:cs="Arial"/>
                <w:caps/>
                <w:color w:val="000000"/>
                <w:kern w:val="0"/>
                <w:sz w:val="20"/>
                <w:szCs w:val="20"/>
                <w:lang w:eastAsia="pl-PL"/>
              </w:rPr>
              <w:t>Nr rysunku lub norma</w:t>
            </w:r>
          </w:p>
        </w:tc>
        <w:tc>
          <w:tcPr>
            <w:tcW w:w="1511" w:type="dxa"/>
            <w:shd w:val="clear" w:color="auto" w:fill="auto"/>
            <w:hideMark/>
          </w:tcPr>
          <w:p w:rsidR="00BE571F" w:rsidRPr="00B6214C" w:rsidRDefault="00BE571F" w:rsidP="00B6214C">
            <w:pPr>
              <w:widowControl/>
              <w:suppressAutoHyphens w:val="0"/>
              <w:jc w:val="center"/>
              <w:rPr>
                <w:rFonts w:eastAsia="Times New Roman"/>
                <w:caps/>
                <w:color w:val="000000"/>
                <w:kern w:val="0"/>
                <w:sz w:val="20"/>
                <w:szCs w:val="20"/>
                <w:lang w:eastAsia="pl-PL"/>
              </w:rPr>
            </w:pPr>
            <w:r w:rsidRPr="00B6214C">
              <w:rPr>
                <w:rFonts w:eastAsia="Times New Roman" w:cs="Arial"/>
                <w:caps/>
                <w:color w:val="000000"/>
                <w:kern w:val="0"/>
                <w:sz w:val="20"/>
                <w:szCs w:val="20"/>
                <w:lang w:eastAsia="pl-PL"/>
              </w:rPr>
              <w:t>Nr</w:t>
            </w:r>
          </w:p>
        </w:tc>
        <w:tc>
          <w:tcPr>
            <w:tcW w:w="977" w:type="dxa"/>
            <w:vMerge w:val="restart"/>
            <w:shd w:val="clear" w:color="auto" w:fill="auto"/>
            <w:hideMark/>
          </w:tcPr>
          <w:p w:rsidR="00BE571F" w:rsidRPr="00B6214C" w:rsidRDefault="00BE571F" w:rsidP="00B6214C">
            <w:pPr>
              <w:widowControl/>
              <w:suppressAutoHyphens w:val="0"/>
              <w:jc w:val="center"/>
              <w:rPr>
                <w:rFonts w:eastAsia="Times New Roman"/>
                <w:caps/>
                <w:color w:val="000000"/>
                <w:kern w:val="0"/>
                <w:sz w:val="20"/>
                <w:szCs w:val="20"/>
                <w:lang w:eastAsia="pl-PL"/>
              </w:rPr>
            </w:pPr>
            <w:r w:rsidRPr="00B6214C">
              <w:rPr>
                <w:rFonts w:eastAsia="Times New Roman" w:cs="Arial"/>
                <w:caps/>
                <w:color w:val="000000"/>
                <w:kern w:val="0"/>
                <w:sz w:val="20"/>
                <w:szCs w:val="20"/>
                <w:lang w:eastAsia="pl-PL"/>
              </w:rPr>
              <w:t>Ilość sztuk</w:t>
            </w:r>
          </w:p>
        </w:tc>
        <w:tc>
          <w:tcPr>
            <w:tcW w:w="0" w:type="auto"/>
            <w:vMerge w:val="restart"/>
            <w:shd w:val="clear" w:color="auto" w:fill="auto"/>
            <w:hideMark/>
          </w:tcPr>
          <w:p w:rsidR="00BE571F" w:rsidRPr="00B6214C" w:rsidRDefault="00BE571F" w:rsidP="00B6214C">
            <w:pPr>
              <w:widowControl/>
              <w:suppressAutoHyphens w:val="0"/>
              <w:jc w:val="center"/>
              <w:rPr>
                <w:rFonts w:eastAsia="Times New Roman"/>
                <w:caps/>
                <w:color w:val="000000"/>
                <w:kern w:val="0"/>
                <w:sz w:val="20"/>
                <w:szCs w:val="20"/>
                <w:lang w:eastAsia="pl-PL"/>
              </w:rPr>
            </w:pPr>
            <w:r w:rsidRPr="00B6214C">
              <w:rPr>
                <w:rFonts w:eastAsia="Times New Roman" w:cs="Arial"/>
                <w:caps/>
                <w:color w:val="000000"/>
                <w:kern w:val="0"/>
                <w:sz w:val="20"/>
                <w:szCs w:val="20"/>
                <w:lang w:eastAsia="pl-PL"/>
              </w:rPr>
              <w:t>Symbol KTM</w:t>
            </w:r>
          </w:p>
        </w:tc>
      </w:tr>
      <w:tr w:rsidR="00BE571F" w:rsidRPr="00B6214C" w:rsidTr="00B6214C">
        <w:trPr>
          <w:trHeight w:val="315"/>
          <w:jc w:val="center"/>
        </w:trPr>
        <w:tc>
          <w:tcPr>
            <w:tcW w:w="905" w:type="dxa"/>
            <w:vMerge/>
            <w:shd w:val="clear" w:color="auto" w:fill="auto"/>
            <w:hideMark/>
          </w:tcPr>
          <w:p w:rsidR="00BE571F" w:rsidRPr="00B6214C" w:rsidRDefault="00BE571F" w:rsidP="00B6214C">
            <w:pPr>
              <w:widowControl/>
              <w:suppressAutoHyphens w:val="0"/>
              <w:rPr>
                <w:rFonts w:eastAsia="Times New Roman"/>
                <w:color w:val="000000"/>
                <w:kern w:val="0"/>
                <w:sz w:val="20"/>
                <w:szCs w:val="20"/>
                <w:lang w:eastAsia="pl-PL"/>
              </w:rPr>
            </w:pPr>
          </w:p>
        </w:tc>
        <w:tc>
          <w:tcPr>
            <w:tcW w:w="2882" w:type="dxa"/>
            <w:vMerge/>
            <w:shd w:val="clear" w:color="auto" w:fill="auto"/>
            <w:hideMark/>
          </w:tcPr>
          <w:p w:rsidR="00BE571F" w:rsidRPr="00B6214C" w:rsidRDefault="00BE571F" w:rsidP="00B6214C">
            <w:pPr>
              <w:widowControl/>
              <w:suppressAutoHyphens w:val="0"/>
              <w:rPr>
                <w:rFonts w:eastAsia="Times New Roman"/>
                <w:color w:val="000000"/>
                <w:kern w:val="0"/>
                <w:sz w:val="20"/>
                <w:szCs w:val="20"/>
                <w:lang w:eastAsia="pl-PL"/>
              </w:rPr>
            </w:pPr>
          </w:p>
        </w:tc>
        <w:tc>
          <w:tcPr>
            <w:tcW w:w="1853" w:type="dxa"/>
            <w:vMerge/>
            <w:shd w:val="clear" w:color="auto" w:fill="auto"/>
            <w:hideMark/>
          </w:tcPr>
          <w:p w:rsidR="00BE571F" w:rsidRPr="00B6214C" w:rsidRDefault="00BE571F" w:rsidP="00B6214C">
            <w:pPr>
              <w:widowControl/>
              <w:suppressAutoHyphens w:val="0"/>
              <w:rPr>
                <w:rFonts w:eastAsia="Times New Roman"/>
                <w:color w:val="000000"/>
                <w:kern w:val="0"/>
                <w:sz w:val="20"/>
                <w:szCs w:val="20"/>
                <w:lang w:eastAsia="pl-PL"/>
              </w:rPr>
            </w:pP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katalogowy</w:t>
            </w:r>
          </w:p>
        </w:tc>
        <w:tc>
          <w:tcPr>
            <w:tcW w:w="977" w:type="dxa"/>
            <w:vMerge/>
            <w:shd w:val="clear" w:color="auto" w:fill="auto"/>
            <w:hideMark/>
          </w:tcPr>
          <w:p w:rsidR="00BE571F" w:rsidRPr="00B6214C" w:rsidRDefault="00BE571F" w:rsidP="00B6214C">
            <w:pPr>
              <w:widowControl/>
              <w:suppressAutoHyphens w:val="0"/>
              <w:rPr>
                <w:rFonts w:eastAsia="Times New Roman"/>
                <w:color w:val="000000"/>
                <w:kern w:val="0"/>
                <w:sz w:val="20"/>
                <w:szCs w:val="20"/>
                <w:lang w:eastAsia="pl-PL"/>
              </w:rPr>
            </w:pPr>
          </w:p>
        </w:tc>
        <w:tc>
          <w:tcPr>
            <w:tcW w:w="0" w:type="auto"/>
            <w:vMerge/>
            <w:shd w:val="clear" w:color="auto" w:fill="auto"/>
            <w:hideMark/>
          </w:tcPr>
          <w:p w:rsidR="00BE571F" w:rsidRPr="00B6214C" w:rsidRDefault="00BE571F" w:rsidP="00B6214C">
            <w:pPr>
              <w:widowControl/>
              <w:suppressAutoHyphens w:val="0"/>
              <w:rPr>
                <w:rFonts w:eastAsia="Times New Roman"/>
                <w:color w:val="000000"/>
                <w:kern w:val="0"/>
                <w:sz w:val="20"/>
                <w:szCs w:val="20"/>
                <w:lang w:eastAsia="pl-PL"/>
              </w:rPr>
            </w:pP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rPr>
                <w:rFonts w:eastAsia="Times New Roman"/>
                <w:color w:val="000000"/>
                <w:kern w:val="0"/>
                <w:sz w:val="20"/>
                <w:szCs w:val="20"/>
                <w:lang w:eastAsia="pl-PL"/>
              </w:rPr>
            </w:pPr>
            <w:r w:rsidRPr="00B6214C">
              <w:rPr>
                <w:rFonts w:eastAsia="Times New Roman" w:cs="Arial"/>
                <w:color w:val="000000"/>
                <w:kern w:val="0"/>
                <w:sz w:val="20"/>
                <w:szCs w:val="20"/>
                <w:lang w:eastAsia="pl-PL"/>
              </w:rPr>
              <w:t> </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Pompa kpl.</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4124/07-00-000</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4124/07-001</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8234-124-070-015</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Korpus</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4124/07-00-001</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4124/07-002</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8234-124-070-028</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Korpus kolektora</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4124/07-00-002</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4124/07-003</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8234-124-070-030</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3</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Głowica I (prawa)</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4124/07-00-003</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4124/07-004</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8234-124-070-043</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Głowica II (lewa)</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4124/07-00-004</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4124/07-005</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8234-124-070-056</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5</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Pokrywa lewa</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4124/07-00-005</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4124/07-006</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8234-124-070-069</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6</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Pokrywa prawa</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4124/07-00-006</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4124/07-007</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8234-124-070-071</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7</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Wodzik</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4124/07-00-007</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4124/07-008</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8234-124-070-084</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Wałek mimośrodowy</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4124/07-00-008</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4124/07-009</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8234-124-070-097</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9</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Łożysko korbowe</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4124/07-00-009</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4124/07-010</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8234-124-070-104</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10</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Kamień</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4124/07-00-010</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4124/07-011</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8234-124-070-117</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11</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Docisk</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4124/07-00-011</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4124/07-012</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8234-124-070-120</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12</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Wkręt specjalny</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4124/07-00-012</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4124/07-013</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8234-124-070-132</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13</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Pierścień</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4124/07-00-013</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4124/07-014</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8234-124-070-145</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14</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Pierścień dociskowy</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4124/07-00-014</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4124/07-015</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8234-124-070-158</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15</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Podkładka I</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4124/07-00-015</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4124/07-016</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8234-124-070-160</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16</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Podkładka II</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4124/07-00-016</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4124/07-017</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8234-124-070-173</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17</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Uszczelka</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4124/07-00-017</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4124/07-018</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8234-124-070-186</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18</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19</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270"/>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lastRenderedPageBreak/>
              <w:t>20</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Korek gwintowany AM12x1.5</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4124/07-00-017</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4124/07-018</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3</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21</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Śruba dwustronna 1</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4124/07-00-021</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22</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Śruba dwustronna 2</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4124/07-00-022</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23</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Śruba dwustronna 3</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4124/07-00-023</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24</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Podkładka III</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4124/07-00-024</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25</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Podkładka IV</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4124/07-00-025</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4124/07-0</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8234-124-070-</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26</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Przepona</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4002/02-0-03a</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27</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Uszczelka</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4002/02-0-13</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 xml:space="preserve">  -</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28</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Korek</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4002/02-0-18</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29</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Uszczelka</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4002/02-0-23</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30</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Wskaźnik poziomu oleju</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4002/02-0-29a</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31</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Uszczelka</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4002/02-1-03</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32</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Krążek oporowy</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4002/02-1-04</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33</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Przepona powietrznika</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4002/02-1-053</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34</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Uszczelka zaworu</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4002/02-1-06</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35</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Czasza</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4002/02-1-07</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36</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Zawór kpl.</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4002/02-2-00</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50"/>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37</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Śruba M12x110-5.8-B-Fe/Cd 8c</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PN-85/M-82101</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38</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Wkręt M8x30-5.8-B-Fe/Cd 8c</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PN-85/M-82215</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8</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39</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Wkręt docisk M6x25-14H</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PN-82/M-82273</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40</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Nakrętka M12-6B-Fe/Ćd8c</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PN-86/M-82144</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41</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Nakrętka M14-6B-Fe/Cd8c</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PN-86/M-82144</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30"/>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42</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Podkładka spręż. Z12.2-Fe/Zn9</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PN-77/M-82008</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30"/>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43</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Podkładka spręż. Z14.2-Fe/Zn9</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PN-77/M-82008</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44</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Podkładka 13-Fe/Zn9</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PN-78/M-82005</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45</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Podkładka 15-Fe/Zn9</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PN-78/M-82005</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46</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Łożysko stożkowe 30207</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PN-86/M-86220</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47</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Łożysko stożkowe 30208</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PN-86/M-86220</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48</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Pierścień uszczel. A35x52x10</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PN-72/M-86964</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49</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Pierścień uszczel. A40x62x10</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PN-72/M-86964</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50</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Pierścień uszczel. 5.3x2.4</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PN-60/M-86961</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51</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Pierścień uszczel. 9.3x2.4</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PN-60/M-86961</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3</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52</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53</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54</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Kapturek C</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PN-86/C-94300/103</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55</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Kapturek E</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PN-86/C-94300/103</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56</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Korpus SP5-M</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PN-85/C-94300/097</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57</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Nakrętka obręczy</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PN-85/C-94300/097</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58</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Nakrętka docisk.</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PN-85/C-94300/097</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59</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Podkładka docisk.</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PN-85/C-94300/097</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60</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Wkładka zaworu</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PN-86/C-94300/104</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1</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r w:rsidR="00BE571F" w:rsidRPr="00B6214C" w:rsidTr="00B6214C">
        <w:trPr>
          <w:trHeight w:hRule="exact" w:val="315"/>
          <w:jc w:val="center"/>
        </w:trPr>
        <w:tc>
          <w:tcPr>
            <w:tcW w:w="905"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61</w:t>
            </w:r>
          </w:p>
        </w:tc>
        <w:tc>
          <w:tcPr>
            <w:tcW w:w="2882"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Króciec kolektora</w:t>
            </w:r>
          </w:p>
        </w:tc>
        <w:tc>
          <w:tcPr>
            <w:tcW w:w="1853"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 xml:space="preserve">4031/12-083    </w:t>
            </w:r>
          </w:p>
        </w:tc>
        <w:tc>
          <w:tcPr>
            <w:tcW w:w="1511"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c>
          <w:tcPr>
            <w:tcW w:w="977" w:type="dxa"/>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2</w:t>
            </w:r>
          </w:p>
        </w:tc>
        <w:tc>
          <w:tcPr>
            <w:tcW w:w="0" w:type="auto"/>
            <w:shd w:val="clear" w:color="auto" w:fill="auto"/>
            <w:hideMark/>
          </w:tcPr>
          <w:p w:rsidR="00BE571F" w:rsidRPr="00B6214C" w:rsidRDefault="00BE571F" w:rsidP="00B6214C">
            <w:pPr>
              <w:widowControl/>
              <w:suppressAutoHyphens w:val="0"/>
              <w:jc w:val="center"/>
              <w:rPr>
                <w:rFonts w:eastAsia="Times New Roman"/>
                <w:color w:val="000000"/>
                <w:kern w:val="0"/>
                <w:sz w:val="20"/>
                <w:szCs w:val="20"/>
                <w:lang w:eastAsia="pl-PL"/>
              </w:rPr>
            </w:pPr>
            <w:r w:rsidRPr="00B6214C">
              <w:rPr>
                <w:rFonts w:eastAsia="Times New Roman" w:cs="Arial"/>
                <w:color w:val="000000"/>
                <w:kern w:val="0"/>
                <w:sz w:val="20"/>
                <w:szCs w:val="20"/>
                <w:lang w:eastAsia="pl-PL"/>
              </w:rPr>
              <w:t>-</w:t>
            </w:r>
          </w:p>
        </w:tc>
      </w:tr>
    </w:tbl>
    <w:p w:rsidR="00BE571F" w:rsidRDefault="00BE571F" w:rsidP="004D6DF6">
      <w:pPr>
        <w:spacing w:before="120"/>
        <w:ind w:right="1133"/>
        <w:rPr>
          <w:bCs/>
          <w:sz w:val="22"/>
          <w:szCs w:val="22"/>
        </w:rPr>
      </w:pPr>
    </w:p>
    <w:p w:rsidR="00BE571F" w:rsidRPr="004D6DF6" w:rsidRDefault="00BE571F" w:rsidP="004D6DF6">
      <w:pPr>
        <w:spacing w:before="120"/>
        <w:ind w:right="1133"/>
        <w:rPr>
          <w:bCs/>
          <w:sz w:val="22"/>
          <w:szCs w:val="22"/>
        </w:rPr>
      </w:pPr>
    </w:p>
    <w:p w:rsidR="00401933" w:rsidRDefault="00401933" w:rsidP="00F665B1">
      <w:pPr>
        <w:spacing w:before="120"/>
      </w:pPr>
    </w:p>
    <w:p w:rsidR="00401933" w:rsidRDefault="008D58F6" w:rsidP="00F665B1">
      <w:pPr>
        <w:spacing w:before="120"/>
        <w:jc w:val="center"/>
      </w:pPr>
      <w:r>
        <w:rPr>
          <w:noProof/>
          <w:lang w:eastAsia="pl-PL"/>
        </w:rPr>
        <w:lastRenderedPageBreak/>
        <w:drawing>
          <wp:inline distT="0" distB="0" distL="0" distR="0">
            <wp:extent cx="2952750" cy="180022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800225"/>
                    </a:xfrm>
                    <a:prstGeom prst="rect">
                      <a:avLst/>
                    </a:prstGeom>
                    <a:solidFill>
                      <a:srgbClr val="FFFFFF"/>
                    </a:solidFill>
                    <a:ln>
                      <a:noFill/>
                    </a:ln>
                  </pic:spPr>
                </pic:pic>
              </a:graphicData>
            </a:graphic>
          </wp:inline>
        </w:drawing>
      </w:r>
    </w:p>
    <w:p w:rsidR="00401933" w:rsidRDefault="00401933" w:rsidP="00F665B1">
      <w:pPr>
        <w:spacing w:before="120"/>
        <w:jc w:val="center"/>
      </w:pPr>
      <w:r>
        <w:t>Rysunek 10. Przenośne urządzenia świetlne</w:t>
      </w:r>
    </w:p>
    <w:p w:rsidR="00401933" w:rsidRDefault="00401933" w:rsidP="00F665B1">
      <w:pPr>
        <w:spacing w:before="120"/>
        <w:jc w:val="center"/>
        <w:rPr>
          <w:b/>
          <w:bCs/>
        </w:rPr>
      </w:pPr>
    </w:p>
    <w:p w:rsidR="00401933" w:rsidRDefault="00401933" w:rsidP="00F665B1">
      <w:pPr>
        <w:spacing w:before="120"/>
        <w:jc w:val="center"/>
        <w:outlineLvl w:val="1"/>
        <w:rPr>
          <w:b/>
          <w:bCs/>
        </w:rPr>
      </w:pPr>
      <w:bookmarkStart w:id="68" w:name="_Toc299102130"/>
      <w:r>
        <w:rPr>
          <w:b/>
          <w:bCs/>
        </w:rPr>
        <w:t>PRZENOŚNE URZĄDZENIA ŚWIETLNE</w:t>
      </w:r>
      <w:bookmarkEnd w:id="68"/>
    </w:p>
    <w:p w:rsidR="00401933" w:rsidRDefault="00401933" w:rsidP="00F665B1">
      <w:pPr>
        <w:spacing w:before="120"/>
        <w:jc w:val="center"/>
      </w:pPr>
      <w:r>
        <w:t>(wyposażenie dodatkowe)</w:t>
      </w:r>
    </w:p>
    <w:p w:rsidR="00401933" w:rsidRDefault="00401933" w:rsidP="00B4517F">
      <w:pPr>
        <w:spacing w:before="120"/>
        <w:ind w:right="566"/>
      </w:pPr>
      <w:r>
        <w:t>TABLICA 10</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862"/>
        <w:gridCol w:w="3422"/>
        <w:gridCol w:w="1984"/>
        <w:gridCol w:w="1418"/>
        <w:gridCol w:w="708"/>
        <w:gridCol w:w="1164"/>
      </w:tblGrid>
      <w:tr w:rsidR="00BE571F" w:rsidRPr="00B6214C" w:rsidTr="00B6214C">
        <w:trPr>
          <w:trHeight w:val="624"/>
          <w:jc w:val="center"/>
        </w:trPr>
        <w:tc>
          <w:tcPr>
            <w:tcW w:w="862" w:type="dxa"/>
            <w:shd w:val="clear" w:color="auto" w:fill="auto"/>
          </w:tcPr>
          <w:p w:rsidR="00401933" w:rsidRPr="00B6214C" w:rsidRDefault="00401933" w:rsidP="00B6214C">
            <w:pPr>
              <w:shd w:val="clear" w:color="auto" w:fill="FFFFFF"/>
              <w:snapToGrid w:val="0"/>
              <w:spacing w:before="120"/>
              <w:rPr>
                <w:rFonts w:eastAsia="Arial" w:cs="Arial"/>
                <w:b/>
                <w:bCs/>
                <w:sz w:val="22"/>
                <w:szCs w:val="22"/>
              </w:rPr>
            </w:pPr>
            <w:r w:rsidRPr="00B6214C">
              <w:rPr>
                <w:rFonts w:eastAsia="Arial" w:cs="Arial"/>
                <w:b/>
                <w:bCs/>
                <w:sz w:val="22"/>
                <w:szCs w:val="22"/>
              </w:rPr>
              <w:t>Nr</w:t>
            </w:r>
          </w:p>
          <w:p w:rsidR="00401933" w:rsidRPr="00B6214C" w:rsidRDefault="00401933" w:rsidP="00B6214C">
            <w:pPr>
              <w:shd w:val="clear" w:color="auto" w:fill="FFFFFF"/>
              <w:spacing w:before="120"/>
              <w:rPr>
                <w:rFonts w:eastAsia="Arial" w:cs="Arial"/>
                <w:b/>
                <w:bCs/>
                <w:spacing w:val="-5"/>
                <w:sz w:val="22"/>
                <w:szCs w:val="22"/>
              </w:rPr>
            </w:pPr>
            <w:r w:rsidRPr="00B6214C">
              <w:rPr>
                <w:rFonts w:eastAsia="Arial" w:cs="Arial"/>
                <w:b/>
                <w:bCs/>
                <w:spacing w:val="-5"/>
                <w:sz w:val="22"/>
                <w:szCs w:val="22"/>
              </w:rPr>
              <w:t>części</w:t>
            </w:r>
          </w:p>
        </w:tc>
        <w:tc>
          <w:tcPr>
            <w:tcW w:w="3422" w:type="dxa"/>
            <w:shd w:val="clear" w:color="auto" w:fill="auto"/>
          </w:tcPr>
          <w:p w:rsidR="00401933" w:rsidRPr="00B6214C" w:rsidRDefault="00401933" w:rsidP="00B6214C">
            <w:pPr>
              <w:shd w:val="clear" w:color="auto" w:fill="FFFFFF"/>
              <w:snapToGrid w:val="0"/>
              <w:spacing w:before="120"/>
              <w:ind w:left="235" w:right="235"/>
              <w:rPr>
                <w:rFonts w:eastAsia="Arial" w:cs="Arial"/>
                <w:b/>
                <w:bCs/>
                <w:sz w:val="22"/>
                <w:szCs w:val="22"/>
              </w:rPr>
            </w:pPr>
            <w:r w:rsidRPr="00B6214C">
              <w:rPr>
                <w:rFonts w:eastAsia="Arial" w:cs="Arial"/>
                <w:b/>
                <w:bCs/>
                <w:sz w:val="22"/>
                <w:szCs w:val="22"/>
              </w:rPr>
              <w:t>Nazwa części lub zespołu</w:t>
            </w:r>
          </w:p>
        </w:tc>
        <w:tc>
          <w:tcPr>
            <w:tcW w:w="1984" w:type="dxa"/>
            <w:shd w:val="clear" w:color="auto" w:fill="auto"/>
          </w:tcPr>
          <w:p w:rsidR="00401933" w:rsidRPr="00B6214C" w:rsidRDefault="00401933" w:rsidP="00B6214C">
            <w:pPr>
              <w:shd w:val="clear" w:color="auto" w:fill="FFFFFF"/>
              <w:snapToGrid w:val="0"/>
              <w:spacing w:before="120"/>
              <w:ind w:left="206" w:right="187"/>
              <w:rPr>
                <w:rFonts w:eastAsia="Arial" w:cs="Arial"/>
                <w:b/>
                <w:bCs/>
                <w:sz w:val="22"/>
                <w:szCs w:val="22"/>
              </w:rPr>
            </w:pPr>
            <w:r w:rsidRPr="00B6214C">
              <w:rPr>
                <w:rFonts w:eastAsia="Arial" w:cs="Arial"/>
                <w:b/>
                <w:bCs/>
                <w:sz w:val="22"/>
                <w:szCs w:val="22"/>
              </w:rPr>
              <w:t>Nr rysunku lub norma</w:t>
            </w:r>
          </w:p>
        </w:tc>
        <w:tc>
          <w:tcPr>
            <w:tcW w:w="1418" w:type="dxa"/>
            <w:shd w:val="clear" w:color="auto" w:fill="auto"/>
          </w:tcPr>
          <w:p w:rsidR="00401933" w:rsidRPr="00B6214C" w:rsidRDefault="00401933" w:rsidP="00B6214C">
            <w:pPr>
              <w:shd w:val="clear" w:color="auto" w:fill="FFFFFF"/>
              <w:snapToGrid w:val="0"/>
              <w:spacing w:before="120"/>
              <w:ind w:left="24" w:right="14" w:firstLine="307"/>
              <w:rPr>
                <w:rFonts w:eastAsia="Arial" w:cs="Arial"/>
                <w:b/>
                <w:bCs/>
                <w:spacing w:val="-3"/>
                <w:sz w:val="22"/>
                <w:szCs w:val="22"/>
              </w:rPr>
            </w:pPr>
            <w:r w:rsidRPr="00B6214C">
              <w:rPr>
                <w:rFonts w:eastAsia="Arial" w:cs="Arial"/>
                <w:b/>
                <w:bCs/>
                <w:sz w:val="22"/>
                <w:szCs w:val="22"/>
              </w:rPr>
              <w:t xml:space="preserve">Nr </w:t>
            </w:r>
            <w:r w:rsidRPr="00B6214C">
              <w:rPr>
                <w:rFonts w:eastAsia="Arial" w:cs="Arial"/>
                <w:b/>
                <w:bCs/>
                <w:spacing w:val="-3"/>
                <w:sz w:val="22"/>
                <w:szCs w:val="22"/>
              </w:rPr>
              <w:t>katalogowy</w:t>
            </w:r>
          </w:p>
        </w:tc>
        <w:tc>
          <w:tcPr>
            <w:tcW w:w="708" w:type="dxa"/>
            <w:shd w:val="clear" w:color="auto" w:fill="auto"/>
          </w:tcPr>
          <w:p w:rsidR="00401933" w:rsidRPr="00B6214C" w:rsidRDefault="00401933" w:rsidP="00B6214C">
            <w:pPr>
              <w:shd w:val="clear" w:color="auto" w:fill="FFFFFF"/>
              <w:snapToGrid w:val="0"/>
              <w:spacing w:before="120"/>
              <w:rPr>
                <w:rFonts w:eastAsia="Arial" w:cs="Arial"/>
                <w:b/>
                <w:bCs/>
                <w:spacing w:val="-3"/>
                <w:sz w:val="22"/>
                <w:szCs w:val="22"/>
              </w:rPr>
            </w:pPr>
            <w:r w:rsidRPr="00B6214C">
              <w:rPr>
                <w:rFonts w:eastAsia="Arial" w:cs="Arial"/>
                <w:b/>
                <w:bCs/>
                <w:sz w:val="22"/>
                <w:szCs w:val="22"/>
              </w:rPr>
              <w:t xml:space="preserve">Ilość </w:t>
            </w:r>
            <w:r w:rsidRPr="00B6214C">
              <w:rPr>
                <w:rFonts w:eastAsia="Arial" w:cs="Arial"/>
                <w:b/>
                <w:bCs/>
                <w:spacing w:val="-3"/>
                <w:sz w:val="22"/>
                <w:szCs w:val="22"/>
              </w:rPr>
              <w:t>sztuk</w:t>
            </w:r>
          </w:p>
        </w:tc>
        <w:tc>
          <w:tcPr>
            <w:tcW w:w="1164" w:type="dxa"/>
            <w:shd w:val="clear" w:color="auto" w:fill="auto"/>
          </w:tcPr>
          <w:p w:rsidR="00401933" w:rsidRPr="00B6214C" w:rsidRDefault="00401933" w:rsidP="00B6214C">
            <w:pPr>
              <w:shd w:val="clear" w:color="auto" w:fill="FFFFFF"/>
              <w:snapToGrid w:val="0"/>
              <w:spacing w:before="120"/>
              <w:jc w:val="center"/>
              <w:rPr>
                <w:rFonts w:eastAsia="Arial" w:cs="Arial"/>
                <w:b/>
                <w:bCs/>
                <w:spacing w:val="-4"/>
                <w:sz w:val="22"/>
                <w:szCs w:val="22"/>
              </w:rPr>
            </w:pPr>
            <w:r w:rsidRPr="00B6214C">
              <w:rPr>
                <w:rFonts w:eastAsia="Arial" w:cs="Arial"/>
                <w:b/>
                <w:bCs/>
                <w:spacing w:val="-4"/>
                <w:sz w:val="22"/>
                <w:szCs w:val="22"/>
              </w:rPr>
              <w:t>Symbol KTM</w:t>
            </w:r>
          </w:p>
        </w:tc>
      </w:tr>
      <w:tr w:rsidR="00BE571F" w:rsidRPr="00B6214C" w:rsidTr="00B6214C">
        <w:trPr>
          <w:trHeight w:val="810"/>
          <w:jc w:val="center"/>
        </w:trPr>
        <w:tc>
          <w:tcPr>
            <w:tcW w:w="862" w:type="dxa"/>
            <w:shd w:val="clear" w:color="auto" w:fill="auto"/>
          </w:tcPr>
          <w:p w:rsidR="00401933" w:rsidRPr="00B6214C" w:rsidRDefault="00401933" w:rsidP="00B6214C">
            <w:pPr>
              <w:pStyle w:val="Zawartotabeli"/>
              <w:snapToGrid w:val="0"/>
              <w:spacing w:before="120"/>
              <w:jc w:val="center"/>
              <w:rPr>
                <w:sz w:val="22"/>
                <w:szCs w:val="22"/>
              </w:rPr>
            </w:pPr>
            <w:r w:rsidRPr="00B6214C">
              <w:rPr>
                <w:sz w:val="22"/>
                <w:szCs w:val="22"/>
              </w:rPr>
              <w:t>1</w:t>
            </w:r>
          </w:p>
        </w:tc>
        <w:tc>
          <w:tcPr>
            <w:tcW w:w="3422" w:type="dxa"/>
            <w:shd w:val="clear" w:color="auto" w:fill="auto"/>
          </w:tcPr>
          <w:p w:rsidR="00401933" w:rsidRPr="00B6214C" w:rsidRDefault="00401933" w:rsidP="00B6214C">
            <w:pPr>
              <w:pStyle w:val="Zawartotabeli"/>
              <w:snapToGrid w:val="0"/>
              <w:spacing w:before="120"/>
              <w:ind w:left="3" w:right="3" w:hanging="58"/>
              <w:jc w:val="center"/>
              <w:rPr>
                <w:sz w:val="22"/>
                <w:szCs w:val="22"/>
              </w:rPr>
            </w:pPr>
            <w:r w:rsidRPr="00B6214C">
              <w:rPr>
                <w:sz w:val="22"/>
                <w:szCs w:val="22"/>
              </w:rPr>
              <w:t>Przenośne urządzenie świetlne L na tabl. ostrzegawczej wg  BN-75/1902-55</w:t>
            </w:r>
          </w:p>
        </w:tc>
        <w:tc>
          <w:tcPr>
            <w:tcW w:w="1984" w:type="dxa"/>
            <w:shd w:val="clear" w:color="auto" w:fill="auto"/>
          </w:tcPr>
          <w:p w:rsidR="00401933" w:rsidRPr="00B6214C" w:rsidRDefault="00401933" w:rsidP="00B6214C">
            <w:pPr>
              <w:pStyle w:val="Zawartotabeli"/>
              <w:snapToGrid w:val="0"/>
              <w:spacing w:before="120"/>
              <w:ind w:left="3" w:right="3" w:hanging="58"/>
              <w:jc w:val="center"/>
              <w:rPr>
                <w:sz w:val="22"/>
                <w:szCs w:val="22"/>
              </w:rPr>
            </w:pPr>
            <w:r w:rsidRPr="00B6214C">
              <w:rPr>
                <w:sz w:val="22"/>
                <w:szCs w:val="22"/>
              </w:rPr>
              <w:t>BN-75/1902-52</w:t>
            </w:r>
          </w:p>
        </w:tc>
        <w:tc>
          <w:tcPr>
            <w:tcW w:w="1418" w:type="dxa"/>
            <w:shd w:val="clear" w:color="auto" w:fill="auto"/>
          </w:tcPr>
          <w:p w:rsidR="00401933" w:rsidRPr="00B6214C" w:rsidRDefault="00401933" w:rsidP="00B6214C">
            <w:pPr>
              <w:pStyle w:val="Zawartotabeli"/>
              <w:snapToGrid w:val="0"/>
              <w:spacing w:before="120"/>
              <w:jc w:val="center"/>
              <w:rPr>
                <w:sz w:val="22"/>
                <w:szCs w:val="22"/>
              </w:rPr>
            </w:pPr>
            <w:r w:rsidRPr="00B6214C">
              <w:rPr>
                <w:sz w:val="22"/>
                <w:szCs w:val="22"/>
              </w:rPr>
              <w:t>-</w:t>
            </w:r>
          </w:p>
        </w:tc>
        <w:tc>
          <w:tcPr>
            <w:tcW w:w="708" w:type="dxa"/>
            <w:shd w:val="clear" w:color="auto" w:fill="auto"/>
          </w:tcPr>
          <w:p w:rsidR="00401933" w:rsidRPr="00B6214C" w:rsidRDefault="00401933" w:rsidP="00B6214C">
            <w:pPr>
              <w:pStyle w:val="Zawartotabeli"/>
              <w:snapToGrid w:val="0"/>
              <w:spacing w:before="120"/>
              <w:jc w:val="center"/>
              <w:rPr>
                <w:sz w:val="22"/>
                <w:szCs w:val="22"/>
              </w:rPr>
            </w:pPr>
            <w:r w:rsidRPr="00B6214C">
              <w:rPr>
                <w:sz w:val="22"/>
                <w:szCs w:val="22"/>
              </w:rPr>
              <w:t>1</w:t>
            </w:r>
          </w:p>
        </w:tc>
        <w:tc>
          <w:tcPr>
            <w:tcW w:w="1164" w:type="dxa"/>
            <w:shd w:val="clear" w:color="auto" w:fill="auto"/>
          </w:tcPr>
          <w:p w:rsidR="00401933" w:rsidRPr="00B6214C" w:rsidRDefault="00401933" w:rsidP="00B6214C">
            <w:pPr>
              <w:pStyle w:val="Zawartotabeli"/>
              <w:snapToGrid w:val="0"/>
              <w:spacing w:before="120"/>
              <w:jc w:val="center"/>
              <w:rPr>
                <w:sz w:val="22"/>
                <w:szCs w:val="22"/>
              </w:rPr>
            </w:pPr>
            <w:r w:rsidRPr="00B6214C">
              <w:rPr>
                <w:sz w:val="22"/>
                <w:szCs w:val="22"/>
              </w:rPr>
              <w:t>-</w:t>
            </w:r>
          </w:p>
        </w:tc>
      </w:tr>
      <w:tr w:rsidR="00BE571F" w:rsidRPr="00B6214C" w:rsidTr="00B6214C">
        <w:trPr>
          <w:trHeight w:val="810"/>
          <w:jc w:val="center"/>
        </w:trPr>
        <w:tc>
          <w:tcPr>
            <w:tcW w:w="862" w:type="dxa"/>
            <w:shd w:val="clear" w:color="auto" w:fill="auto"/>
          </w:tcPr>
          <w:p w:rsidR="00401933" w:rsidRPr="00B6214C" w:rsidRDefault="00401933" w:rsidP="00B6214C">
            <w:pPr>
              <w:pStyle w:val="Zawartotabeli"/>
              <w:snapToGrid w:val="0"/>
              <w:spacing w:before="120"/>
              <w:jc w:val="center"/>
              <w:rPr>
                <w:sz w:val="22"/>
                <w:szCs w:val="22"/>
              </w:rPr>
            </w:pPr>
            <w:r w:rsidRPr="00B6214C">
              <w:rPr>
                <w:sz w:val="22"/>
                <w:szCs w:val="22"/>
              </w:rPr>
              <w:t>2</w:t>
            </w:r>
          </w:p>
        </w:tc>
        <w:tc>
          <w:tcPr>
            <w:tcW w:w="3422" w:type="dxa"/>
            <w:shd w:val="clear" w:color="auto" w:fill="auto"/>
          </w:tcPr>
          <w:p w:rsidR="00401933" w:rsidRPr="00B6214C" w:rsidRDefault="00401933" w:rsidP="00B6214C">
            <w:pPr>
              <w:pStyle w:val="Zawartotabeli"/>
              <w:snapToGrid w:val="0"/>
              <w:spacing w:before="120"/>
              <w:ind w:left="3" w:right="3" w:hanging="58"/>
              <w:jc w:val="center"/>
              <w:rPr>
                <w:sz w:val="22"/>
                <w:szCs w:val="22"/>
              </w:rPr>
            </w:pPr>
            <w:r w:rsidRPr="00B6214C">
              <w:rPr>
                <w:sz w:val="22"/>
                <w:szCs w:val="22"/>
              </w:rPr>
              <w:t>Przenośne urządzenie świetlne P na tabl. ostrzegawczej wg  BN-75/1902-55</w:t>
            </w:r>
          </w:p>
        </w:tc>
        <w:tc>
          <w:tcPr>
            <w:tcW w:w="1984" w:type="dxa"/>
            <w:shd w:val="clear" w:color="auto" w:fill="auto"/>
          </w:tcPr>
          <w:p w:rsidR="00401933" w:rsidRPr="00B6214C" w:rsidRDefault="00401933" w:rsidP="00B6214C">
            <w:pPr>
              <w:pStyle w:val="Zawartotabeli"/>
              <w:snapToGrid w:val="0"/>
              <w:spacing w:before="120"/>
              <w:ind w:left="3" w:right="3" w:hanging="58"/>
              <w:jc w:val="center"/>
              <w:rPr>
                <w:sz w:val="22"/>
                <w:szCs w:val="22"/>
              </w:rPr>
            </w:pPr>
            <w:r w:rsidRPr="00B6214C">
              <w:rPr>
                <w:sz w:val="22"/>
                <w:szCs w:val="22"/>
              </w:rPr>
              <w:t>BN-75/1902-52</w:t>
            </w:r>
          </w:p>
        </w:tc>
        <w:tc>
          <w:tcPr>
            <w:tcW w:w="1418" w:type="dxa"/>
            <w:shd w:val="clear" w:color="auto" w:fill="auto"/>
          </w:tcPr>
          <w:p w:rsidR="00401933" w:rsidRPr="00B6214C" w:rsidRDefault="00401933" w:rsidP="00B6214C">
            <w:pPr>
              <w:pStyle w:val="Zawartotabeli"/>
              <w:snapToGrid w:val="0"/>
              <w:spacing w:before="120"/>
              <w:jc w:val="center"/>
              <w:rPr>
                <w:sz w:val="22"/>
                <w:szCs w:val="22"/>
              </w:rPr>
            </w:pPr>
            <w:r w:rsidRPr="00B6214C">
              <w:rPr>
                <w:sz w:val="22"/>
                <w:szCs w:val="22"/>
              </w:rPr>
              <w:t>-</w:t>
            </w:r>
          </w:p>
        </w:tc>
        <w:tc>
          <w:tcPr>
            <w:tcW w:w="708" w:type="dxa"/>
            <w:shd w:val="clear" w:color="auto" w:fill="auto"/>
          </w:tcPr>
          <w:p w:rsidR="00401933" w:rsidRPr="00B6214C" w:rsidRDefault="00401933" w:rsidP="00B6214C">
            <w:pPr>
              <w:pStyle w:val="Zawartotabeli"/>
              <w:snapToGrid w:val="0"/>
              <w:spacing w:before="120"/>
              <w:jc w:val="center"/>
              <w:rPr>
                <w:sz w:val="22"/>
                <w:szCs w:val="22"/>
              </w:rPr>
            </w:pPr>
            <w:r w:rsidRPr="00B6214C">
              <w:rPr>
                <w:sz w:val="22"/>
                <w:szCs w:val="22"/>
              </w:rPr>
              <w:t>1</w:t>
            </w:r>
          </w:p>
        </w:tc>
        <w:tc>
          <w:tcPr>
            <w:tcW w:w="1164" w:type="dxa"/>
            <w:shd w:val="clear" w:color="auto" w:fill="auto"/>
          </w:tcPr>
          <w:p w:rsidR="00401933" w:rsidRPr="00B6214C" w:rsidRDefault="00401933" w:rsidP="00B6214C">
            <w:pPr>
              <w:pStyle w:val="Zawartotabeli"/>
              <w:snapToGrid w:val="0"/>
              <w:spacing w:before="120"/>
              <w:jc w:val="center"/>
              <w:rPr>
                <w:sz w:val="22"/>
                <w:szCs w:val="22"/>
              </w:rPr>
            </w:pPr>
            <w:r w:rsidRPr="00B6214C">
              <w:rPr>
                <w:sz w:val="22"/>
                <w:szCs w:val="22"/>
              </w:rPr>
              <w:t>-</w:t>
            </w:r>
          </w:p>
        </w:tc>
      </w:tr>
      <w:tr w:rsidR="00BE571F" w:rsidRPr="00B6214C" w:rsidTr="00B6214C">
        <w:trPr>
          <w:trHeight w:val="380"/>
          <w:jc w:val="center"/>
        </w:trPr>
        <w:tc>
          <w:tcPr>
            <w:tcW w:w="862" w:type="dxa"/>
            <w:shd w:val="clear" w:color="auto" w:fill="auto"/>
          </w:tcPr>
          <w:p w:rsidR="00401933" w:rsidRPr="00B6214C" w:rsidRDefault="00401933" w:rsidP="00B6214C">
            <w:pPr>
              <w:pStyle w:val="Zawartotabeli"/>
              <w:snapToGrid w:val="0"/>
              <w:spacing w:before="120"/>
              <w:jc w:val="center"/>
              <w:rPr>
                <w:sz w:val="22"/>
                <w:szCs w:val="22"/>
              </w:rPr>
            </w:pPr>
            <w:r w:rsidRPr="00B6214C">
              <w:rPr>
                <w:sz w:val="22"/>
                <w:szCs w:val="22"/>
              </w:rPr>
              <w:t>3</w:t>
            </w:r>
          </w:p>
        </w:tc>
        <w:tc>
          <w:tcPr>
            <w:tcW w:w="3422" w:type="dxa"/>
            <w:shd w:val="clear" w:color="auto" w:fill="auto"/>
          </w:tcPr>
          <w:p w:rsidR="00401933" w:rsidRPr="00B6214C" w:rsidRDefault="00401933" w:rsidP="00B6214C">
            <w:pPr>
              <w:pStyle w:val="Zawartotabeli"/>
              <w:snapToGrid w:val="0"/>
              <w:spacing w:before="120"/>
              <w:jc w:val="center"/>
              <w:rPr>
                <w:sz w:val="22"/>
                <w:szCs w:val="22"/>
              </w:rPr>
            </w:pPr>
            <w:r w:rsidRPr="00B6214C">
              <w:rPr>
                <w:sz w:val="22"/>
                <w:szCs w:val="22"/>
              </w:rPr>
              <w:t xml:space="preserve">Przewód </w:t>
            </w:r>
            <w:r w:rsidR="00B4517F" w:rsidRPr="00B6214C">
              <w:rPr>
                <w:sz w:val="22"/>
                <w:szCs w:val="22"/>
              </w:rPr>
              <w:t>połączeniowy</w:t>
            </w:r>
            <w:r w:rsidRPr="00B6214C">
              <w:rPr>
                <w:sz w:val="22"/>
                <w:szCs w:val="22"/>
              </w:rPr>
              <w:t xml:space="preserve"> l= 2200mm</w:t>
            </w:r>
          </w:p>
        </w:tc>
        <w:tc>
          <w:tcPr>
            <w:tcW w:w="1984" w:type="dxa"/>
            <w:shd w:val="clear" w:color="auto" w:fill="auto"/>
          </w:tcPr>
          <w:p w:rsidR="00401933" w:rsidRPr="00B6214C" w:rsidRDefault="00401933" w:rsidP="00B6214C">
            <w:pPr>
              <w:pStyle w:val="Zawartotabeli"/>
              <w:snapToGrid w:val="0"/>
              <w:spacing w:before="120"/>
              <w:ind w:left="3" w:right="3" w:hanging="58"/>
              <w:jc w:val="center"/>
              <w:rPr>
                <w:sz w:val="22"/>
                <w:szCs w:val="22"/>
              </w:rPr>
            </w:pPr>
            <w:r w:rsidRPr="00B6214C">
              <w:rPr>
                <w:sz w:val="22"/>
                <w:szCs w:val="22"/>
              </w:rPr>
              <w:t>BN-75/1902-52</w:t>
            </w:r>
          </w:p>
        </w:tc>
        <w:tc>
          <w:tcPr>
            <w:tcW w:w="1418" w:type="dxa"/>
            <w:shd w:val="clear" w:color="auto" w:fill="auto"/>
          </w:tcPr>
          <w:p w:rsidR="00401933" w:rsidRPr="00B6214C" w:rsidRDefault="00401933" w:rsidP="00B6214C">
            <w:pPr>
              <w:pStyle w:val="Zawartotabeli"/>
              <w:snapToGrid w:val="0"/>
              <w:spacing w:before="120"/>
              <w:jc w:val="center"/>
              <w:rPr>
                <w:sz w:val="22"/>
                <w:szCs w:val="22"/>
              </w:rPr>
            </w:pPr>
            <w:r w:rsidRPr="00B6214C">
              <w:rPr>
                <w:sz w:val="22"/>
                <w:szCs w:val="22"/>
              </w:rPr>
              <w:t>-</w:t>
            </w:r>
          </w:p>
        </w:tc>
        <w:tc>
          <w:tcPr>
            <w:tcW w:w="708" w:type="dxa"/>
            <w:shd w:val="clear" w:color="auto" w:fill="auto"/>
          </w:tcPr>
          <w:p w:rsidR="00401933" w:rsidRPr="00B6214C" w:rsidRDefault="00401933" w:rsidP="00B6214C">
            <w:pPr>
              <w:pStyle w:val="Zawartotabeli"/>
              <w:snapToGrid w:val="0"/>
              <w:spacing w:before="120"/>
              <w:jc w:val="center"/>
              <w:rPr>
                <w:sz w:val="22"/>
                <w:szCs w:val="22"/>
              </w:rPr>
            </w:pPr>
            <w:r w:rsidRPr="00B6214C">
              <w:rPr>
                <w:sz w:val="22"/>
                <w:szCs w:val="22"/>
              </w:rPr>
              <w:t>2</w:t>
            </w:r>
          </w:p>
        </w:tc>
        <w:tc>
          <w:tcPr>
            <w:tcW w:w="1164" w:type="dxa"/>
            <w:shd w:val="clear" w:color="auto" w:fill="auto"/>
          </w:tcPr>
          <w:p w:rsidR="00401933" w:rsidRPr="00B6214C" w:rsidRDefault="00401933" w:rsidP="00B6214C">
            <w:pPr>
              <w:pStyle w:val="Zawartotabeli"/>
              <w:snapToGrid w:val="0"/>
              <w:spacing w:before="120"/>
              <w:jc w:val="center"/>
              <w:rPr>
                <w:sz w:val="22"/>
                <w:szCs w:val="22"/>
              </w:rPr>
            </w:pPr>
            <w:r w:rsidRPr="00B6214C">
              <w:rPr>
                <w:sz w:val="22"/>
                <w:szCs w:val="22"/>
              </w:rPr>
              <w:t>-</w:t>
            </w:r>
          </w:p>
        </w:tc>
      </w:tr>
    </w:tbl>
    <w:p w:rsidR="00401933" w:rsidRDefault="00401933" w:rsidP="00F665B1">
      <w:pPr>
        <w:spacing w:before="120"/>
        <w:jc w:val="center"/>
      </w:pPr>
    </w:p>
    <w:p w:rsidR="00401933" w:rsidRDefault="008D58F6" w:rsidP="00F665B1">
      <w:pPr>
        <w:spacing w:before="120"/>
        <w:jc w:val="center"/>
      </w:pPr>
      <w:r>
        <w:rPr>
          <w:noProof/>
          <w:lang w:eastAsia="pl-PL"/>
        </w:rPr>
        <w:drawing>
          <wp:inline distT="0" distB="0" distL="0" distR="0">
            <wp:extent cx="4457700" cy="30099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lum bright="-18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3009900"/>
                    </a:xfrm>
                    <a:prstGeom prst="rect">
                      <a:avLst/>
                    </a:prstGeom>
                    <a:solidFill>
                      <a:srgbClr val="FFFFFF">
                        <a:alpha val="0"/>
                      </a:srgbClr>
                    </a:solidFill>
                    <a:ln>
                      <a:noFill/>
                    </a:ln>
                  </pic:spPr>
                </pic:pic>
              </a:graphicData>
            </a:graphic>
          </wp:inline>
        </w:drawing>
      </w:r>
    </w:p>
    <w:p w:rsidR="00401933" w:rsidRDefault="00401933" w:rsidP="00F665B1">
      <w:pPr>
        <w:spacing w:before="120"/>
        <w:jc w:val="center"/>
      </w:pPr>
    </w:p>
    <w:p w:rsidR="00401933" w:rsidRDefault="00401933" w:rsidP="00F665B1">
      <w:pPr>
        <w:spacing w:before="120"/>
        <w:jc w:val="center"/>
      </w:pPr>
      <w:r>
        <w:t>Rysunek 11. Zawór spustowy</w:t>
      </w:r>
    </w:p>
    <w:p w:rsidR="00401933" w:rsidRDefault="00401933" w:rsidP="00F665B1">
      <w:pPr>
        <w:spacing w:before="120"/>
        <w:jc w:val="center"/>
      </w:pPr>
    </w:p>
    <w:p w:rsidR="004B36C4" w:rsidRDefault="004B36C4" w:rsidP="00F665B1">
      <w:pPr>
        <w:spacing w:before="120"/>
        <w:jc w:val="center"/>
      </w:pPr>
    </w:p>
    <w:p w:rsidR="00401933" w:rsidRDefault="00401933" w:rsidP="00F665B1">
      <w:pPr>
        <w:spacing w:before="120"/>
        <w:jc w:val="center"/>
        <w:outlineLvl w:val="1"/>
        <w:rPr>
          <w:b/>
          <w:bCs/>
        </w:rPr>
      </w:pPr>
      <w:bookmarkStart w:id="69" w:name="_Toc299102131"/>
      <w:r>
        <w:rPr>
          <w:b/>
          <w:bCs/>
        </w:rPr>
        <w:t>ZAWÓR SPUSTOWY</w:t>
      </w:r>
      <w:bookmarkEnd w:id="69"/>
    </w:p>
    <w:p w:rsidR="00401933" w:rsidRDefault="00401933" w:rsidP="001E4C70">
      <w:pPr>
        <w:spacing w:before="120"/>
        <w:ind w:right="1133"/>
      </w:pPr>
      <w:r>
        <w:t>TABLICA 11</w:t>
      </w:r>
    </w:p>
    <w:tbl>
      <w:tblPr>
        <w:tblW w:w="931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1036"/>
        <w:gridCol w:w="1606"/>
        <w:gridCol w:w="1719"/>
        <w:gridCol w:w="2002"/>
        <w:gridCol w:w="971"/>
        <w:gridCol w:w="1984"/>
      </w:tblGrid>
      <w:tr w:rsidR="00B4517F" w:rsidRPr="00B6214C" w:rsidTr="00B6214C">
        <w:trPr>
          <w:trHeight w:hRule="exact" w:val="525"/>
          <w:jc w:val="center"/>
        </w:trPr>
        <w:tc>
          <w:tcPr>
            <w:tcW w:w="1036" w:type="dxa"/>
            <w:vMerge w:val="restart"/>
            <w:shd w:val="clear" w:color="auto" w:fill="auto"/>
            <w:hideMark/>
          </w:tcPr>
          <w:p w:rsidR="00B4517F" w:rsidRPr="00B6214C" w:rsidRDefault="00B4517F" w:rsidP="00B6214C">
            <w:pPr>
              <w:widowControl/>
              <w:suppressAutoHyphens w:val="0"/>
              <w:jc w:val="center"/>
              <w:rPr>
                <w:rFonts w:eastAsia="Times New Roman"/>
                <w:b/>
                <w:bCs/>
                <w:caps/>
                <w:color w:val="000000"/>
                <w:kern w:val="0"/>
                <w:sz w:val="22"/>
                <w:szCs w:val="22"/>
                <w:lang w:eastAsia="pl-PL"/>
              </w:rPr>
            </w:pPr>
            <w:r w:rsidRPr="00B6214C">
              <w:rPr>
                <w:rFonts w:eastAsia="Arial" w:cs="Arial"/>
                <w:b/>
                <w:bCs/>
                <w:caps/>
                <w:color w:val="000000"/>
                <w:kern w:val="0"/>
                <w:sz w:val="22"/>
                <w:szCs w:val="22"/>
                <w:lang w:eastAsia="pl-PL"/>
              </w:rPr>
              <w:t>Nr Części</w:t>
            </w:r>
          </w:p>
        </w:tc>
        <w:tc>
          <w:tcPr>
            <w:tcW w:w="1606" w:type="dxa"/>
            <w:vMerge w:val="restart"/>
            <w:shd w:val="clear" w:color="auto" w:fill="auto"/>
            <w:hideMark/>
          </w:tcPr>
          <w:p w:rsidR="00B4517F" w:rsidRPr="00B6214C" w:rsidRDefault="00B4517F" w:rsidP="00B6214C">
            <w:pPr>
              <w:widowControl/>
              <w:suppressAutoHyphens w:val="0"/>
              <w:ind w:firstLineChars="100" w:firstLine="221"/>
              <w:rPr>
                <w:rFonts w:eastAsia="Times New Roman"/>
                <w:b/>
                <w:bCs/>
                <w:caps/>
                <w:color w:val="000000"/>
                <w:kern w:val="0"/>
                <w:sz w:val="22"/>
                <w:szCs w:val="22"/>
                <w:lang w:eastAsia="pl-PL"/>
              </w:rPr>
            </w:pPr>
            <w:r w:rsidRPr="00B6214C">
              <w:rPr>
                <w:rFonts w:eastAsia="Arial" w:cs="Arial"/>
                <w:b/>
                <w:bCs/>
                <w:caps/>
                <w:color w:val="000000"/>
                <w:kern w:val="0"/>
                <w:sz w:val="22"/>
                <w:szCs w:val="22"/>
                <w:lang w:eastAsia="pl-PL"/>
              </w:rPr>
              <w:t>Nazwa części lub zespołu</w:t>
            </w:r>
          </w:p>
        </w:tc>
        <w:tc>
          <w:tcPr>
            <w:tcW w:w="1719" w:type="dxa"/>
            <w:vMerge w:val="restart"/>
            <w:shd w:val="clear" w:color="auto" w:fill="auto"/>
            <w:hideMark/>
          </w:tcPr>
          <w:p w:rsidR="00B4517F" w:rsidRPr="00B6214C" w:rsidRDefault="00B4517F" w:rsidP="00B6214C">
            <w:pPr>
              <w:widowControl/>
              <w:suppressAutoHyphens w:val="0"/>
              <w:ind w:firstLineChars="100" w:firstLine="221"/>
              <w:rPr>
                <w:rFonts w:eastAsia="Times New Roman"/>
                <w:b/>
                <w:bCs/>
                <w:caps/>
                <w:color w:val="000000"/>
                <w:kern w:val="0"/>
                <w:sz w:val="22"/>
                <w:szCs w:val="22"/>
                <w:lang w:eastAsia="pl-PL"/>
              </w:rPr>
            </w:pPr>
            <w:r w:rsidRPr="00B6214C">
              <w:rPr>
                <w:rFonts w:eastAsia="Arial" w:cs="Arial"/>
                <w:b/>
                <w:bCs/>
                <w:caps/>
                <w:color w:val="000000"/>
                <w:kern w:val="0"/>
                <w:sz w:val="22"/>
                <w:szCs w:val="22"/>
                <w:lang w:eastAsia="pl-PL"/>
              </w:rPr>
              <w:t>Nr rysunku lub norma</w:t>
            </w:r>
          </w:p>
        </w:tc>
        <w:tc>
          <w:tcPr>
            <w:tcW w:w="2002" w:type="dxa"/>
            <w:vMerge w:val="restart"/>
            <w:shd w:val="clear" w:color="auto" w:fill="auto"/>
            <w:hideMark/>
          </w:tcPr>
          <w:p w:rsidR="00B4517F" w:rsidRPr="00B6214C" w:rsidRDefault="00B4517F" w:rsidP="00B6214C">
            <w:pPr>
              <w:widowControl/>
              <w:suppressAutoHyphens w:val="0"/>
              <w:rPr>
                <w:rFonts w:eastAsia="Times New Roman"/>
                <w:b/>
                <w:bCs/>
                <w:caps/>
                <w:color w:val="000000"/>
                <w:kern w:val="0"/>
                <w:sz w:val="22"/>
                <w:szCs w:val="22"/>
                <w:lang w:eastAsia="pl-PL"/>
              </w:rPr>
            </w:pPr>
            <w:r w:rsidRPr="00B6214C">
              <w:rPr>
                <w:rFonts w:eastAsia="Arial" w:cs="Arial"/>
                <w:b/>
                <w:bCs/>
                <w:caps/>
                <w:color w:val="000000"/>
                <w:kern w:val="0"/>
                <w:sz w:val="22"/>
                <w:szCs w:val="22"/>
                <w:lang w:eastAsia="pl-PL"/>
              </w:rPr>
              <w:t>Nr katalogowy</w:t>
            </w:r>
          </w:p>
        </w:tc>
        <w:tc>
          <w:tcPr>
            <w:tcW w:w="971" w:type="dxa"/>
            <w:vMerge w:val="restart"/>
            <w:shd w:val="clear" w:color="auto" w:fill="auto"/>
            <w:hideMark/>
          </w:tcPr>
          <w:p w:rsidR="00B4517F" w:rsidRPr="00B6214C" w:rsidRDefault="00B4517F" w:rsidP="00B6214C">
            <w:pPr>
              <w:widowControl/>
              <w:suppressAutoHyphens w:val="0"/>
              <w:rPr>
                <w:rFonts w:eastAsia="Times New Roman"/>
                <w:b/>
                <w:bCs/>
                <w:caps/>
                <w:color w:val="000000"/>
                <w:kern w:val="0"/>
                <w:sz w:val="22"/>
                <w:szCs w:val="22"/>
                <w:lang w:eastAsia="pl-PL"/>
              </w:rPr>
            </w:pPr>
            <w:r w:rsidRPr="00B6214C">
              <w:rPr>
                <w:rFonts w:eastAsia="Arial" w:cs="Arial"/>
                <w:b/>
                <w:bCs/>
                <w:caps/>
                <w:color w:val="000000"/>
                <w:kern w:val="0"/>
                <w:sz w:val="22"/>
                <w:szCs w:val="22"/>
                <w:lang w:eastAsia="pl-PL"/>
              </w:rPr>
              <w:t>Ilość sztuk</w:t>
            </w:r>
          </w:p>
        </w:tc>
        <w:tc>
          <w:tcPr>
            <w:tcW w:w="1984" w:type="dxa"/>
            <w:vMerge w:val="restart"/>
            <w:shd w:val="clear" w:color="auto" w:fill="auto"/>
            <w:hideMark/>
          </w:tcPr>
          <w:p w:rsidR="00B4517F" w:rsidRPr="00B6214C" w:rsidRDefault="00B4517F" w:rsidP="00B6214C">
            <w:pPr>
              <w:widowControl/>
              <w:suppressAutoHyphens w:val="0"/>
              <w:jc w:val="center"/>
              <w:rPr>
                <w:rFonts w:eastAsia="Times New Roman"/>
                <w:b/>
                <w:bCs/>
                <w:caps/>
                <w:color w:val="000000"/>
                <w:kern w:val="0"/>
                <w:sz w:val="22"/>
                <w:szCs w:val="22"/>
                <w:lang w:eastAsia="pl-PL"/>
              </w:rPr>
            </w:pPr>
            <w:r w:rsidRPr="00B6214C">
              <w:rPr>
                <w:rFonts w:eastAsia="Arial" w:cs="Arial"/>
                <w:b/>
                <w:bCs/>
                <w:caps/>
                <w:color w:val="000000"/>
                <w:spacing w:val="-4"/>
                <w:kern w:val="0"/>
                <w:sz w:val="22"/>
                <w:szCs w:val="22"/>
                <w:lang w:eastAsia="pl-PL"/>
              </w:rPr>
              <w:t>Symbol KTM</w:t>
            </w:r>
          </w:p>
        </w:tc>
      </w:tr>
      <w:tr w:rsidR="00B4517F" w:rsidRPr="00B6214C" w:rsidTr="00B6214C">
        <w:trPr>
          <w:trHeight w:val="315"/>
          <w:jc w:val="center"/>
        </w:trPr>
        <w:tc>
          <w:tcPr>
            <w:tcW w:w="1036" w:type="dxa"/>
            <w:vMerge/>
            <w:shd w:val="clear" w:color="auto" w:fill="auto"/>
            <w:hideMark/>
          </w:tcPr>
          <w:p w:rsidR="00B4517F" w:rsidRPr="00B6214C" w:rsidRDefault="00B4517F" w:rsidP="00B6214C">
            <w:pPr>
              <w:widowControl/>
              <w:suppressAutoHyphens w:val="0"/>
              <w:rPr>
                <w:rFonts w:eastAsia="Times New Roman"/>
                <w:b/>
                <w:bCs/>
                <w:color w:val="000000"/>
                <w:kern w:val="0"/>
                <w:sz w:val="22"/>
                <w:szCs w:val="22"/>
                <w:lang w:eastAsia="pl-PL"/>
              </w:rPr>
            </w:pPr>
          </w:p>
        </w:tc>
        <w:tc>
          <w:tcPr>
            <w:tcW w:w="1606" w:type="dxa"/>
            <w:vMerge/>
            <w:shd w:val="clear" w:color="auto" w:fill="auto"/>
            <w:hideMark/>
          </w:tcPr>
          <w:p w:rsidR="00B4517F" w:rsidRPr="00B6214C" w:rsidRDefault="00B4517F" w:rsidP="00B6214C">
            <w:pPr>
              <w:widowControl/>
              <w:suppressAutoHyphens w:val="0"/>
              <w:rPr>
                <w:rFonts w:eastAsia="Times New Roman"/>
                <w:b/>
                <w:bCs/>
                <w:color w:val="000000"/>
                <w:kern w:val="0"/>
                <w:sz w:val="22"/>
                <w:szCs w:val="22"/>
                <w:lang w:eastAsia="pl-PL"/>
              </w:rPr>
            </w:pPr>
          </w:p>
        </w:tc>
        <w:tc>
          <w:tcPr>
            <w:tcW w:w="1719" w:type="dxa"/>
            <w:vMerge/>
            <w:shd w:val="clear" w:color="auto" w:fill="auto"/>
            <w:hideMark/>
          </w:tcPr>
          <w:p w:rsidR="00B4517F" w:rsidRPr="00B6214C" w:rsidRDefault="00B4517F" w:rsidP="00B6214C">
            <w:pPr>
              <w:widowControl/>
              <w:suppressAutoHyphens w:val="0"/>
              <w:rPr>
                <w:rFonts w:eastAsia="Times New Roman"/>
                <w:b/>
                <w:bCs/>
                <w:color w:val="000000"/>
                <w:kern w:val="0"/>
                <w:sz w:val="22"/>
                <w:szCs w:val="22"/>
                <w:lang w:eastAsia="pl-PL"/>
              </w:rPr>
            </w:pPr>
          </w:p>
        </w:tc>
        <w:tc>
          <w:tcPr>
            <w:tcW w:w="2002" w:type="dxa"/>
            <w:vMerge/>
            <w:shd w:val="clear" w:color="auto" w:fill="auto"/>
            <w:hideMark/>
          </w:tcPr>
          <w:p w:rsidR="00B4517F" w:rsidRPr="00B6214C" w:rsidRDefault="00B4517F" w:rsidP="00B6214C">
            <w:pPr>
              <w:widowControl/>
              <w:suppressAutoHyphens w:val="0"/>
              <w:rPr>
                <w:rFonts w:eastAsia="Times New Roman"/>
                <w:b/>
                <w:bCs/>
                <w:color w:val="000000"/>
                <w:kern w:val="0"/>
                <w:sz w:val="22"/>
                <w:szCs w:val="22"/>
                <w:lang w:eastAsia="pl-PL"/>
              </w:rPr>
            </w:pPr>
          </w:p>
        </w:tc>
        <w:tc>
          <w:tcPr>
            <w:tcW w:w="971" w:type="dxa"/>
            <w:vMerge/>
            <w:shd w:val="clear" w:color="auto" w:fill="auto"/>
            <w:hideMark/>
          </w:tcPr>
          <w:p w:rsidR="00B4517F" w:rsidRPr="00B6214C" w:rsidRDefault="00B4517F" w:rsidP="00B6214C">
            <w:pPr>
              <w:widowControl/>
              <w:suppressAutoHyphens w:val="0"/>
              <w:rPr>
                <w:rFonts w:eastAsia="Times New Roman"/>
                <w:b/>
                <w:bCs/>
                <w:color w:val="000000"/>
                <w:kern w:val="0"/>
                <w:sz w:val="22"/>
                <w:szCs w:val="22"/>
                <w:lang w:eastAsia="pl-PL"/>
              </w:rPr>
            </w:pPr>
          </w:p>
        </w:tc>
        <w:tc>
          <w:tcPr>
            <w:tcW w:w="1984" w:type="dxa"/>
            <w:vMerge/>
            <w:shd w:val="clear" w:color="auto" w:fill="auto"/>
            <w:hideMark/>
          </w:tcPr>
          <w:p w:rsidR="00B4517F" w:rsidRPr="00B6214C" w:rsidRDefault="00B4517F" w:rsidP="00B6214C">
            <w:pPr>
              <w:widowControl/>
              <w:suppressAutoHyphens w:val="0"/>
              <w:rPr>
                <w:rFonts w:eastAsia="Times New Roman"/>
                <w:b/>
                <w:bCs/>
                <w:color w:val="000000"/>
                <w:kern w:val="0"/>
                <w:sz w:val="22"/>
                <w:szCs w:val="22"/>
                <w:lang w:eastAsia="pl-PL"/>
              </w:rPr>
            </w:pPr>
          </w:p>
        </w:tc>
      </w:tr>
      <w:tr w:rsidR="00B4517F" w:rsidRPr="00B6214C" w:rsidTr="00B6214C">
        <w:trPr>
          <w:trHeight w:hRule="exact" w:val="615"/>
          <w:jc w:val="center"/>
        </w:trPr>
        <w:tc>
          <w:tcPr>
            <w:tcW w:w="1036"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 </w:t>
            </w:r>
          </w:p>
        </w:tc>
        <w:tc>
          <w:tcPr>
            <w:tcW w:w="1606"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Zawór spustowy</w:t>
            </w:r>
          </w:p>
        </w:tc>
        <w:tc>
          <w:tcPr>
            <w:tcW w:w="1719" w:type="dxa"/>
            <w:shd w:val="clear" w:color="auto" w:fill="auto"/>
            <w:hideMark/>
          </w:tcPr>
          <w:p w:rsidR="00B4517F" w:rsidRPr="00B6214C" w:rsidRDefault="00B4517F" w:rsidP="00B6214C">
            <w:pPr>
              <w:widowControl/>
              <w:suppressAutoHyphens w:val="0"/>
              <w:ind w:firstLineChars="400" w:firstLine="883"/>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002"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spacing w:val="-3"/>
                <w:kern w:val="0"/>
                <w:sz w:val="22"/>
                <w:szCs w:val="22"/>
                <w:lang w:eastAsia="pl-PL"/>
              </w:rPr>
              <w:t>4027/02-027</w:t>
            </w:r>
          </w:p>
        </w:tc>
        <w:tc>
          <w:tcPr>
            <w:tcW w:w="971"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1984"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spacing w:val="-3"/>
                <w:kern w:val="0"/>
                <w:sz w:val="22"/>
                <w:szCs w:val="22"/>
                <w:lang w:eastAsia="pl-PL"/>
              </w:rPr>
              <w:t>8234-027-020-075</w:t>
            </w:r>
          </w:p>
        </w:tc>
      </w:tr>
      <w:tr w:rsidR="00B4517F" w:rsidRPr="00B6214C" w:rsidTr="00B6214C">
        <w:trPr>
          <w:trHeight w:hRule="exact" w:val="272"/>
          <w:jc w:val="center"/>
        </w:trPr>
        <w:tc>
          <w:tcPr>
            <w:tcW w:w="1036"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w:t>
            </w:r>
          </w:p>
        </w:tc>
        <w:tc>
          <w:tcPr>
            <w:tcW w:w="1606"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Grzybek</w:t>
            </w:r>
          </w:p>
        </w:tc>
        <w:tc>
          <w:tcPr>
            <w:tcW w:w="1719" w:type="dxa"/>
            <w:shd w:val="clear" w:color="auto" w:fill="auto"/>
            <w:hideMark/>
          </w:tcPr>
          <w:p w:rsidR="00B4517F" w:rsidRPr="00B6214C" w:rsidRDefault="00B4517F" w:rsidP="00B6214C">
            <w:pPr>
              <w:widowControl/>
              <w:suppressAutoHyphens w:val="0"/>
              <w:ind w:firstLineChars="400" w:firstLine="883"/>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002" w:type="dxa"/>
            <w:shd w:val="clear" w:color="auto" w:fill="auto"/>
            <w:hideMark/>
          </w:tcPr>
          <w:p w:rsidR="00B4517F" w:rsidRPr="00B6214C" w:rsidRDefault="00B4517F" w:rsidP="00B6214C">
            <w:pPr>
              <w:widowControl/>
              <w:suppressAutoHyphens w:val="0"/>
              <w:ind w:firstLineChars="200" w:firstLine="442"/>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971"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1984"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spacing w:val="-3"/>
                <w:kern w:val="0"/>
                <w:sz w:val="22"/>
                <w:szCs w:val="22"/>
                <w:lang w:eastAsia="pl-PL"/>
              </w:rPr>
              <w:t>8234-027-020-088</w:t>
            </w:r>
          </w:p>
        </w:tc>
      </w:tr>
      <w:tr w:rsidR="00B4517F" w:rsidRPr="00B6214C" w:rsidTr="00B6214C">
        <w:trPr>
          <w:trHeight w:hRule="exact" w:val="276"/>
          <w:jc w:val="center"/>
        </w:trPr>
        <w:tc>
          <w:tcPr>
            <w:tcW w:w="1036"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2</w:t>
            </w:r>
          </w:p>
        </w:tc>
        <w:tc>
          <w:tcPr>
            <w:tcW w:w="1606"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Korpus</w:t>
            </w:r>
          </w:p>
        </w:tc>
        <w:tc>
          <w:tcPr>
            <w:tcW w:w="1719" w:type="dxa"/>
            <w:shd w:val="clear" w:color="auto" w:fill="auto"/>
            <w:hideMark/>
          </w:tcPr>
          <w:p w:rsidR="00B4517F" w:rsidRPr="00B6214C" w:rsidRDefault="00B4517F" w:rsidP="00B6214C">
            <w:pPr>
              <w:widowControl/>
              <w:suppressAutoHyphens w:val="0"/>
              <w:ind w:firstLineChars="400" w:firstLine="883"/>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002" w:type="dxa"/>
            <w:shd w:val="clear" w:color="auto" w:fill="auto"/>
            <w:hideMark/>
          </w:tcPr>
          <w:p w:rsidR="00B4517F" w:rsidRPr="00B6214C" w:rsidRDefault="00B4517F" w:rsidP="00B6214C">
            <w:pPr>
              <w:widowControl/>
              <w:suppressAutoHyphens w:val="0"/>
              <w:ind w:firstLineChars="200" w:firstLine="442"/>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971"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1984"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spacing w:val="-3"/>
                <w:kern w:val="0"/>
                <w:sz w:val="22"/>
                <w:szCs w:val="22"/>
                <w:lang w:eastAsia="pl-PL"/>
              </w:rPr>
              <w:t>8234-027-020-090</w:t>
            </w:r>
          </w:p>
        </w:tc>
      </w:tr>
      <w:tr w:rsidR="00B4517F" w:rsidRPr="00B6214C" w:rsidTr="00B6214C">
        <w:trPr>
          <w:trHeight w:hRule="exact" w:val="280"/>
          <w:jc w:val="center"/>
        </w:trPr>
        <w:tc>
          <w:tcPr>
            <w:tcW w:w="1036"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3</w:t>
            </w:r>
          </w:p>
        </w:tc>
        <w:tc>
          <w:tcPr>
            <w:tcW w:w="1606"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Króciec</w:t>
            </w:r>
          </w:p>
        </w:tc>
        <w:tc>
          <w:tcPr>
            <w:tcW w:w="1719" w:type="dxa"/>
            <w:shd w:val="clear" w:color="auto" w:fill="auto"/>
            <w:hideMark/>
          </w:tcPr>
          <w:p w:rsidR="00B4517F" w:rsidRPr="00B6214C" w:rsidRDefault="00B4517F" w:rsidP="00B6214C">
            <w:pPr>
              <w:widowControl/>
              <w:suppressAutoHyphens w:val="0"/>
              <w:ind w:firstLineChars="400" w:firstLine="883"/>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002" w:type="dxa"/>
            <w:shd w:val="clear" w:color="auto" w:fill="auto"/>
            <w:hideMark/>
          </w:tcPr>
          <w:p w:rsidR="00B4517F" w:rsidRPr="00B6214C" w:rsidRDefault="00B4517F" w:rsidP="00B6214C">
            <w:pPr>
              <w:widowControl/>
              <w:suppressAutoHyphens w:val="0"/>
              <w:ind w:firstLineChars="200" w:firstLine="442"/>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971"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1984"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spacing w:val="-3"/>
                <w:kern w:val="0"/>
                <w:sz w:val="22"/>
                <w:szCs w:val="22"/>
                <w:lang w:eastAsia="pl-PL"/>
              </w:rPr>
              <w:t>8234-027-020-123</w:t>
            </w:r>
          </w:p>
        </w:tc>
      </w:tr>
      <w:tr w:rsidR="00B4517F" w:rsidRPr="00B6214C" w:rsidTr="00B6214C">
        <w:trPr>
          <w:trHeight w:hRule="exact" w:val="284"/>
          <w:jc w:val="center"/>
        </w:trPr>
        <w:tc>
          <w:tcPr>
            <w:tcW w:w="1036"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w:t>
            </w:r>
          </w:p>
        </w:tc>
        <w:tc>
          <w:tcPr>
            <w:tcW w:w="1606"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Pokrętło</w:t>
            </w:r>
          </w:p>
        </w:tc>
        <w:tc>
          <w:tcPr>
            <w:tcW w:w="1719" w:type="dxa"/>
            <w:shd w:val="clear" w:color="auto" w:fill="auto"/>
            <w:hideMark/>
          </w:tcPr>
          <w:p w:rsidR="00B4517F" w:rsidRPr="00B6214C" w:rsidRDefault="00B4517F" w:rsidP="00B6214C">
            <w:pPr>
              <w:widowControl/>
              <w:suppressAutoHyphens w:val="0"/>
              <w:ind w:firstLineChars="400" w:firstLine="883"/>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002" w:type="dxa"/>
            <w:shd w:val="clear" w:color="auto" w:fill="auto"/>
            <w:hideMark/>
          </w:tcPr>
          <w:p w:rsidR="00B4517F" w:rsidRPr="00B6214C" w:rsidRDefault="00B4517F" w:rsidP="00B6214C">
            <w:pPr>
              <w:widowControl/>
              <w:suppressAutoHyphens w:val="0"/>
              <w:ind w:firstLineChars="200" w:firstLine="442"/>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971"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1984"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spacing w:val="-3"/>
                <w:kern w:val="0"/>
                <w:sz w:val="22"/>
                <w:szCs w:val="22"/>
                <w:lang w:eastAsia="pl-PL"/>
              </w:rPr>
              <w:t>8234-027-020-110</w:t>
            </w:r>
          </w:p>
        </w:tc>
      </w:tr>
      <w:tr w:rsidR="00B4517F" w:rsidRPr="00B6214C" w:rsidTr="00B6214C">
        <w:trPr>
          <w:trHeight w:hRule="exact" w:val="288"/>
          <w:jc w:val="center"/>
        </w:trPr>
        <w:tc>
          <w:tcPr>
            <w:tcW w:w="1036"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5</w:t>
            </w:r>
          </w:p>
        </w:tc>
        <w:tc>
          <w:tcPr>
            <w:tcW w:w="1606"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Uszczelka</w:t>
            </w:r>
          </w:p>
        </w:tc>
        <w:tc>
          <w:tcPr>
            <w:tcW w:w="1719" w:type="dxa"/>
            <w:shd w:val="clear" w:color="auto" w:fill="auto"/>
            <w:hideMark/>
          </w:tcPr>
          <w:p w:rsidR="00B4517F" w:rsidRPr="00B6214C" w:rsidRDefault="00B4517F" w:rsidP="00B6214C">
            <w:pPr>
              <w:widowControl/>
              <w:suppressAutoHyphens w:val="0"/>
              <w:ind w:firstLineChars="400" w:firstLine="883"/>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002" w:type="dxa"/>
            <w:shd w:val="clear" w:color="auto" w:fill="auto"/>
            <w:hideMark/>
          </w:tcPr>
          <w:p w:rsidR="00B4517F" w:rsidRPr="00B6214C" w:rsidRDefault="00B4517F" w:rsidP="00B6214C">
            <w:pPr>
              <w:widowControl/>
              <w:suppressAutoHyphens w:val="0"/>
              <w:ind w:firstLineChars="200" w:firstLine="442"/>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971"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1984"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spacing w:val="-3"/>
                <w:kern w:val="0"/>
                <w:sz w:val="22"/>
                <w:szCs w:val="22"/>
                <w:lang w:eastAsia="pl-PL"/>
              </w:rPr>
              <w:t>8234-027-020-108</w:t>
            </w:r>
          </w:p>
        </w:tc>
      </w:tr>
      <w:tr w:rsidR="00B4517F" w:rsidRPr="00B6214C" w:rsidTr="00B6214C">
        <w:trPr>
          <w:trHeight w:hRule="exact" w:val="278"/>
          <w:jc w:val="center"/>
        </w:trPr>
        <w:tc>
          <w:tcPr>
            <w:tcW w:w="1036"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6</w:t>
            </w:r>
          </w:p>
        </w:tc>
        <w:tc>
          <w:tcPr>
            <w:tcW w:w="1606"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Uszczelka</w:t>
            </w:r>
          </w:p>
        </w:tc>
        <w:tc>
          <w:tcPr>
            <w:tcW w:w="1719" w:type="dxa"/>
            <w:shd w:val="clear" w:color="auto" w:fill="auto"/>
            <w:hideMark/>
          </w:tcPr>
          <w:p w:rsidR="00B4517F" w:rsidRPr="00B6214C" w:rsidRDefault="00B4517F" w:rsidP="00B6214C">
            <w:pPr>
              <w:widowControl/>
              <w:suppressAutoHyphens w:val="0"/>
              <w:ind w:firstLineChars="400" w:firstLine="883"/>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002" w:type="dxa"/>
            <w:shd w:val="clear" w:color="auto" w:fill="auto"/>
            <w:hideMark/>
          </w:tcPr>
          <w:p w:rsidR="00B4517F" w:rsidRPr="00B6214C" w:rsidRDefault="00B4517F" w:rsidP="00B6214C">
            <w:pPr>
              <w:widowControl/>
              <w:suppressAutoHyphens w:val="0"/>
              <w:ind w:firstLineChars="200" w:firstLine="442"/>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971"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1984"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spacing w:val="-4"/>
                <w:kern w:val="0"/>
                <w:sz w:val="22"/>
                <w:szCs w:val="22"/>
                <w:lang w:eastAsia="pl-PL"/>
              </w:rPr>
              <w:t>8234-027-021-050</w:t>
            </w:r>
          </w:p>
        </w:tc>
      </w:tr>
      <w:tr w:rsidR="00B4517F" w:rsidRPr="00B6214C" w:rsidTr="00B6214C">
        <w:trPr>
          <w:trHeight w:hRule="exact" w:val="566"/>
          <w:jc w:val="center"/>
        </w:trPr>
        <w:tc>
          <w:tcPr>
            <w:tcW w:w="1036"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7</w:t>
            </w:r>
          </w:p>
        </w:tc>
        <w:tc>
          <w:tcPr>
            <w:tcW w:w="1606"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spacing w:val="-2"/>
                <w:kern w:val="0"/>
                <w:sz w:val="22"/>
                <w:szCs w:val="22"/>
                <w:lang w:eastAsia="pl-PL"/>
              </w:rPr>
              <w:t>Króciec spustowy</w:t>
            </w:r>
          </w:p>
        </w:tc>
        <w:tc>
          <w:tcPr>
            <w:tcW w:w="1719" w:type="dxa"/>
            <w:shd w:val="clear" w:color="auto" w:fill="auto"/>
            <w:hideMark/>
          </w:tcPr>
          <w:p w:rsidR="00B4517F" w:rsidRPr="00B6214C" w:rsidRDefault="00B4517F" w:rsidP="00B6214C">
            <w:pPr>
              <w:widowControl/>
              <w:suppressAutoHyphens w:val="0"/>
              <w:ind w:firstLineChars="400" w:firstLine="883"/>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002"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Times New Roman"/>
                <w:color w:val="000000"/>
                <w:kern w:val="0"/>
                <w:sz w:val="22"/>
                <w:szCs w:val="22"/>
                <w:lang w:eastAsia="pl-PL"/>
              </w:rPr>
              <w:t> </w:t>
            </w:r>
          </w:p>
        </w:tc>
        <w:tc>
          <w:tcPr>
            <w:tcW w:w="971"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1984"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spacing w:val="-3"/>
                <w:kern w:val="0"/>
                <w:sz w:val="22"/>
                <w:szCs w:val="22"/>
                <w:lang w:eastAsia="pl-PL"/>
              </w:rPr>
              <w:t>8234-027-020-063</w:t>
            </w:r>
          </w:p>
        </w:tc>
      </w:tr>
      <w:tr w:rsidR="00B4517F" w:rsidRPr="00B6214C" w:rsidTr="00B6214C">
        <w:trPr>
          <w:trHeight w:hRule="exact" w:val="276"/>
          <w:jc w:val="center"/>
        </w:trPr>
        <w:tc>
          <w:tcPr>
            <w:tcW w:w="1036"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w:t>
            </w:r>
          </w:p>
        </w:tc>
        <w:tc>
          <w:tcPr>
            <w:tcW w:w="1606"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Kapturek</w:t>
            </w:r>
          </w:p>
        </w:tc>
        <w:tc>
          <w:tcPr>
            <w:tcW w:w="1719" w:type="dxa"/>
            <w:shd w:val="clear" w:color="auto" w:fill="auto"/>
            <w:hideMark/>
          </w:tcPr>
          <w:p w:rsidR="00B4517F" w:rsidRPr="00B6214C" w:rsidRDefault="00B4517F" w:rsidP="00B6214C">
            <w:pPr>
              <w:widowControl/>
              <w:suppressAutoHyphens w:val="0"/>
              <w:ind w:firstLineChars="400" w:firstLine="883"/>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002" w:type="dxa"/>
            <w:shd w:val="clear" w:color="auto" w:fill="auto"/>
            <w:hideMark/>
          </w:tcPr>
          <w:p w:rsidR="00B4517F" w:rsidRPr="00B6214C" w:rsidRDefault="00B4517F" w:rsidP="00B6214C">
            <w:pPr>
              <w:widowControl/>
              <w:suppressAutoHyphens w:val="0"/>
              <w:ind w:firstLineChars="200" w:firstLine="442"/>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971"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1984"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spacing w:val="-3"/>
                <w:kern w:val="0"/>
                <w:sz w:val="22"/>
                <w:szCs w:val="22"/>
                <w:lang w:eastAsia="pl-PL"/>
              </w:rPr>
              <w:t>8234-027-020-136</w:t>
            </w:r>
          </w:p>
        </w:tc>
      </w:tr>
      <w:tr w:rsidR="00B4517F" w:rsidRPr="00B6214C" w:rsidTr="00B6214C">
        <w:trPr>
          <w:trHeight w:hRule="exact" w:val="563"/>
          <w:jc w:val="center"/>
        </w:trPr>
        <w:tc>
          <w:tcPr>
            <w:tcW w:w="1036"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9</w:t>
            </w:r>
          </w:p>
        </w:tc>
        <w:tc>
          <w:tcPr>
            <w:tcW w:w="1606"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Kolek walcowy 3h11x16</w:t>
            </w:r>
          </w:p>
        </w:tc>
        <w:tc>
          <w:tcPr>
            <w:tcW w:w="1719"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spacing w:val="-4"/>
                <w:kern w:val="0"/>
                <w:sz w:val="22"/>
                <w:szCs w:val="22"/>
                <w:lang w:eastAsia="pl-PL"/>
              </w:rPr>
              <w:t>PN-66/M-85021</w:t>
            </w:r>
          </w:p>
        </w:tc>
        <w:tc>
          <w:tcPr>
            <w:tcW w:w="2002" w:type="dxa"/>
            <w:shd w:val="clear" w:color="auto" w:fill="auto"/>
            <w:hideMark/>
          </w:tcPr>
          <w:p w:rsidR="00B4517F" w:rsidRPr="00B6214C" w:rsidRDefault="00B4517F" w:rsidP="00B6214C">
            <w:pPr>
              <w:widowControl/>
              <w:suppressAutoHyphens w:val="0"/>
              <w:ind w:firstLineChars="200" w:firstLine="442"/>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971"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1984" w:type="dxa"/>
            <w:shd w:val="clear" w:color="auto" w:fill="auto"/>
            <w:hideMark/>
          </w:tcPr>
          <w:p w:rsidR="00B4517F" w:rsidRPr="00B6214C" w:rsidRDefault="00B4517F" w:rsidP="00B6214C">
            <w:pPr>
              <w:widowControl/>
              <w:suppressAutoHyphens w:val="0"/>
              <w:jc w:val="center"/>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r>
      <w:tr w:rsidR="00B4517F" w:rsidRPr="00B6214C" w:rsidTr="00B6214C">
        <w:trPr>
          <w:trHeight w:hRule="exact" w:val="841"/>
          <w:jc w:val="center"/>
        </w:trPr>
        <w:tc>
          <w:tcPr>
            <w:tcW w:w="1036"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10</w:t>
            </w:r>
          </w:p>
        </w:tc>
        <w:tc>
          <w:tcPr>
            <w:tcW w:w="1606"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Pierścień uszczel. 13.3x2.4</w:t>
            </w:r>
          </w:p>
        </w:tc>
        <w:tc>
          <w:tcPr>
            <w:tcW w:w="1719"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spacing w:val="-4"/>
                <w:kern w:val="0"/>
                <w:sz w:val="22"/>
                <w:szCs w:val="22"/>
                <w:lang w:eastAsia="pl-PL"/>
              </w:rPr>
              <w:t>PN-60/M-86961</w:t>
            </w:r>
          </w:p>
        </w:tc>
        <w:tc>
          <w:tcPr>
            <w:tcW w:w="2002" w:type="dxa"/>
            <w:shd w:val="clear" w:color="auto" w:fill="auto"/>
            <w:hideMark/>
          </w:tcPr>
          <w:p w:rsidR="00B4517F" w:rsidRPr="00B6214C" w:rsidRDefault="00B4517F" w:rsidP="00B6214C">
            <w:pPr>
              <w:widowControl/>
              <w:suppressAutoHyphens w:val="0"/>
              <w:ind w:firstLineChars="200" w:firstLine="442"/>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971"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1984" w:type="dxa"/>
            <w:shd w:val="clear" w:color="auto" w:fill="auto"/>
            <w:hideMark/>
          </w:tcPr>
          <w:p w:rsidR="00B4517F" w:rsidRPr="00B6214C" w:rsidRDefault="00B4517F" w:rsidP="00B6214C">
            <w:pPr>
              <w:widowControl/>
              <w:suppressAutoHyphens w:val="0"/>
              <w:jc w:val="center"/>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r>
      <w:tr w:rsidR="00B4517F" w:rsidRPr="00B6214C" w:rsidTr="00B6214C">
        <w:trPr>
          <w:trHeight w:hRule="exact" w:val="315"/>
          <w:jc w:val="center"/>
        </w:trPr>
        <w:tc>
          <w:tcPr>
            <w:tcW w:w="1036"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11</w:t>
            </w:r>
          </w:p>
        </w:tc>
        <w:tc>
          <w:tcPr>
            <w:tcW w:w="1606"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Podkładka 8.4 Fe/Zn9c</w:t>
            </w:r>
          </w:p>
        </w:tc>
        <w:tc>
          <w:tcPr>
            <w:tcW w:w="1719" w:type="dxa"/>
            <w:shd w:val="clear" w:color="auto" w:fill="auto"/>
            <w:hideMark/>
          </w:tcPr>
          <w:p w:rsidR="00B4517F" w:rsidRPr="00B6214C" w:rsidRDefault="00B4517F" w:rsidP="00B6214C">
            <w:pPr>
              <w:widowControl/>
              <w:suppressAutoHyphens w:val="0"/>
              <w:rPr>
                <w:rFonts w:eastAsia="Times New Roman"/>
                <w:color w:val="000000"/>
                <w:kern w:val="0"/>
                <w:sz w:val="22"/>
                <w:szCs w:val="22"/>
                <w:lang w:eastAsia="pl-PL"/>
              </w:rPr>
            </w:pPr>
            <w:r w:rsidRPr="00B6214C">
              <w:rPr>
                <w:rFonts w:eastAsia="Arial" w:cs="Arial"/>
                <w:color w:val="000000"/>
                <w:spacing w:val="-3"/>
                <w:kern w:val="0"/>
                <w:sz w:val="22"/>
                <w:szCs w:val="22"/>
                <w:lang w:eastAsia="pl-PL"/>
              </w:rPr>
              <w:t>PN-78/M-82006</w:t>
            </w:r>
          </w:p>
        </w:tc>
        <w:tc>
          <w:tcPr>
            <w:tcW w:w="2002" w:type="dxa"/>
            <w:shd w:val="clear" w:color="auto" w:fill="auto"/>
            <w:hideMark/>
          </w:tcPr>
          <w:p w:rsidR="00B4517F" w:rsidRPr="00B6214C" w:rsidRDefault="00B4517F" w:rsidP="00B6214C">
            <w:pPr>
              <w:widowControl/>
              <w:suppressAutoHyphens w:val="0"/>
              <w:ind w:firstLineChars="200" w:firstLine="442"/>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971" w:type="dxa"/>
            <w:shd w:val="clear" w:color="auto" w:fill="auto"/>
            <w:hideMark/>
          </w:tcPr>
          <w:p w:rsidR="00B4517F" w:rsidRPr="00B6214C" w:rsidRDefault="00B4517F"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1984" w:type="dxa"/>
            <w:shd w:val="clear" w:color="auto" w:fill="auto"/>
            <w:hideMark/>
          </w:tcPr>
          <w:p w:rsidR="00B4517F" w:rsidRPr="00B6214C" w:rsidRDefault="00B4517F" w:rsidP="00B6214C">
            <w:pPr>
              <w:widowControl/>
              <w:suppressAutoHyphens w:val="0"/>
              <w:jc w:val="center"/>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r>
    </w:tbl>
    <w:p w:rsidR="00401933" w:rsidRDefault="00401933" w:rsidP="00F665B1">
      <w:pPr>
        <w:spacing w:before="120"/>
        <w:jc w:val="center"/>
      </w:pPr>
    </w:p>
    <w:p w:rsidR="00401933" w:rsidRDefault="008D58F6" w:rsidP="00F665B1">
      <w:pPr>
        <w:spacing w:before="120"/>
        <w:jc w:val="center"/>
      </w:pPr>
      <w:r>
        <w:rPr>
          <w:noProof/>
          <w:lang w:eastAsia="pl-PL"/>
        </w:rPr>
        <w:drawing>
          <wp:inline distT="0" distB="0" distL="0" distR="0">
            <wp:extent cx="6076950" cy="2867025"/>
            <wp:effectExtent l="0" t="0" r="0"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lum bright="-16000" contrast="4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950" cy="2867025"/>
                    </a:xfrm>
                    <a:prstGeom prst="rect">
                      <a:avLst/>
                    </a:prstGeom>
                    <a:solidFill>
                      <a:srgbClr val="FFFFFF">
                        <a:alpha val="0"/>
                      </a:srgbClr>
                    </a:solidFill>
                    <a:ln>
                      <a:noFill/>
                    </a:ln>
                  </pic:spPr>
                </pic:pic>
              </a:graphicData>
            </a:graphic>
          </wp:inline>
        </w:drawing>
      </w:r>
    </w:p>
    <w:p w:rsidR="00401933" w:rsidRDefault="00401933" w:rsidP="00F665B1">
      <w:pPr>
        <w:spacing w:before="120"/>
        <w:jc w:val="center"/>
      </w:pPr>
    </w:p>
    <w:p w:rsidR="00401933" w:rsidRDefault="00401933" w:rsidP="00F665B1">
      <w:pPr>
        <w:spacing w:before="120"/>
        <w:jc w:val="center"/>
      </w:pPr>
      <w:r>
        <w:t>Rysunek 12. Mieszadło hydrauliczne</w:t>
      </w:r>
    </w:p>
    <w:p w:rsidR="00401933" w:rsidRDefault="00401933" w:rsidP="00F665B1">
      <w:pPr>
        <w:spacing w:before="120"/>
        <w:jc w:val="center"/>
      </w:pPr>
    </w:p>
    <w:p w:rsidR="00401933" w:rsidRDefault="002D455D" w:rsidP="00F665B1">
      <w:pPr>
        <w:spacing w:before="120"/>
        <w:jc w:val="center"/>
        <w:outlineLvl w:val="1"/>
        <w:rPr>
          <w:b/>
          <w:bCs/>
        </w:rPr>
      </w:pPr>
      <w:r>
        <w:rPr>
          <w:b/>
          <w:bCs/>
        </w:rPr>
        <w:br w:type="page"/>
      </w:r>
      <w:bookmarkStart w:id="70" w:name="_Toc299102132"/>
      <w:r w:rsidR="00401933">
        <w:rPr>
          <w:b/>
          <w:bCs/>
        </w:rPr>
        <w:lastRenderedPageBreak/>
        <w:t>MIESZADŁO HYRDAULICZNE</w:t>
      </w:r>
      <w:bookmarkEnd w:id="70"/>
    </w:p>
    <w:p w:rsidR="00401933" w:rsidRDefault="00401933" w:rsidP="00EC4AB3">
      <w:pPr>
        <w:spacing w:before="120"/>
        <w:ind w:right="1133"/>
      </w:pPr>
      <w:r>
        <w:t>TABLICA 12</w:t>
      </w:r>
    </w:p>
    <w:tbl>
      <w:tblPr>
        <w:tblW w:w="1024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1036"/>
        <w:gridCol w:w="1865"/>
        <w:gridCol w:w="1743"/>
        <w:gridCol w:w="2127"/>
        <w:gridCol w:w="708"/>
        <w:gridCol w:w="709"/>
        <w:gridCol w:w="2052"/>
      </w:tblGrid>
      <w:tr w:rsidR="004C4E74" w:rsidRPr="00B6214C" w:rsidTr="00B6214C">
        <w:trPr>
          <w:trHeight w:hRule="exact" w:val="315"/>
        </w:trPr>
        <w:tc>
          <w:tcPr>
            <w:tcW w:w="1036" w:type="dxa"/>
            <w:vMerge w:val="restart"/>
            <w:shd w:val="clear" w:color="auto" w:fill="auto"/>
            <w:hideMark/>
          </w:tcPr>
          <w:p w:rsidR="004C4E74" w:rsidRPr="00B6214C" w:rsidRDefault="004C4E74" w:rsidP="00B6214C">
            <w:pPr>
              <w:widowControl/>
              <w:suppressAutoHyphens w:val="0"/>
              <w:jc w:val="center"/>
              <w:rPr>
                <w:rFonts w:eastAsia="Times New Roman"/>
                <w:b/>
                <w:bCs/>
                <w:caps/>
                <w:color w:val="000000"/>
                <w:kern w:val="0"/>
                <w:sz w:val="22"/>
                <w:szCs w:val="22"/>
                <w:lang w:eastAsia="pl-PL"/>
              </w:rPr>
            </w:pPr>
            <w:r w:rsidRPr="00B6214C">
              <w:rPr>
                <w:rFonts w:eastAsia="Arial" w:cs="Arial"/>
                <w:b/>
                <w:bCs/>
                <w:caps/>
                <w:color w:val="000000"/>
                <w:kern w:val="0"/>
                <w:sz w:val="22"/>
                <w:szCs w:val="22"/>
                <w:lang w:eastAsia="pl-PL"/>
              </w:rPr>
              <w:t xml:space="preserve">Nr części </w:t>
            </w:r>
          </w:p>
        </w:tc>
        <w:tc>
          <w:tcPr>
            <w:tcW w:w="1865" w:type="dxa"/>
            <w:vMerge w:val="restart"/>
            <w:shd w:val="clear" w:color="auto" w:fill="auto"/>
            <w:hideMark/>
          </w:tcPr>
          <w:p w:rsidR="004C4E74" w:rsidRPr="00B6214C" w:rsidRDefault="004C4E74" w:rsidP="00B6214C">
            <w:pPr>
              <w:widowControl/>
              <w:suppressAutoHyphens w:val="0"/>
              <w:rPr>
                <w:rFonts w:eastAsia="Times New Roman"/>
                <w:b/>
                <w:bCs/>
                <w:caps/>
                <w:color w:val="000000"/>
                <w:kern w:val="0"/>
                <w:sz w:val="22"/>
                <w:szCs w:val="22"/>
                <w:lang w:eastAsia="pl-PL"/>
              </w:rPr>
            </w:pPr>
            <w:r w:rsidRPr="00B6214C">
              <w:rPr>
                <w:rFonts w:eastAsia="Arial" w:cs="Arial"/>
                <w:b/>
                <w:bCs/>
                <w:caps/>
                <w:color w:val="000000"/>
                <w:kern w:val="0"/>
                <w:sz w:val="22"/>
                <w:szCs w:val="22"/>
                <w:lang w:eastAsia="pl-PL"/>
              </w:rPr>
              <w:t xml:space="preserve">Nazwa części lub zespołu </w:t>
            </w:r>
          </w:p>
        </w:tc>
        <w:tc>
          <w:tcPr>
            <w:tcW w:w="1743" w:type="dxa"/>
            <w:vMerge w:val="restart"/>
            <w:shd w:val="clear" w:color="auto" w:fill="auto"/>
            <w:hideMark/>
          </w:tcPr>
          <w:p w:rsidR="004C4E74" w:rsidRPr="00B6214C" w:rsidRDefault="004C4E74" w:rsidP="00B6214C">
            <w:pPr>
              <w:widowControl/>
              <w:suppressAutoHyphens w:val="0"/>
              <w:rPr>
                <w:rFonts w:eastAsia="Times New Roman"/>
                <w:b/>
                <w:bCs/>
                <w:caps/>
                <w:color w:val="000000"/>
                <w:kern w:val="0"/>
                <w:sz w:val="22"/>
                <w:szCs w:val="22"/>
                <w:lang w:eastAsia="pl-PL"/>
              </w:rPr>
            </w:pPr>
            <w:r w:rsidRPr="00B6214C">
              <w:rPr>
                <w:rFonts w:eastAsia="Arial" w:cs="Arial"/>
                <w:b/>
                <w:bCs/>
                <w:caps/>
                <w:color w:val="000000"/>
                <w:kern w:val="0"/>
                <w:sz w:val="22"/>
                <w:szCs w:val="22"/>
                <w:lang w:eastAsia="pl-PL"/>
              </w:rPr>
              <w:t xml:space="preserve">Nr rysunku lub norma </w:t>
            </w:r>
          </w:p>
        </w:tc>
        <w:tc>
          <w:tcPr>
            <w:tcW w:w="2127" w:type="dxa"/>
            <w:vMerge w:val="restart"/>
            <w:shd w:val="clear" w:color="auto" w:fill="auto"/>
            <w:hideMark/>
          </w:tcPr>
          <w:p w:rsidR="004C4E74" w:rsidRPr="00B6214C" w:rsidRDefault="004C4E74" w:rsidP="00B6214C">
            <w:pPr>
              <w:widowControl/>
              <w:suppressAutoHyphens w:val="0"/>
              <w:rPr>
                <w:rFonts w:eastAsia="Times New Roman"/>
                <w:b/>
                <w:bCs/>
                <w:caps/>
                <w:color w:val="000000"/>
                <w:kern w:val="0"/>
                <w:sz w:val="22"/>
                <w:szCs w:val="22"/>
                <w:lang w:eastAsia="pl-PL"/>
              </w:rPr>
            </w:pPr>
            <w:r w:rsidRPr="00B6214C">
              <w:rPr>
                <w:rFonts w:eastAsia="Arial" w:cs="Arial"/>
                <w:b/>
                <w:bCs/>
                <w:caps/>
                <w:color w:val="000000"/>
                <w:kern w:val="0"/>
                <w:sz w:val="22"/>
                <w:szCs w:val="22"/>
                <w:lang w:eastAsia="pl-PL"/>
              </w:rPr>
              <w:t xml:space="preserve">Nr katalogowy </w:t>
            </w:r>
          </w:p>
        </w:tc>
        <w:tc>
          <w:tcPr>
            <w:tcW w:w="1417" w:type="dxa"/>
            <w:gridSpan w:val="2"/>
            <w:shd w:val="clear" w:color="auto" w:fill="auto"/>
            <w:hideMark/>
          </w:tcPr>
          <w:p w:rsidR="004C4E74" w:rsidRPr="00B6214C" w:rsidRDefault="004C4E74" w:rsidP="00B6214C">
            <w:pPr>
              <w:widowControl/>
              <w:suppressAutoHyphens w:val="0"/>
              <w:jc w:val="center"/>
              <w:rPr>
                <w:rFonts w:eastAsia="Times New Roman"/>
                <w:b/>
                <w:bCs/>
                <w:caps/>
                <w:color w:val="000000"/>
                <w:kern w:val="0"/>
                <w:sz w:val="22"/>
                <w:szCs w:val="22"/>
                <w:lang w:eastAsia="pl-PL"/>
              </w:rPr>
            </w:pPr>
            <w:r w:rsidRPr="00B6214C">
              <w:rPr>
                <w:rFonts w:eastAsia="Arial" w:cs="Arial"/>
                <w:b/>
                <w:bCs/>
                <w:caps/>
                <w:color w:val="000000"/>
                <w:kern w:val="0"/>
                <w:sz w:val="22"/>
                <w:szCs w:val="22"/>
                <w:lang w:eastAsia="pl-PL"/>
              </w:rPr>
              <w:t>Ilość szluk</w:t>
            </w:r>
          </w:p>
        </w:tc>
        <w:tc>
          <w:tcPr>
            <w:tcW w:w="2052" w:type="dxa"/>
            <w:vMerge w:val="restart"/>
            <w:shd w:val="clear" w:color="auto" w:fill="auto"/>
            <w:hideMark/>
          </w:tcPr>
          <w:p w:rsidR="004C4E74" w:rsidRPr="00B6214C" w:rsidRDefault="004C4E74" w:rsidP="00B6214C">
            <w:pPr>
              <w:widowControl/>
              <w:suppressAutoHyphens w:val="0"/>
              <w:jc w:val="center"/>
              <w:rPr>
                <w:rFonts w:eastAsia="Times New Roman"/>
                <w:b/>
                <w:bCs/>
                <w:caps/>
                <w:color w:val="000000"/>
                <w:kern w:val="0"/>
                <w:sz w:val="22"/>
                <w:szCs w:val="22"/>
                <w:lang w:eastAsia="pl-PL"/>
              </w:rPr>
            </w:pPr>
            <w:r w:rsidRPr="00B6214C">
              <w:rPr>
                <w:rFonts w:eastAsia="Arial" w:cs="Arial"/>
                <w:b/>
                <w:bCs/>
                <w:caps/>
                <w:color w:val="000000"/>
                <w:kern w:val="0"/>
                <w:sz w:val="22"/>
                <w:szCs w:val="22"/>
                <w:lang w:eastAsia="pl-PL"/>
              </w:rPr>
              <w:t xml:space="preserve">Symbol KTM </w:t>
            </w:r>
          </w:p>
        </w:tc>
      </w:tr>
      <w:tr w:rsidR="004C4E74" w:rsidRPr="00B6214C" w:rsidTr="00B6214C">
        <w:trPr>
          <w:trHeight w:val="315"/>
        </w:trPr>
        <w:tc>
          <w:tcPr>
            <w:tcW w:w="1036" w:type="dxa"/>
            <w:vMerge/>
            <w:shd w:val="clear" w:color="auto" w:fill="auto"/>
            <w:hideMark/>
          </w:tcPr>
          <w:p w:rsidR="004C4E74" w:rsidRPr="00B6214C" w:rsidRDefault="004C4E74" w:rsidP="00B6214C">
            <w:pPr>
              <w:widowControl/>
              <w:suppressAutoHyphens w:val="0"/>
              <w:rPr>
                <w:rFonts w:eastAsia="Times New Roman"/>
                <w:b/>
                <w:bCs/>
                <w:color w:val="000000"/>
                <w:kern w:val="0"/>
                <w:sz w:val="22"/>
                <w:szCs w:val="22"/>
                <w:lang w:eastAsia="pl-PL"/>
              </w:rPr>
            </w:pPr>
          </w:p>
        </w:tc>
        <w:tc>
          <w:tcPr>
            <w:tcW w:w="1865" w:type="dxa"/>
            <w:vMerge/>
            <w:shd w:val="clear" w:color="auto" w:fill="auto"/>
            <w:hideMark/>
          </w:tcPr>
          <w:p w:rsidR="004C4E74" w:rsidRPr="00B6214C" w:rsidRDefault="004C4E74" w:rsidP="00B6214C">
            <w:pPr>
              <w:widowControl/>
              <w:suppressAutoHyphens w:val="0"/>
              <w:rPr>
                <w:rFonts w:eastAsia="Times New Roman"/>
                <w:b/>
                <w:bCs/>
                <w:color w:val="000000"/>
                <w:kern w:val="0"/>
                <w:sz w:val="22"/>
                <w:szCs w:val="22"/>
                <w:lang w:eastAsia="pl-PL"/>
              </w:rPr>
            </w:pPr>
          </w:p>
        </w:tc>
        <w:tc>
          <w:tcPr>
            <w:tcW w:w="1743" w:type="dxa"/>
            <w:vMerge/>
            <w:shd w:val="clear" w:color="auto" w:fill="auto"/>
            <w:hideMark/>
          </w:tcPr>
          <w:p w:rsidR="004C4E74" w:rsidRPr="00B6214C" w:rsidRDefault="004C4E74" w:rsidP="00B6214C">
            <w:pPr>
              <w:widowControl/>
              <w:suppressAutoHyphens w:val="0"/>
              <w:rPr>
                <w:rFonts w:eastAsia="Times New Roman"/>
                <w:b/>
                <w:bCs/>
                <w:color w:val="000000"/>
                <w:kern w:val="0"/>
                <w:sz w:val="22"/>
                <w:szCs w:val="22"/>
                <w:lang w:eastAsia="pl-PL"/>
              </w:rPr>
            </w:pPr>
          </w:p>
        </w:tc>
        <w:tc>
          <w:tcPr>
            <w:tcW w:w="2127" w:type="dxa"/>
            <w:vMerge/>
            <w:shd w:val="clear" w:color="auto" w:fill="auto"/>
            <w:hideMark/>
          </w:tcPr>
          <w:p w:rsidR="004C4E74" w:rsidRPr="00B6214C" w:rsidRDefault="004C4E74" w:rsidP="00B6214C">
            <w:pPr>
              <w:widowControl/>
              <w:suppressAutoHyphens w:val="0"/>
              <w:rPr>
                <w:rFonts w:eastAsia="Times New Roman"/>
                <w:b/>
                <w:bCs/>
                <w:color w:val="000000"/>
                <w:kern w:val="0"/>
                <w:sz w:val="22"/>
                <w:szCs w:val="22"/>
                <w:lang w:eastAsia="pl-PL"/>
              </w:rPr>
            </w:pPr>
          </w:p>
        </w:tc>
        <w:tc>
          <w:tcPr>
            <w:tcW w:w="708" w:type="dxa"/>
            <w:shd w:val="clear" w:color="auto" w:fill="auto"/>
            <w:hideMark/>
          </w:tcPr>
          <w:p w:rsidR="004C4E74" w:rsidRPr="00B6214C" w:rsidRDefault="004C4E74" w:rsidP="00B6214C">
            <w:pPr>
              <w:widowControl/>
              <w:suppressAutoHyphens w:val="0"/>
              <w:rPr>
                <w:rFonts w:eastAsia="Times New Roman"/>
                <w:b/>
                <w:bCs/>
                <w:color w:val="000000"/>
                <w:kern w:val="0"/>
                <w:sz w:val="22"/>
                <w:szCs w:val="22"/>
                <w:lang w:eastAsia="pl-PL"/>
              </w:rPr>
            </w:pPr>
            <w:r w:rsidRPr="00B6214C">
              <w:rPr>
                <w:rFonts w:eastAsia="Arial" w:cs="Arial"/>
                <w:b/>
                <w:bCs/>
                <w:color w:val="000000"/>
                <w:kern w:val="0"/>
                <w:sz w:val="22"/>
                <w:szCs w:val="22"/>
                <w:lang w:eastAsia="pl-PL"/>
              </w:rPr>
              <w:t>H1</w:t>
            </w:r>
          </w:p>
        </w:tc>
        <w:tc>
          <w:tcPr>
            <w:tcW w:w="709" w:type="dxa"/>
            <w:shd w:val="clear" w:color="auto" w:fill="auto"/>
            <w:hideMark/>
          </w:tcPr>
          <w:p w:rsidR="004C4E74" w:rsidRPr="00B6214C" w:rsidRDefault="004C4E74" w:rsidP="00B6214C">
            <w:pPr>
              <w:widowControl/>
              <w:suppressAutoHyphens w:val="0"/>
              <w:rPr>
                <w:rFonts w:eastAsia="Times New Roman"/>
                <w:b/>
                <w:bCs/>
                <w:color w:val="000000"/>
                <w:kern w:val="0"/>
                <w:sz w:val="22"/>
                <w:szCs w:val="22"/>
                <w:lang w:eastAsia="pl-PL"/>
              </w:rPr>
            </w:pPr>
            <w:r w:rsidRPr="00B6214C">
              <w:rPr>
                <w:rFonts w:eastAsia="Arial" w:cs="Arial"/>
                <w:b/>
                <w:bCs/>
                <w:color w:val="000000"/>
                <w:kern w:val="0"/>
                <w:sz w:val="22"/>
                <w:szCs w:val="22"/>
                <w:lang w:eastAsia="pl-PL"/>
              </w:rPr>
              <w:t>H2</w:t>
            </w:r>
          </w:p>
        </w:tc>
        <w:tc>
          <w:tcPr>
            <w:tcW w:w="2052" w:type="dxa"/>
            <w:vMerge/>
            <w:shd w:val="clear" w:color="auto" w:fill="auto"/>
            <w:hideMark/>
          </w:tcPr>
          <w:p w:rsidR="004C4E74" w:rsidRPr="00B6214C" w:rsidRDefault="004C4E74" w:rsidP="00B6214C">
            <w:pPr>
              <w:widowControl/>
              <w:suppressAutoHyphens w:val="0"/>
              <w:rPr>
                <w:rFonts w:eastAsia="Times New Roman"/>
                <w:b/>
                <w:bCs/>
                <w:color w:val="000000"/>
                <w:kern w:val="0"/>
                <w:sz w:val="22"/>
                <w:szCs w:val="22"/>
                <w:lang w:eastAsia="pl-PL"/>
              </w:rPr>
            </w:pPr>
          </w:p>
        </w:tc>
      </w:tr>
      <w:tr w:rsidR="004C4E74" w:rsidRPr="00B6214C" w:rsidTr="00B6214C">
        <w:trPr>
          <w:trHeight w:hRule="exact" w:val="548"/>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 </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Mieszadło hydrauliczne H1</w:t>
            </w:r>
          </w:p>
        </w:tc>
        <w:tc>
          <w:tcPr>
            <w:tcW w:w="1743" w:type="dxa"/>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4039/02-026/0</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val="en-US" w:eastAsia="pl-PL"/>
              </w:rPr>
              <w:t>X</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 </w:t>
            </w:r>
          </w:p>
        </w:tc>
        <w:tc>
          <w:tcPr>
            <w:tcW w:w="2052"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8234-039-020-264</w:t>
            </w:r>
          </w:p>
        </w:tc>
      </w:tr>
      <w:tr w:rsidR="004C4E74" w:rsidRPr="00B6214C" w:rsidTr="00B6214C">
        <w:trPr>
          <w:trHeight w:hRule="exact" w:val="486"/>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 </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Mieszadło hydrauliczne H</w:t>
            </w:r>
          </w:p>
        </w:tc>
        <w:tc>
          <w:tcPr>
            <w:tcW w:w="1743" w:type="dxa"/>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4039/02-056/0</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 </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val="en-US" w:eastAsia="pl-PL"/>
              </w:rPr>
              <w:t>X</w:t>
            </w:r>
          </w:p>
        </w:tc>
        <w:tc>
          <w:tcPr>
            <w:tcW w:w="2052"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8234-039-020-560</w:t>
            </w:r>
          </w:p>
        </w:tc>
      </w:tr>
      <w:tr w:rsidR="004C4E74" w:rsidRPr="00B6214C" w:rsidTr="00B6214C">
        <w:trPr>
          <w:trHeight w:hRule="exact" w:val="315"/>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Fillr mieszadła</w:t>
            </w:r>
          </w:p>
        </w:tc>
        <w:tc>
          <w:tcPr>
            <w:tcW w:w="1743" w:type="dxa"/>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4039/02-040/0</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2052"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8234-039-020-401</w:t>
            </w:r>
          </w:p>
        </w:tc>
      </w:tr>
      <w:tr w:rsidR="004C4E74" w:rsidRPr="00B6214C" w:rsidTr="00B6214C">
        <w:trPr>
          <w:trHeight w:hRule="exact" w:val="330"/>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2</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Mostek</w:t>
            </w:r>
          </w:p>
        </w:tc>
        <w:tc>
          <w:tcPr>
            <w:tcW w:w="1743" w:type="dxa"/>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4039/02-019/0</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2052"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8234-039-020-190</w:t>
            </w:r>
          </w:p>
        </w:tc>
      </w:tr>
      <w:tr w:rsidR="004C4E74" w:rsidRPr="00B6214C" w:rsidTr="00B6214C">
        <w:trPr>
          <w:trHeight w:hRule="exact" w:val="315"/>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3</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Dyfuzor</w:t>
            </w:r>
          </w:p>
        </w:tc>
        <w:tc>
          <w:tcPr>
            <w:tcW w:w="1743" w:type="dxa"/>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4039/02-020/1</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2052"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8234-039-020-208</w:t>
            </w:r>
          </w:p>
        </w:tc>
      </w:tr>
      <w:tr w:rsidR="004C4E74" w:rsidRPr="00B6214C" w:rsidTr="00B6214C">
        <w:trPr>
          <w:trHeight w:hRule="exact" w:val="315"/>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Zastawka kierunkowa</w:t>
            </w:r>
          </w:p>
        </w:tc>
        <w:tc>
          <w:tcPr>
            <w:tcW w:w="1743" w:type="dxa"/>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4039/02-021/1</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2052"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8234-039-020-210</w:t>
            </w:r>
          </w:p>
        </w:tc>
      </w:tr>
      <w:tr w:rsidR="004C4E74" w:rsidRPr="00B6214C" w:rsidTr="00B6214C">
        <w:trPr>
          <w:trHeight w:hRule="exact" w:val="315"/>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5</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Dysza wyk I</w:t>
            </w:r>
          </w:p>
        </w:tc>
        <w:tc>
          <w:tcPr>
            <w:tcW w:w="1743" w:type="dxa"/>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4039/02-022/1</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2052"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8234-039-020-223</w:t>
            </w:r>
          </w:p>
        </w:tc>
      </w:tr>
      <w:tr w:rsidR="004C4E74" w:rsidRPr="00B6214C" w:rsidTr="00B6214C">
        <w:trPr>
          <w:trHeight w:hRule="exact" w:val="315"/>
        </w:trPr>
        <w:tc>
          <w:tcPr>
            <w:tcW w:w="1036" w:type="dxa"/>
            <w:vMerge w:val="restart"/>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6</w:t>
            </w:r>
          </w:p>
        </w:tc>
        <w:tc>
          <w:tcPr>
            <w:tcW w:w="1865" w:type="dxa"/>
            <w:vMerge w:val="restart"/>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Uszczelka</w:t>
            </w:r>
          </w:p>
        </w:tc>
        <w:tc>
          <w:tcPr>
            <w:tcW w:w="1743" w:type="dxa"/>
            <w:vMerge w:val="restart"/>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vMerge w:val="restart"/>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4039/02-023/0</w:t>
            </w:r>
          </w:p>
        </w:tc>
        <w:tc>
          <w:tcPr>
            <w:tcW w:w="708" w:type="dxa"/>
            <w:vMerge w:val="restart"/>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709" w:type="dxa"/>
            <w:vMerge w:val="restart"/>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2052" w:type="dxa"/>
            <w:vMerge w:val="restart"/>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8234-039-020-236</w:t>
            </w:r>
          </w:p>
        </w:tc>
      </w:tr>
      <w:tr w:rsidR="004C4E74" w:rsidRPr="00B6214C" w:rsidTr="00B6214C">
        <w:trPr>
          <w:trHeight w:val="253"/>
        </w:trPr>
        <w:tc>
          <w:tcPr>
            <w:tcW w:w="1036" w:type="dxa"/>
            <w:vMerge/>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p>
        </w:tc>
        <w:tc>
          <w:tcPr>
            <w:tcW w:w="1865" w:type="dxa"/>
            <w:vMerge/>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p>
        </w:tc>
        <w:tc>
          <w:tcPr>
            <w:tcW w:w="1743" w:type="dxa"/>
            <w:vMerge/>
            <w:shd w:val="clear" w:color="auto" w:fill="auto"/>
            <w:hideMark/>
          </w:tcPr>
          <w:p w:rsidR="004C4E74" w:rsidRPr="00B6214C" w:rsidRDefault="004C4E74" w:rsidP="00B6214C">
            <w:pPr>
              <w:widowControl/>
              <w:suppressAutoHyphens w:val="0"/>
              <w:jc w:val="both"/>
              <w:rPr>
                <w:rFonts w:eastAsia="Times New Roman"/>
                <w:b/>
                <w:bCs/>
                <w:color w:val="000000"/>
                <w:kern w:val="0"/>
                <w:sz w:val="22"/>
                <w:szCs w:val="22"/>
                <w:lang w:eastAsia="pl-PL"/>
              </w:rPr>
            </w:pPr>
          </w:p>
        </w:tc>
        <w:tc>
          <w:tcPr>
            <w:tcW w:w="2127" w:type="dxa"/>
            <w:vMerge/>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p>
        </w:tc>
        <w:tc>
          <w:tcPr>
            <w:tcW w:w="708" w:type="dxa"/>
            <w:vMerge/>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p>
        </w:tc>
        <w:tc>
          <w:tcPr>
            <w:tcW w:w="709" w:type="dxa"/>
            <w:vMerge/>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p>
        </w:tc>
        <w:tc>
          <w:tcPr>
            <w:tcW w:w="2052" w:type="dxa"/>
            <w:vMerge/>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p>
        </w:tc>
      </w:tr>
      <w:tr w:rsidR="004C4E74" w:rsidRPr="00B6214C" w:rsidTr="00B6214C">
        <w:trPr>
          <w:trHeight w:hRule="exact" w:val="315"/>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7</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Uszczelka</w:t>
            </w:r>
          </w:p>
        </w:tc>
        <w:tc>
          <w:tcPr>
            <w:tcW w:w="1743" w:type="dxa"/>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4039/02-024/0</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6</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6</w:t>
            </w:r>
          </w:p>
        </w:tc>
        <w:tc>
          <w:tcPr>
            <w:tcW w:w="2052"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8234-039-020-249</w:t>
            </w:r>
          </w:p>
        </w:tc>
      </w:tr>
      <w:tr w:rsidR="004C4E74" w:rsidRPr="00B6214C" w:rsidTr="00B6214C">
        <w:trPr>
          <w:trHeight w:hRule="exact" w:val="345"/>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Wkładka</w:t>
            </w:r>
          </w:p>
        </w:tc>
        <w:tc>
          <w:tcPr>
            <w:tcW w:w="1743" w:type="dxa"/>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4039/02-034/0</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2052"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8234-039-020-340</w:t>
            </w:r>
          </w:p>
        </w:tc>
      </w:tr>
      <w:tr w:rsidR="004C4E74" w:rsidRPr="00B6214C" w:rsidTr="00B6214C">
        <w:trPr>
          <w:trHeight w:hRule="exact" w:val="315"/>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9</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Korpus mieszadła</w:t>
            </w:r>
          </w:p>
        </w:tc>
        <w:tc>
          <w:tcPr>
            <w:tcW w:w="1743" w:type="dxa"/>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4039/02-018/1</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2052"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8234-039-020-188</w:t>
            </w:r>
          </w:p>
        </w:tc>
      </w:tr>
      <w:tr w:rsidR="004C4E74" w:rsidRPr="00B6214C" w:rsidTr="00B6214C">
        <w:trPr>
          <w:trHeight w:hRule="exact" w:val="315"/>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10</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Zaślepka</w:t>
            </w:r>
          </w:p>
        </w:tc>
        <w:tc>
          <w:tcPr>
            <w:tcW w:w="1743" w:type="dxa"/>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4039/02-035/0</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Times New Roman"/>
                <w:color w:val="000000"/>
                <w:kern w:val="0"/>
                <w:sz w:val="22"/>
                <w:szCs w:val="22"/>
                <w:lang w:eastAsia="pl-PL"/>
              </w:rPr>
              <w:t>1</w:t>
            </w:r>
          </w:p>
        </w:tc>
        <w:tc>
          <w:tcPr>
            <w:tcW w:w="2052"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8234-039-020-353</w:t>
            </w:r>
          </w:p>
        </w:tc>
      </w:tr>
      <w:tr w:rsidR="004C4E74" w:rsidRPr="00B6214C" w:rsidTr="00B6214C">
        <w:trPr>
          <w:trHeight w:hRule="exact" w:val="315"/>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11</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Kolek ustalający</w:t>
            </w:r>
          </w:p>
        </w:tc>
        <w:tc>
          <w:tcPr>
            <w:tcW w:w="1743" w:type="dxa"/>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4039/02-036/0</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2</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2</w:t>
            </w:r>
          </w:p>
        </w:tc>
        <w:tc>
          <w:tcPr>
            <w:tcW w:w="2052"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8234-039-020-366</w:t>
            </w:r>
          </w:p>
        </w:tc>
      </w:tr>
      <w:tr w:rsidR="004C4E74" w:rsidRPr="00B6214C" w:rsidTr="00B6214C">
        <w:trPr>
          <w:trHeight w:hRule="exact" w:val="315"/>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12</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Przetyczka</w:t>
            </w:r>
          </w:p>
        </w:tc>
        <w:tc>
          <w:tcPr>
            <w:tcW w:w="1743" w:type="dxa"/>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4039/02-038/0</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2</w:t>
            </w:r>
          </w:p>
        </w:tc>
        <w:tc>
          <w:tcPr>
            <w:tcW w:w="709" w:type="dxa"/>
            <w:shd w:val="clear" w:color="auto" w:fill="auto"/>
            <w:hideMark/>
          </w:tcPr>
          <w:p w:rsidR="004C4E74" w:rsidRPr="00B6214C" w:rsidRDefault="004C4E74" w:rsidP="00B6214C">
            <w:pPr>
              <w:widowControl/>
              <w:suppressAutoHyphens w:val="0"/>
              <w:jc w:val="center"/>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052"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8234-039-020-381</w:t>
            </w:r>
          </w:p>
        </w:tc>
      </w:tr>
      <w:tr w:rsidR="004C4E74" w:rsidRPr="00B6214C" w:rsidTr="00B6214C">
        <w:trPr>
          <w:trHeight w:hRule="exact" w:val="330"/>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13</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Przetyczka</w:t>
            </w:r>
          </w:p>
        </w:tc>
        <w:tc>
          <w:tcPr>
            <w:tcW w:w="1743" w:type="dxa"/>
            <w:shd w:val="clear" w:color="auto" w:fill="auto"/>
            <w:hideMark/>
          </w:tcPr>
          <w:p w:rsidR="004C4E74" w:rsidRPr="00B6214C" w:rsidRDefault="004C4E74" w:rsidP="00B6214C">
            <w:pPr>
              <w:widowControl/>
              <w:suppressAutoHyphens w:val="0"/>
              <w:ind w:firstLineChars="300" w:firstLine="663"/>
              <w:jc w:val="both"/>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2127"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4039/02-018/0</w:t>
            </w:r>
          </w:p>
        </w:tc>
        <w:tc>
          <w:tcPr>
            <w:tcW w:w="708" w:type="dxa"/>
            <w:shd w:val="clear" w:color="auto" w:fill="auto"/>
            <w:hideMark/>
          </w:tcPr>
          <w:p w:rsidR="004C4E74" w:rsidRPr="00B6214C" w:rsidRDefault="004C4E74" w:rsidP="00B6214C">
            <w:pPr>
              <w:widowControl/>
              <w:suppressAutoHyphens w:val="0"/>
              <w:jc w:val="center"/>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2</w:t>
            </w:r>
          </w:p>
        </w:tc>
        <w:tc>
          <w:tcPr>
            <w:tcW w:w="2052"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8234-027-100-185</w:t>
            </w:r>
          </w:p>
        </w:tc>
      </w:tr>
      <w:tr w:rsidR="004C4E74" w:rsidRPr="00B6214C" w:rsidTr="00B6214C">
        <w:trPr>
          <w:trHeight w:hRule="exact" w:val="488"/>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14</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Pierścień uszczel. 13.3x2.4</w:t>
            </w:r>
          </w:p>
        </w:tc>
        <w:tc>
          <w:tcPr>
            <w:tcW w:w="1743" w:type="dxa"/>
            <w:shd w:val="clear" w:color="auto" w:fill="auto"/>
            <w:hideMark/>
          </w:tcPr>
          <w:p w:rsidR="004C4E74" w:rsidRPr="00B6214C" w:rsidRDefault="004C4E74" w:rsidP="00B6214C">
            <w:pPr>
              <w:widowControl/>
              <w:suppressAutoHyphens w:val="0"/>
              <w:jc w:val="both"/>
              <w:rPr>
                <w:rFonts w:eastAsia="Times New Roman"/>
                <w:color w:val="000000"/>
                <w:kern w:val="0"/>
                <w:sz w:val="22"/>
                <w:szCs w:val="22"/>
                <w:lang w:eastAsia="pl-PL"/>
              </w:rPr>
            </w:pPr>
            <w:r w:rsidRPr="00B6214C">
              <w:rPr>
                <w:rFonts w:eastAsia="Arial" w:cs="Arial"/>
                <w:color w:val="000000"/>
                <w:kern w:val="0"/>
                <w:sz w:val="22"/>
                <w:szCs w:val="22"/>
                <w:lang w:eastAsia="pl-PL"/>
              </w:rPr>
              <w:t>PN-60/M-86961</w:t>
            </w:r>
          </w:p>
        </w:tc>
        <w:tc>
          <w:tcPr>
            <w:tcW w:w="2127" w:type="dxa"/>
            <w:shd w:val="clear" w:color="auto" w:fill="auto"/>
            <w:hideMark/>
          </w:tcPr>
          <w:p w:rsidR="004C4E74" w:rsidRPr="00B6214C" w:rsidRDefault="004C4E74" w:rsidP="00B6214C">
            <w:pPr>
              <w:widowControl/>
              <w:suppressAutoHyphens w:val="0"/>
              <w:jc w:val="center"/>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3</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3</w:t>
            </w:r>
          </w:p>
        </w:tc>
        <w:tc>
          <w:tcPr>
            <w:tcW w:w="2052" w:type="dxa"/>
            <w:shd w:val="clear" w:color="auto" w:fill="auto"/>
            <w:hideMark/>
          </w:tcPr>
          <w:p w:rsidR="004C4E74" w:rsidRPr="00B6214C" w:rsidRDefault="004C4E74" w:rsidP="00B6214C">
            <w:pPr>
              <w:widowControl/>
              <w:suppressAutoHyphens w:val="0"/>
              <w:jc w:val="center"/>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r>
      <w:tr w:rsidR="004C4E74" w:rsidRPr="00B6214C" w:rsidTr="00B6214C">
        <w:trPr>
          <w:trHeight w:hRule="exact" w:val="315"/>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15</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Podkładka 9</w:t>
            </w:r>
          </w:p>
        </w:tc>
        <w:tc>
          <w:tcPr>
            <w:tcW w:w="1743" w:type="dxa"/>
            <w:shd w:val="clear" w:color="auto" w:fill="auto"/>
            <w:hideMark/>
          </w:tcPr>
          <w:p w:rsidR="004C4E74" w:rsidRPr="00B6214C" w:rsidRDefault="004C4E74" w:rsidP="00B6214C">
            <w:pPr>
              <w:widowControl/>
              <w:suppressAutoHyphens w:val="0"/>
              <w:jc w:val="both"/>
              <w:rPr>
                <w:rFonts w:eastAsia="Times New Roman"/>
                <w:color w:val="000000"/>
                <w:kern w:val="0"/>
                <w:sz w:val="22"/>
                <w:szCs w:val="22"/>
                <w:lang w:eastAsia="pl-PL"/>
              </w:rPr>
            </w:pPr>
            <w:r w:rsidRPr="00B6214C">
              <w:rPr>
                <w:rFonts w:eastAsia="Arial" w:cs="Arial"/>
                <w:color w:val="000000"/>
                <w:kern w:val="0"/>
                <w:sz w:val="22"/>
                <w:szCs w:val="22"/>
                <w:lang w:eastAsia="pl-PL"/>
              </w:rPr>
              <w:t>PN-67/M- 82005</w:t>
            </w:r>
          </w:p>
        </w:tc>
        <w:tc>
          <w:tcPr>
            <w:tcW w:w="2127" w:type="dxa"/>
            <w:shd w:val="clear" w:color="auto" w:fill="auto"/>
            <w:hideMark/>
          </w:tcPr>
          <w:p w:rsidR="004C4E74" w:rsidRPr="00B6214C" w:rsidRDefault="004C4E74" w:rsidP="00B6214C">
            <w:pPr>
              <w:widowControl/>
              <w:suppressAutoHyphens w:val="0"/>
              <w:jc w:val="center"/>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3</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3</w:t>
            </w:r>
          </w:p>
        </w:tc>
        <w:tc>
          <w:tcPr>
            <w:tcW w:w="2052" w:type="dxa"/>
            <w:shd w:val="clear" w:color="auto" w:fill="auto"/>
            <w:hideMark/>
          </w:tcPr>
          <w:p w:rsidR="004C4E74" w:rsidRPr="00B6214C" w:rsidRDefault="004C4E74" w:rsidP="00B6214C">
            <w:pPr>
              <w:widowControl/>
              <w:suppressAutoHyphens w:val="0"/>
              <w:jc w:val="center"/>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r>
      <w:tr w:rsidR="004C4E74" w:rsidRPr="00B6214C" w:rsidTr="00B6214C">
        <w:trPr>
          <w:trHeight w:hRule="exact" w:val="315"/>
        </w:trPr>
        <w:tc>
          <w:tcPr>
            <w:tcW w:w="1036"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16</w:t>
            </w:r>
          </w:p>
        </w:tc>
        <w:tc>
          <w:tcPr>
            <w:tcW w:w="1865" w:type="dxa"/>
            <w:shd w:val="clear" w:color="auto" w:fill="auto"/>
            <w:hideMark/>
          </w:tcPr>
          <w:p w:rsidR="004C4E74" w:rsidRPr="00B6214C" w:rsidRDefault="004C4E74" w:rsidP="00B6214C">
            <w:pPr>
              <w:widowControl/>
              <w:suppressAutoHyphens w:val="0"/>
              <w:rPr>
                <w:rFonts w:eastAsia="Times New Roman"/>
                <w:color w:val="000000"/>
                <w:kern w:val="0"/>
                <w:sz w:val="22"/>
                <w:szCs w:val="22"/>
                <w:lang w:eastAsia="pl-PL"/>
              </w:rPr>
            </w:pPr>
            <w:r w:rsidRPr="00B6214C">
              <w:rPr>
                <w:rFonts w:eastAsia="Arial" w:cs="Arial"/>
                <w:color w:val="000000"/>
                <w:kern w:val="0"/>
                <w:sz w:val="22"/>
                <w:szCs w:val="22"/>
                <w:lang w:eastAsia="pl-PL"/>
              </w:rPr>
              <w:t>Nakrętka</w:t>
            </w:r>
          </w:p>
        </w:tc>
        <w:tc>
          <w:tcPr>
            <w:tcW w:w="1743" w:type="dxa"/>
            <w:shd w:val="clear" w:color="auto" w:fill="auto"/>
            <w:hideMark/>
          </w:tcPr>
          <w:p w:rsidR="004C4E74" w:rsidRPr="00B6214C" w:rsidRDefault="004C4E74" w:rsidP="00B6214C">
            <w:pPr>
              <w:widowControl/>
              <w:suppressAutoHyphens w:val="0"/>
              <w:jc w:val="both"/>
              <w:rPr>
                <w:rFonts w:eastAsia="Times New Roman"/>
                <w:color w:val="000000"/>
                <w:kern w:val="0"/>
                <w:sz w:val="22"/>
                <w:szCs w:val="22"/>
                <w:lang w:eastAsia="pl-PL"/>
              </w:rPr>
            </w:pPr>
            <w:r w:rsidRPr="00B6214C">
              <w:rPr>
                <w:rFonts w:eastAsia="Arial" w:cs="Arial"/>
                <w:color w:val="000000"/>
                <w:kern w:val="0"/>
                <w:sz w:val="22"/>
                <w:szCs w:val="22"/>
                <w:lang w:eastAsia="pl-PL"/>
              </w:rPr>
              <w:t>PN-86/M-82144</w:t>
            </w:r>
          </w:p>
        </w:tc>
        <w:tc>
          <w:tcPr>
            <w:tcW w:w="2127" w:type="dxa"/>
            <w:shd w:val="clear" w:color="auto" w:fill="auto"/>
            <w:hideMark/>
          </w:tcPr>
          <w:p w:rsidR="004C4E74" w:rsidRPr="00B6214C" w:rsidRDefault="004C4E74" w:rsidP="00B6214C">
            <w:pPr>
              <w:widowControl/>
              <w:suppressAutoHyphens w:val="0"/>
              <w:jc w:val="center"/>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c>
          <w:tcPr>
            <w:tcW w:w="708"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3</w:t>
            </w:r>
          </w:p>
        </w:tc>
        <w:tc>
          <w:tcPr>
            <w:tcW w:w="709" w:type="dxa"/>
            <w:shd w:val="clear" w:color="auto" w:fill="auto"/>
            <w:hideMark/>
          </w:tcPr>
          <w:p w:rsidR="004C4E74" w:rsidRPr="00B6214C" w:rsidRDefault="004C4E74" w:rsidP="00B6214C">
            <w:pPr>
              <w:widowControl/>
              <w:suppressAutoHyphens w:val="0"/>
              <w:jc w:val="center"/>
              <w:rPr>
                <w:rFonts w:eastAsia="Times New Roman"/>
                <w:color w:val="000000"/>
                <w:kern w:val="0"/>
                <w:sz w:val="22"/>
                <w:szCs w:val="22"/>
                <w:lang w:eastAsia="pl-PL"/>
              </w:rPr>
            </w:pPr>
            <w:r w:rsidRPr="00B6214C">
              <w:rPr>
                <w:rFonts w:eastAsia="Arial" w:cs="Arial"/>
                <w:color w:val="000000"/>
                <w:kern w:val="0"/>
                <w:sz w:val="22"/>
                <w:szCs w:val="22"/>
                <w:lang w:eastAsia="pl-PL"/>
              </w:rPr>
              <w:t>3</w:t>
            </w:r>
          </w:p>
        </w:tc>
        <w:tc>
          <w:tcPr>
            <w:tcW w:w="2052" w:type="dxa"/>
            <w:shd w:val="clear" w:color="auto" w:fill="auto"/>
            <w:hideMark/>
          </w:tcPr>
          <w:p w:rsidR="004C4E74" w:rsidRPr="00B6214C" w:rsidRDefault="004C4E74" w:rsidP="00B6214C">
            <w:pPr>
              <w:widowControl/>
              <w:suppressAutoHyphens w:val="0"/>
              <w:jc w:val="center"/>
              <w:rPr>
                <w:rFonts w:eastAsia="Times New Roman"/>
                <w:b/>
                <w:bCs/>
                <w:color w:val="000000"/>
                <w:kern w:val="0"/>
                <w:sz w:val="22"/>
                <w:szCs w:val="22"/>
                <w:lang w:eastAsia="pl-PL"/>
              </w:rPr>
            </w:pPr>
            <w:r w:rsidRPr="00B6214C">
              <w:rPr>
                <w:rFonts w:eastAsia="Arial" w:cs="Arial"/>
                <w:b/>
                <w:bCs/>
                <w:color w:val="000000"/>
                <w:kern w:val="0"/>
                <w:sz w:val="22"/>
                <w:szCs w:val="22"/>
                <w:lang w:eastAsia="pl-PL"/>
              </w:rPr>
              <w:t>-</w:t>
            </w:r>
          </w:p>
        </w:tc>
      </w:tr>
    </w:tbl>
    <w:p w:rsidR="00401933" w:rsidRDefault="00401933" w:rsidP="00F665B1">
      <w:pPr>
        <w:spacing w:before="120"/>
        <w:jc w:val="center"/>
      </w:pPr>
    </w:p>
    <w:p w:rsidR="00EA59DF" w:rsidRDefault="00EA59DF" w:rsidP="00F665B1">
      <w:pPr>
        <w:spacing w:before="120"/>
        <w:jc w:val="center"/>
      </w:pPr>
    </w:p>
    <w:p w:rsidR="00EA59DF" w:rsidRDefault="00EA59DF" w:rsidP="00F665B1">
      <w:pPr>
        <w:spacing w:before="120"/>
        <w:jc w:val="center"/>
      </w:pPr>
    </w:p>
    <w:p w:rsidR="00EA59DF" w:rsidRDefault="00EA59DF" w:rsidP="00F665B1">
      <w:pPr>
        <w:spacing w:before="120"/>
        <w:jc w:val="center"/>
      </w:pPr>
    </w:p>
    <w:p w:rsidR="00EA59DF" w:rsidRDefault="00EA59DF" w:rsidP="00F665B1">
      <w:pPr>
        <w:spacing w:before="120"/>
        <w:jc w:val="center"/>
      </w:pPr>
    </w:p>
    <w:p w:rsidR="00EA59DF" w:rsidRDefault="00EA59DF" w:rsidP="00F665B1">
      <w:pPr>
        <w:spacing w:before="120"/>
        <w:jc w:val="center"/>
      </w:pPr>
    </w:p>
    <w:p w:rsidR="00EA59DF" w:rsidRDefault="00EA59DF" w:rsidP="00F665B1">
      <w:pPr>
        <w:spacing w:before="120"/>
        <w:jc w:val="center"/>
      </w:pPr>
    </w:p>
    <w:p w:rsidR="00EA59DF" w:rsidRDefault="00EA59DF" w:rsidP="00F665B1">
      <w:pPr>
        <w:spacing w:before="120"/>
        <w:jc w:val="center"/>
      </w:pPr>
    </w:p>
    <w:p w:rsidR="00401933" w:rsidRDefault="008D58F6" w:rsidP="00F665B1">
      <w:pPr>
        <w:spacing w:before="120"/>
        <w:jc w:val="center"/>
      </w:pPr>
      <w:r>
        <w:rPr>
          <w:noProof/>
          <w:lang w:eastAsia="pl-PL"/>
        </w:rPr>
        <w:lastRenderedPageBreak/>
        <w:drawing>
          <wp:inline distT="0" distB="0" distL="0" distR="0">
            <wp:extent cx="6181725" cy="2466975"/>
            <wp:effectExtent l="0" t="0" r="9525"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lum bright="-12000" contrast="24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2466975"/>
                    </a:xfrm>
                    <a:prstGeom prst="rect">
                      <a:avLst/>
                    </a:prstGeom>
                    <a:solidFill>
                      <a:srgbClr val="FFFFFF">
                        <a:alpha val="0"/>
                      </a:srgbClr>
                    </a:solidFill>
                    <a:ln>
                      <a:noFill/>
                    </a:ln>
                  </pic:spPr>
                </pic:pic>
              </a:graphicData>
            </a:graphic>
          </wp:inline>
        </w:drawing>
      </w:r>
    </w:p>
    <w:p w:rsidR="00401933" w:rsidRDefault="00401933" w:rsidP="00F665B1">
      <w:pPr>
        <w:spacing w:before="120"/>
        <w:jc w:val="center"/>
      </w:pPr>
      <w:r>
        <w:t>Rysunek 13. Oprawa rozpylacza przelotowa</w:t>
      </w:r>
    </w:p>
    <w:p w:rsidR="00401933" w:rsidRDefault="00401933" w:rsidP="00F665B1">
      <w:pPr>
        <w:spacing w:before="120"/>
        <w:jc w:val="center"/>
        <w:outlineLvl w:val="1"/>
        <w:rPr>
          <w:b/>
          <w:bCs/>
        </w:rPr>
      </w:pPr>
      <w:bookmarkStart w:id="71" w:name="_Toc299102133"/>
      <w:r>
        <w:rPr>
          <w:b/>
          <w:bCs/>
        </w:rPr>
        <w:t>OPRAWA ROZPYLACZA PRZELOTOWA</w:t>
      </w:r>
      <w:bookmarkEnd w:id="71"/>
    </w:p>
    <w:p w:rsidR="00401933" w:rsidRDefault="00401933" w:rsidP="00470ABC">
      <w:pPr>
        <w:spacing w:before="120"/>
        <w:ind w:right="1133"/>
      </w:pPr>
      <w:r>
        <w:t>Tablica 13</w:t>
      </w:r>
    </w:p>
    <w:tbl>
      <w:tblPr>
        <w:tblW w:w="869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713"/>
        <w:gridCol w:w="2258"/>
        <w:gridCol w:w="1730"/>
        <w:gridCol w:w="1326"/>
        <w:gridCol w:w="698"/>
        <w:gridCol w:w="1973"/>
      </w:tblGrid>
      <w:tr w:rsidR="007268AE" w:rsidRPr="00B6214C" w:rsidTr="00B6214C">
        <w:trPr>
          <w:trHeight w:val="664"/>
          <w:jc w:val="center"/>
        </w:trPr>
        <w:tc>
          <w:tcPr>
            <w:tcW w:w="0" w:type="auto"/>
            <w:shd w:val="clear" w:color="auto" w:fill="auto"/>
          </w:tcPr>
          <w:p w:rsidR="00401933" w:rsidRPr="00B6214C" w:rsidRDefault="00401933" w:rsidP="00B6214C">
            <w:pPr>
              <w:shd w:val="clear" w:color="auto" w:fill="FFFFFF"/>
              <w:snapToGrid w:val="0"/>
              <w:spacing w:before="120"/>
              <w:jc w:val="center"/>
              <w:rPr>
                <w:rFonts w:eastAsia="Arial" w:cs="Arial"/>
                <w:b/>
                <w:bCs/>
                <w:sz w:val="22"/>
                <w:szCs w:val="22"/>
              </w:rPr>
            </w:pPr>
            <w:r w:rsidRPr="00B6214C">
              <w:rPr>
                <w:rFonts w:eastAsia="Arial" w:cs="Arial"/>
                <w:b/>
                <w:bCs/>
                <w:sz w:val="22"/>
                <w:szCs w:val="22"/>
              </w:rPr>
              <w:t>Nr</w:t>
            </w:r>
          </w:p>
          <w:p w:rsidR="00401933" w:rsidRPr="00B6214C" w:rsidRDefault="00401933" w:rsidP="00B6214C">
            <w:pPr>
              <w:shd w:val="clear" w:color="auto" w:fill="FFFFFF"/>
              <w:spacing w:before="120"/>
              <w:jc w:val="center"/>
              <w:rPr>
                <w:rFonts w:eastAsia="Arial" w:cs="Arial"/>
                <w:b/>
                <w:bCs/>
                <w:spacing w:val="-7"/>
                <w:sz w:val="22"/>
                <w:szCs w:val="22"/>
              </w:rPr>
            </w:pPr>
            <w:r w:rsidRPr="00B6214C">
              <w:rPr>
                <w:rFonts w:eastAsia="Arial" w:cs="Arial"/>
                <w:b/>
                <w:bCs/>
                <w:spacing w:val="-7"/>
                <w:sz w:val="22"/>
                <w:szCs w:val="22"/>
              </w:rPr>
              <w:t>części</w:t>
            </w:r>
          </w:p>
        </w:tc>
        <w:tc>
          <w:tcPr>
            <w:tcW w:w="2258" w:type="dxa"/>
            <w:shd w:val="clear" w:color="auto" w:fill="auto"/>
          </w:tcPr>
          <w:p w:rsidR="00401933" w:rsidRPr="00B6214C" w:rsidRDefault="00401933" w:rsidP="00B6214C">
            <w:pPr>
              <w:shd w:val="clear" w:color="auto" w:fill="FFFFFF"/>
              <w:snapToGrid w:val="0"/>
              <w:spacing w:before="120"/>
              <w:ind w:left="235" w:right="240"/>
              <w:jc w:val="center"/>
              <w:rPr>
                <w:rFonts w:eastAsia="Arial" w:cs="Arial"/>
                <w:b/>
                <w:bCs/>
                <w:sz w:val="22"/>
                <w:szCs w:val="22"/>
              </w:rPr>
            </w:pPr>
            <w:r w:rsidRPr="00B6214C">
              <w:rPr>
                <w:rFonts w:eastAsia="Arial" w:cs="Arial"/>
                <w:b/>
                <w:bCs/>
                <w:sz w:val="22"/>
                <w:szCs w:val="22"/>
              </w:rPr>
              <w:t>Nazwa części lub zespołu</w:t>
            </w:r>
          </w:p>
        </w:tc>
        <w:tc>
          <w:tcPr>
            <w:tcW w:w="1730" w:type="dxa"/>
            <w:shd w:val="clear" w:color="auto" w:fill="auto"/>
          </w:tcPr>
          <w:p w:rsidR="00401933" w:rsidRPr="00B6214C" w:rsidRDefault="00401933" w:rsidP="00B6214C">
            <w:pPr>
              <w:shd w:val="clear" w:color="auto" w:fill="FFFFFF"/>
              <w:snapToGrid w:val="0"/>
              <w:spacing w:before="120"/>
              <w:ind w:left="206" w:right="187"/>
              <w:jc w:val="center"/>
              <w:rPr>
                <w:rFonts w:eastAsia="Arial" w:cs="Arial"/>
                <w:b/>
                <w:bCs/>
                <w:sz w:val="22"/>
                <w:szCs w:val="22"/>
              </w:rPr>
            </w:pPr>
            <w:r w:rsidRPr="00B6214C">
              <w:rPr>
                <w:rFonts w:eastAsia="Arial" w:cs="Arial"/>
                <w:b/>
                <w:bCs/>
                <w:sz w:val="22"/>
                <w:szCs w:val="22"/>
              </w:rPr>
              <w:t>Nr rysunku lub norma</w:t>
            </w:r>
          </w:p>
        </w:tc>
        <w:tc>
          <w:tcPr>
            <w:tcW w:w="1326" w:type="dxa"/>
            <w:shd w:val="clear" w:color="auto" w:fill="auto"/>
          </w:tcPr>
          <w:p w:rsidR="00401933" w:rsidRPr="00B6214C" w:rsidRDefault="00401933" w:rsidP="00B6214C">
            <w:pPr>
              <w:shd w:val="clear" w:color="auto" w:fill="FFFFFF"/>
              <w:snapToGrid w:val="0"/>
              <w:spacing w:before="120"/>
              <w:ind w:left="29"/>
              <w:jc w:val="center"/>
              <w:rPr>
                <w:rFonts w:eastAsia="Arial" w:cs="Arial"/>
                <w:b/>
                <w:bCs/>
                <w:sz w:val="22"/>
                <w:szCs w:val="22"/>
              </w:rPr>
            </w:pPr>
            <w:r w:rsidRPr="00B6214C">
              <w:rPr>
                <w:rFonts w:eastAsia="Arial" w:cs="Arial"/>
                <w:b/>
                <w:bCs/>
                <w:sz w:val="22"/>
                <w:szCs w:val="22"/>
              </w:rPr>
              <w:t>Nr</w:t>
            </w:r>
          </w:p>
          <w:p w:rsidR="00401933" w:rsidRPr="00B6214C" w:rsidRDefault="00401933" w:rsidP="00B6214C">
            <w:pPr>
              <w:shd w:val="clear" w:color="auto" w:fill="FFFFFF"/>
              <w:spacing w:before="120"/>
              <w:ind w:left="29"/>
              <w:jc w:val="center"/>
              <w:rPr>
                <w:rFonts w:eastAsia="Arial" w:cs="Arial"/>
                <w:b/>
                <w:bCs/>
                <w:spacing w:val="-4"/>
                <w:sz w:val="22"/>
                <w:szCs w:val="22"/>
              </w:rPr>
            </w:pPr>
            <w:r w:rsidRPr="00B6214C">
              <w:rPr>
                <w:rFonts w:eastAsia="Arial" w:cs="Arial"/>
                <w:b/>
                <w:bCs/>
                <w:spacing w:val="-4"/>
                <w:sz w:val="22"/>
                <w:szCs w:val="22"/>
              </w:rPr>
              <w:t>katalogowy</w:t>
            </w:r>
          </w:p>
        </w:tc>
        <w:tc>
          <w:tcPr>
            <w:tcW w:w="698" w:type="dxa"/>
            <w:shd w:val="clear" w:color="auto" w:fill="auto"/>
          </w:tcPr>
          <w:p w:rsidR="00401933" w:rsidRPr="00B6214C" w:rsidRDefault="00401933" w:rsidP="00B6214C">
            <w:pPr>
              <w:shd w:val="clear" w:color="auto" w:fill="FFFFFF"/>
              <w:snapToGrid w:val="0"/>
              <w:spacing w:before="120"/>
              <w:ind w:firstLine="24"/>
              <w:jc w:val="center"/>
              <w:rPr>
                <w:rFonts w:eastAsia="Arial" w:cs="Arial"/>
                <w:b/>
                <w:bCs/>
                <w:spacing w:val="-4"/>
                <w:sz w:val="22"/>
                <w:szCs w:val="22"/>
              </w:rPr>
            </w:pPr>
            <w:r w:rsidRPr="00B6214C">
              <w:rPr>
                <w:rFonts w:eastAsia="Arial" w:cs="Arial"/>
                <w:b/>
                <w:bCs/>
                <w:sz w:val="22"/>
                <w:szCs w:val="22"/>
              </w:rPr>
              <w:t xml:space="preserve">Ilość </w:t>
            </w:r>
            <w:r w:rsidRPr="00B6214C">
              <w:rPr>
                <w:rFonts w:eastAsia="Arial" w:cs="Arial"/>
                <w:b/>
                <w:bCs/>
                <w:spacing w:val="-4"/>
                <w:sz w:val="22"/>
                <w:szCs w:val="22"/>
              </w:rPr>
              <w:t>sztuk</w:t>
            </w:r>
          </w:p>
        </w:tc>
        <w:tc>
          <w:tcPr>
            <w:tcW w:w="1973" w:type="dxa"/>
            <w:shd w:val="clear" w:color="auto" w:fill="auto"/>
          </w:tcPr>
          <w:p w:rsidR="00401933" w:rsidRPr="00B6214C" w:rsidRDefault="00401933" w:rsidP="00B6214C">
            <w:pPr>
              <w:shd w:val="clear" w:color="auto" w:fill="FFFFFF"/>
              <w:snapToGrid w:val="0"/>
              <w:spacing w:before="120"/>
              <w:jc w:val="center"/>
              <w:rPr>
                <w:rFonts w:eastAsia="Arial" w:cs="Arial"/>
                <w:b/>
                <w:bCs/>
                <w:spacing w:val="-4"/>
                <w:sz w:val="22"/>
                <w:szCs w:val="22"/>
              </w:rPr>
            </w:pPr>
            <w:r w:rsidRPr="00B6214C">
              <w:rPr>
                <w:rFonts w:eastAsia="Arial" w:cs="Arial"/>
                <w:b/>
                <w:bCs/>
                <w:spacing w:val="-4"/>
                <w:sz w:val="22"/>
                <w:szCs w:val="22"/>
              </w:rPr>
              <w:t>Symbol KTM</w:t>
            </w:r>
          </w:p>
        </w:tc>
      </w:tr>
      <w:tr w:rsidR="007268AE" w:rsidRPr="00B6214C" w:rsidTr="00B6214C">
        <w:trPr>
          <w:trHeight w:val="620"/>
          <w:jc w:val="center"/>
        </w:trPr>
        <w:tc>
          <w:tcPr>
            <w:tcW w:w="0" w:type="auto"/>
            <w:shd w:val="clear" w:color="auto" w:fill="auto"/>
          </w:tcPr>
          <w:p w:rsidR="00401933" w:rsidRPr="00B6214C" w:rsidRDefault="00401933" w:rsidP="00B6214C">
            <w:pPr>
              <w:shd w:val="clear" w:color="auto" w:fill="FFFFFF"/>
              <w:snapToGrid w:val="0"/>
              <w:spacing w:before="120"/>
              <w:jc w:val="center"/>
              <w:rPr>
                <w:sz w:val="22"/>
                <w:szCs w:val="22"/>
              </w:rPr>
            </w:pPr>
          </w:p>
        </w:tc>
        <w:tc>
          <w:tcPr>
            <w:tcW w:w="2258" w:type="dxa"/>
            <w:shd w:val="clear" w:color="auto" w:fill="auto"/>
          </w:tcPr>
          <w:p w:rsidR="00401933" w:rsidRPr="00B6214C" w:rsidRDefault="00401933" w:rsidP="00B6214C">
            <w:pPr>
              <w:shd w:val="clear" w:color="auto" w:fill="FFFFFF"/>
              <w:snapToGrid w:val="0"/>
              <w:spacing w:before="120"/>
              <w:ind w:right="154"/>
              <w:rPr>
                <w:rFonts w:eastAsia="Arial" w:cs="Arial"/>
                <w:sz w:val="22"/>
                <w:szCs w:val="22"/>
              </w:rPr>
            </w:pPr>
            <w:r w:rsidRPr="00B6214C">
              <w:rPr>
                <w:rFonts w:eastAsia="Arial" w:cs="Arial"/>
                <w:spacing w:val="-4"/>
                <w:sz w:val="22"/>
                <w:szCs w:val="22"/>
              </w:rPr>
              <w:t xml:space="preserve">Oprawa rozpylacza </w:t>
            </w:r>
            <w:r w:rsidRPr="00B6214C">
              <w:rPr>
                <w:rFonts w:eastAsia="Arial" w:cs="Arial"/>
                <w:sz w:val="22"/>
                <w:szCs w:val="22"/>
              </w:rPr>
              <w:t>przelotowa</w:t>
            </w:r>
          </w:p>
        </w:tc>
        <w:tc>
          <w:tcPr>
            <w:tcW w:w="1730" w:type="dxa"/>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w:t>
            </w:r>
          </w:p>
        </w:tc>
        <w:tc>
          <w:tcPr>
            <w:tcW w:w="1326" w:type="dxa"/>
            <w:shd w:val="clear" w:color="auto" w:fill="auto"/>
          </w:tcPr>
          <w:p w:rsidR="00401933" w:rsidRPr="00B6214C" w:rsidRDefault="00401933" w:rsidP="00B6214C">
            <w:pPr>
              <w:shd w:val="clear" w:color="auto" w:fill="FFFFFF"/>
              <w:snapToGrid w:val="0"/>
              <w:spacing w:before="120"/>
              <w:jc w:val="center"/>
              <w:rPr>
                <w:rFonts w:eastAsia="Arial" w:cs="Arial"/>
                <w:spacing w:val="-5"/>
                <w:sz w:val="22"/>
                <w:szCs w:val="22"/>
              </w:rPr>
            </w:pPr>
            <w:r w:rsidRPr="00B6214C">
              <w:rPr>
                <w:rFonts w:eastAsia="Arial" w:cs="Arial"/>
                <w:spacing w:val="-5"/>
                <w:sz w:val="22"/>
                <w:szCs w:val="22"/>
              </w:rPr>
              <w:t>4055/07-021</w:t>
            </w:r>
          </w:p>
        </w:tc>
        <w:tc>
          <w:tcPr>
            <w:tcW w:w="698" w:type="dxa"/>
            <w:shd w:val="clear" w:color="auto" w:fill="auto"/>
          </w:tcPr>
          <w:p w:rsidR="00401933" w:rsidRPr="00B6214C" w:rsidRDefault="00401933" w:rsidP="00B6214C">
            <w:pPr>
              <w:shd w:val="clear" w:color="auto" w:fill="FFFFFF"/>
              <w:snapToGrid w:val="0"/>
              <w:spacing w:before="120"/>
              <w:ind w:left="139"/>
              <w:jc w:val="center"/>
              <w:rPr>
                <w:rFonts w:eastAsia="Arial" w:cs="Arial"/>
                <w:sz w:val="22"/>
                <w:szCs w:val="22"/>
              </w:rPr>
            </w:pPr>
            <w:r w:rsidRPr="00B6214C">
              <w:rPr>
                <w:rFonts w:eastAsia="Arial" w:cs="Arial"/>
                <w:sz w:val="22"/>
                <w:szCs w:val="22"/>
              </w:rPr>
              <w:t>-</w:t>
            </w:r>
          </w:p>
        </w:tc>
        <w:tc>
          <w:tcPr>
            <w:tcW w:w="1973"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8234-055-070-217</w:t>
            </w:r>
          </w:p>
        </w:tc>
      </w:tr>
      <w:tr w:rsidR="007268AE" w:rsidRPr="00B6214C" w:rsidTr="00B6214C">
        <w:trPr>
          <w:trHeight w:val="543"/>
          <w:jc w:val="center"/>
        </w:trPr>
        <w:tc>
          <w:tcPr>
            <w:tcW w:w="0" w:type="auto"/>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1</w:t>
            </w:r>
          </w:p>
        </w:tc>
        <w:tc>
          <w:tcPr>
            <w:tcW w:w="2258" w:type="dxa"/>
            <w:shd w:val="clear" w:color="auto" w:fill="auto"/>
          </w:tcPr>
          <w:p w:rsidR="00401933" w:rsidRPr="00B6214C" w:rsidRDefault="00401933" w:rsidP="00B6214C">
            <w:pPr>
              <w:shd w:val="clear" w:color="auto" w:fill="FFFFFF"/>
              <w:snapToGrid w:val="0"/>
              <w:spacing w:before="120"/>
              <w:rPr>
                <w:rFonts w:eastAsia="Arial" w:cs="Arial"/>
                <w:spacing w:val="-3"/>
                <w:sz w:val="22"/>
                <w:szCs w:val="22"/>
              </w:rPr>
            </w:pPr>
            <w:r w:rsidRPr="00B6214C">
              <w:rPr>
                <w:rFonts w:eastAsia="Arial" w:cs="Arial"/>
                <w:sz w:val="22"/>
                <w:szCs w:val="22"/>
              </w:rPr>
              <w:t xml:space="preserve">Korpus oprawy </w:t>
            </w:r>
            <w:r w:rsidRPr="00B6214C">
              <w:rPr>
                <w:rFonts w:eastAsia="Arial" w:cs="Arial"/>
                <w:spacing w:val="-3"/>
                <w:sz w:val="22"/>
                <w:szCs w:val="22"/>
              </w:rPr>
              <w:t>rozpylacza przelotowy</w:t>
            </w:r>
          </w:p>
        </w:tc>
        <w:tc>
          <w:tcPr>
            <w:tcW w:w="1730" w:type="dxa"/>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w:t>
            </w:r>
          </w:p>
        </w:tc>
        <w:tc>
          <w:tcPr>
            <w:tcW w:w="1326"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4055/07-022</w:t>
            </w:r>
          </w:p>
        </w:tc>
        <w:tc>
          <w:tcPr>
            <w:tcW w:w="698"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973" w:type="dxa"/>
            <w:shd w:val="clear" w:color="auto" w:fill="auto"/>
          </w:tcPr>
          <w:p w:rsidR="00401933" w:rsidRPr="00B6214C" w:rsidRDefault="00401933" w:rsidP="00B6214C">
            <w:pPr>
              <w:shd w:val="clear" w:color="auto" w:fill="FFFFFF"/>
              <w:snapToGrid w:val="0"/>
              <w:spacing w:before="120"/>
              <w:jc w:val="center"/>
              <w:rPr>
                <w:rFonts w:eastAsia="Arial" w:cs="Arial"/>
                <w:spacing w:val="-2"/>
                <w:sz w:val="22"/>
                <w:szCs w:val="22"/>
              </w:rPr>
            </w:pPr>
            <w:r w:rsidRPr="00B6214C">
              <w:rPr>
                <w:rFonts w:eastAsia="Arial" w:cs="Arial"/>
                <w:spacing w:val="-2"/>
                <w:sz w:val="22"/>
                <w:szCs w:val="22"/>
              </w:rPr>
              <w:t>8234-055-070-220</w:t>
            </w:r>
          </w:p>
        </w:tc>
      </w:tr>
      <w:tr w:rsidR="007268AE" w:rsidRPr="00B6214C" w:rsidTr="00B6214C">
        <w:trPr>
          <w:trHeight w:val="554"/>
          <w:jc w:val="center"/>
        </w:trPr>
        <w:tc>
          <w:tcPr>
            <w:tcW w:w="0" w:type="auto"/>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2</w:t>
            </w:r>
          </w:p>
        </w:tc>
        <w:tc>
          <w:tcPr>
            <w:tcW w:w="2258" w:type="dxa"/>
            <w:shd w:val="clear" w:color="auto" w:fill="auto"/>
          </w:tcPr>
          <w:p w:rsidR="00401933" w:rsidRPr="00B6214C" w:rsidRDefault="00401933" w:rsidP="00B6214C">
            <w:pPr>
              <w:shd w:val="clear" w:color="auto" w:fill="FFFFFF"/>
              <w:snapToGrid w:val="0"/>
              <w:spacing w:before="120"/>
              <w:ind w:right="226"/>
              <w:rPr>
                <w:rFonts w:eastAsia="Arial" w:cs="Arial"/>
                <w:sz w:val="22"/>
                <w:szCs w:val="22"/>
              </w:rPr>
            </w:pPr>
            <w:r w:rsidRPr="00B6214C">
              <w:rPr>
                <w:rFonts w:eastAsia="Arial" w:cs="Arial"/>
                <w:spacing w:val="-4"/>
                <w:sz w:val="22"/>
                <w:szCs w:val="22"/>
              </w:rPr>
              <w:t xml:space="preserve">Kołpak rozpylacza </w:t>
            </w:r>
            <w:r w:rsidRPr="00B6214C">
              <w:rPr>
                <w:rFonts w:eastAsia="Arial" w:cs="Arial"/>
                <w:sz w:val="22"/>
                <w:szCs w:val="22"/>
              </w:rPr>
              <w:t>szczelinowego</w:t>
            </w:r>
          </w:p>
        </w:tc>
        <w:tc>
          <w:tcPr>
            <w:tcW w:w="1730" w:type="dxa"/>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w:t>
            </w:r>
          </w:p>
        </w:tc>
        <w:tc>
          <w:tcPr>
            <w:tcW w:w="1326"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4055/07-023</w:t>
            </w:r>
          </w:p>
        </w:tc>
        <w:tc>
          <w:tcPr>
            <w:tcW w:w="698"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973"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8234-055-070-232</w:t>
            </w:r>
          </w:p>
        </w:tc>
      </w:tr>
      <w:tr w:rsidR="007268AE" w:rsidRPr="00B6214C" w:rsidTr="00B6214C">
        <w:trPr>
          <w:trHeight w:val="394"/>
          <w:jc w:val="center"/>
        </w:trPr>
        <w:tc>
          <w:tcPr>
            <w:tcW w:w="0" w:type="auto"/>
            <w:shd w:val="clear" w:color="auto" w:fill="auto"/>
          </w:tcPr>
          <w:p w:rsidR="00401933" w:rsidRPr="00B6214C" w:rsidRDefault="00401933" w:rsidP="00B6214C">
            <w:pPr>
              <w:shd w:val="clear" w:color="auto" w:fill="FFFFFF"/>
              <w:snapToGrid w:val="0"/>
              <w:spacing w:before="120"/>
              <w:ind w:left="120" w:right="120" w:firstLine="5"/>
              <w:jc w:val="center"/>
              <w:rPr>
                <w:rFonts w:eastAsia="Arial" w:cs="Arial"/>
                <w:sz w:val="22"/>
                <w:szCs w:val="22"/>
              </w:rPr>
            </w:pPr>
            <w:r w:rsidRPr="00B6214C">
              <w:rPr>
                <w:rFonts w:eastAsia="Arial" w:cs="Arial"/>
                <w:sz w:val="22"/>
                <w:szCs w:val="22"/>
              </w:rPr>
              <w:t>3</w:t>
            </w:r>
          </w:p>
        </w:tc>
        <w:tc>
          <w:tcPr>
            <w:tcW w:w="2258" w:type="dxa"/>
            <w:shd w:val="clear" w:color="auto" w:fill="auto"/>
          </w:tcPr>
          <w:p w:rsidR="00401933" w:rsidRPr="00B6214C" w:rsidRDefault="00401933" w:rsidP="00B6214C">
            <w:pPr>
              <w:shd w:val="clear" w:color="auto" w:fill="FFFFFF"/>
              <w:snapToGrid w:val="0"/>
              <w:spacing w:before="120"/>
              <w:rPr>
                <w:rFonts w:eastAsia="Arial" w:cs="Arial"/>
                <w:sz w:val="22"/>
                <w:szCs w:val="22"/>
              </w:rPr>
            </w:pPr>
            <w:r w:rsidRPr="00B6214C">
              <w:rPr>
                <w:rFonts w:eastAsia="Arial" w:cs="Arial"/>
                <w:sz w:val="22"/>
                <w:szCs w:val="22"/>
              </w:rPr>
              <w:t>Kołpak krążka</w:t>
            </w:r>
          </w:p>
        </w:tc>
        <w:tc>
          <w:tcPr>
            <w:tcW w:w="1730" w:type="dxa"/>
            <w:shd w:val="clear" w:color="auto" w:fill="auto"/>
          </w:tcPr>
          <w:p w:rsidR="00401933" w:rsidRPr="00B6214C" w:rsidRDefault="00401933" w:rsidP="00B6214C">
            <w:pPr>
              <w:shd w:val="clear" w:color="auto" w:fill="FFFFFF"/>
              <w:snapToGrid w:val="0"/>
              <w:spacing w:before="120"/>
              <w:jc w:val="center"/>
              <w:rPr>
                <w:rFonts w:eastAsia="Arial" w:cs="Arial"/>
                <w:i/>
                <w:iCs/>
                <w:sz w:val="22"/>
                <w:szCs w:val="22"/>
              </w:rPr>
            </w:pPr>
            <w:r w:rsidRPr="00B6214C">
              <w:rPr>
                <w:rFonts w:eastAsia="Arial" w:cs="Arial"/>
                <w:i/>
                <w:iCs/>
                <w:sz w:val="22"/>
                <w:szCs w:val="22"/>
              </w:rPr>
              <w:t>-</w:t>
            </w:r>
          </w:p>
        </w:tc>
        <w:tc>
          <w:tcPr>
            <w:tcW w:w="1326" w:type="dxa"/>
            <w:shd w:val="clear" w:color="auto" w:fill="auto"/>
          </w:tcPr>
          <w:p w:rsidR="00401933" w:rsidRPr="00B6214C" w:rsidRDefault="00401933" w:rsidP="00B6214C">
            <w:pPr>
              <w:shd w:val="clear" w:color="auto" w:fill="FFFFFF"/>
              <w:snapToGrid w:val="0"/>
              <w:spacing w:before="120"/>
              <w:jc w:val="center"/>
              <w:rPr>
                <w:rFonts w:eastAsia="Arial" w:cs="Arial"/>
                <w:spacing w:val="-4"/>
                <w:sz w:val="22"/>
                <w:szCs w:val="22"/>
              </w:rPr>
            </w:pPr>
            <w:r w:rsidRPr="00B6214C">
              <w:rPr>
                <w:rFonts w:eastAsia="Arial" w:cs="Arial"/>
                <w:spacing w:val="-4"/>
                <w:sz w:val="22"/>
                <w:szCs w:val="22"/>
              </w:rPr>
              <w:t>4055/07-024</w:t>
            </w:r>
          </w:p>
        </w:tc>
        <w:tc>
          <w:tcPr>
            <w:tcW w:w="698"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973"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8234-055-070-245</w:t>
            </w:r>
          </w:p>
        </w:tc>
      </w:tr>
      <w:tr w:rsidR="007268AE" w:rsidRPr="00B6214C" w:rsidTr="00B6214C">
        <w:trPr>
          <w:trHeight w:val="324"/>
          <w:jc w:val="center"/>
        </w:trPr>
        <w:tc>
          <w:tcPr>
            <w:tcW w:w="0" w:type="auto"/>
            <w:shd w:val="clear" w:color="auto" w:fill="auto"/>
          </w:tcPr>
          <w:p w:rsidR="00401933" w:rsidRPr="00B6214C" w:rsidRDefault="00401933" w:rsidP="00B6214C">
            <w:pPr>
              <w:snapToGrid w:val="0"/>
              <w:spacing w:before="120"/>
              <w:jc w:val="center"/>
              <w:rPr>
                <w:sz w:val="22"/>
                <w:szCs w:val="22"/>
              </w:rPr>
            </w:pPr>
            <w:r w:rsidRPr="00B6214C">
              <w:rPr>
                <w:sz w:val="22"/>
                <w:szCs w:val="22"/>
              </w:rPr>
              <w:t>4</w:t>
            </w:r>
          </w:p>
        </w:tc>
        <w:tc>
          <w:tcPr>
            <w:tcW w:w="2258" w:type="dxa"/>
            <w:shd w:val="clear" w:color="auto" w:fill="auto"/>
          </w:tcPr>
          <w:p w:rsidR="00401933" w:rsidRPr="00B6214C" w:rsidRDefault="00401933" w:rsidP="00B6214C">
            <w:pPr>
              <w:shd w:val="clear" w:color="auto" w:fill="FFFFFF"/>
              <w:snapToGrid w:val="0"/>
              <w:spacing w:before="120"/>
              <w:rPr>
                <w:rFonts w:eastAsia="Arial" w:cs="Arial"/>
                <w:sz w:val="22"/>
                <w:szCs w:val="22"/>
              </w:rPr>
            </w:pPr>
            <w:r w:rsidRPr="00B6214C">
              <w:rPr>
                <w:rFonts w:eastAsia="Arial" w:cs="Arial"/>
                <w:sz w:val="22"/>
                <w:szCs w:val="22"/>
              </w:rPr>
              <w:t>Filterek</w:t>
            </w:r>
          </w:p>
        </w:tc>
        <w:tc>
          <w:tcPr>
            <w:tcW w:w="1730" w:type="dxa"/>
            <w:shd w:val="clear" w:color="auto" w:fill="auto"/>
          </w:tcPr>
          <w:p w:rsidR="00401933" w:rsidRPr="00B6214C" w:rsidRDefault="00401933" w:rsidP="00B6214C">
            <w:pPr>
              <w:shd w:val="clear" w:color="auto" w:fill="FFFFFF"/>
              <w:snapToGrid w:val="0"/>
              <w:spacing w:before="120"/>
              <w:jc w:val="center"/>
              <w:rPr>
                <w:rFonts w:eastAsia="Arial" w:cs="Arial"/>
                <w:i/>
                <w:iCs/>
                <w:sz w:val="22"/>
                <w:szCs w:val="22"/>
              </w:rPr>
            </w:pPr>
            <w:r w:rsidRPr="00B6214C">
              <w:rPr>
                <w:rFonts w:eastAsia="Arial" w:cs="Arial"/>
                <w:i/>
                <w:iCs/>
                <w:sz w:val="22"/>
                <w:szCs w:val="22"/>
              </w:rPr>
              <w:t>-</w:t>
            </w:r>
          </w:p>
        </w:tc>
        <w:tc>
          <w:tcPr>
            <w:tcW w:w="1326"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4055/07-025</w:t>
            </w:r>
          </w:p>
        </w:tc>
        <w:tc>
          <w:tcPr>
            <w:tcW w:w="698"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973"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8234-055-070-258</w:t>
            </w:r>
          </w:p>
        </w:tc>
      </w:tr>
      <w:tr w:rsidR="007268AE" w:rsidRPr="00B6214C" w:rsidTr="00B6214C">
        <w:trPr>
          <w:trHeight w:val="410"/>
          <w:jc w:val="center"/>
        </w:trPr>
        <w:tc>
          <w:tcPr>
            <w:tcW w:w="0" w:type="auto"/>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5</w:t>
            </w:r>
          </w:p>
        </w:tc>
        <w:tc>
          <w:tcPr>
            <w:tcW w:w="2258" w:type="dxa"/>
            <w:shd w:val="clear" w:color="auto" w:fill="auto"/>
          </w:tcPr>
          <w:p w:rsidR="00401933" w:rsidRPr="00B6214C" w:rsidRDefault="00401933" w:rsidP="00B6214C">
            <w:pPr>
              <w:shd w:val="clear" w:color="auto" w:fill="FFFFFF"/>
              <w:snapToGrid w:val="0"/>
              <w:spacing w:before="120"/>
              <w:rPr>
                <w:rFonts w:eastAsia="Arial" w:cs="Arial"/>
                <w:spacing w:val="-3"/>
                <w:sz w:val="22"/>
                <w:szCs w:val="22"/>
              </w:rPr>
            </w:pPr>
            <w:r w:rsidRPr="00B6214C">
              <w:rPr>
                <w:rFonts w:eastAsia="Arial" w:cs="Arial"/>
                <w:spacing w:val="-3"/>
                <w:sz w:val="22"/>
                <w:szCs w:val="22"/>
              </w:rPr>
              <w:t>Uszczelka kołpaka</w:t>
            </w:r>
          </w:p>
        </w:tc>
        <w:tc>
          <w:tcPr>
            <w:tcW w:w="1730" w:type="dxa"/>
            <w:shd w:val="clear" w:color="auto" w:fill="auto"/>
          </w:tcPr>
          <w:p w:rsidR="00401933" w:rsidRPr="00B6214C" w:rsidRDefault="00401933" w:rsidP="00B6214C">
            <w:pPr>
              <w:shd w:val="clear" w:color="auto" w:fill="FFFFFF"/>
              <w:snapToGrid w:val="0"/>
              <w:spacing w:before="120"/>
              <w:jc w:val="center"/>
              <w:rPr>
                <w:rFonts w:eastAsia="Arial" w:cs="Arial"/>
                <w:i/>
                <w:iCs/>
                <w:sz w:val="22"/>
                <w:szCs w:val="22"/>
              </w:rPr>
            </w:pPr>
            <w:r w:rsidRPr="00B6214C">
              <w:rPr>
                <w:rFonts w:eastAsia="Arial" w:cs="Arial"/>
                <w:i/>
                <w:iCs/>
                <w:sz w:val="22"/>
                <w:szCs w:val="22"/>
              </w:rPr>
              <w:t>-</w:t>
            </w:r>
          </w:p>
        </w:tc>
        <w:tc>
          <w:tcPr>
            <w:tcW w:w="1326" w:type="dxa"/>
            <w:shd w:val="clear" w:color="auto" w:fill="auto"/>
          </w:tcPr>
          <w:p w:rsidR="00401933" w:rsidRPr="00B6214C" w:rsidRDefault="00401933" w:rsidP="00B6214C">
            <w:pPr>
              <w:shd w:val="clear" w:color="auto" w:fill="FFFFFF"/>
              <w:snapToGrid w:val="0"/>
              <w:spacing w:before="120"/>
              <w:jc w:val="center"/>
              <w:rPr>
                <w:rFonts w:eastAsia="Arial" w:cs="Arial"/>
                <w:spacing w:val="-4"/>
                <w:sz w:val="22"/>
                <w:szCs w:val="22"/>
              </w:rPr>
            </w:pPr>
            <w:r w:rsidRPr="00B6214C">
              <w:rPr>
                <w:rFonts w:eastAsia="Arial" w:cs="Arial"/>
                <w:spacing w:val="-4"/>
                <w:sz w:val="22"/>
                <w:szCs w:val="22"/>
              </w:rPr>
              <w:t>4055/07-026</w:t>
            </w:r>
          </w:p>
        </w:tc>
        <w:tc>
          <w:tcPr>
            <w:tcW w:w="698"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973"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8234-055-070-260</w:t>
            </w:r>
          </w:p>
        </w:tc>
      </w:tr>
      <w:tr w:rsidR="007268AE" w:rsidRPr="00B6214C" w:rsidTr="00B6214C">
        <w:trPr>
          <w:trHeight w:val="325"/>
          <w:jc w:val="center"/>
        </w:trPr>
        <w:tc>
          <w:tcPr>
            <w:tcW w:w="0" w:type="auto"/>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6</w:t>
            </w:r>
          </w:p>
        </w:tc>
        <w:tc>
          <w:tcPr>
            <w:tcW w:w="2258" w:type="dxa"/>
            <w:shd w:val="clear" w:color="auto" w:fill="auto"/>
          </w:tcPr>
          <w:p w:rsidR="00401933" w:rsidRPr="00B6214C" w:rsidRDefault="00401933" w:rsidP="00B6214C">
            <w:pPr>
              <w:shd w:val="clear" w:color="auto" w:fill="FFFFFF"/>
              <w:snapToGrid w:val="0"/>
              <w:spacing w:before="120"/>
              <w:rPr>
                <w:rFonts w:eastAsia="Arial" w:cs="Arial"/>
                <w:sz w:val="22"/>
                <w:szCs w:val="22"/>
              </w:rPr>
            </w:pPr>
            <w:r w:rsidRPr="00B6214C">
              <w:rPr>
                <w:rFonts w:eastAsia="Arial" w:cs="Arial"/>
                <w:sz w:val="22"/>
                <w:szCs w:val="22"/>
              </w:rPr>
              <w:t>Przepona</w:t>
            </w:r>
          </w:p>
        </w:tc>
        <w:tc>
          <w:tcPr>
            <w:tcW w:w="1730" w:type="dxa"/>
            <w:shd w:val="clear" w:color="auto" w:fill="auto"/>
          </w:tcPr>
          <w:p w:rsidR="00401933" w:rsidRPr="00B6214C" w:rsidRDefault="00401933" w:rsidP="00B6214C">
            <w:pPr>
              <w:shd w:val="clear" w:color="auto" w:fill="FFFFFF"/>
              <w:snapToGrid w:val="0"/>
              <w:spacing w:before="120"/>
              <w:jc w:val="center"/>
              <w:rPr>
                <w:rFonts w:eastAsia="Arial" w:cs="Arial"/>
                <w:i/>
                <w:iCs/>
                <w:sz w:val="22"/>
                <w:szCs w:val="22"/>
              </w:rPr>
            </w:pPr>
            <w:r w:rsidRPr="00B6214C">
              <w:rPr>
                <w:rFonts w:eastAsia="Arial" w:cs="Arial"/>
                <w:i/>
                <w:iCs/>
                <w:sz w:val="22"/>
                <w:szCs w:val="22"/>
              </w:rPr>
              <w:t>-</w:t>
            </w:r>
          </w:p>
        </w:tc>
        <w:tc>
          <w:tcPr>
            <w:tcW w:w="1326"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4055/07-027</w:t>
            </w:r>
          </w:p>
        </w:tc>
        <w:tc>
          <w:tcPr>
            <w:tcW w:w="698"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973"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8234-055-070-273</w:t>
            </w:r>
          </w:p>
        </w:tc>
      </w:tr>
      <w:tr w:rsidR="007268AE" w:rsidRPr="00B6214C" w:rsidTr="00B6214C">
        <w:trPr>
          <w:trHeight w:val="397"/>
          <w:jc w:val="center"/>
        </w:trPr>
        <w:tc>
          <w:tcPr>
            <w:tcW w:w="0" w:type="auto"/>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7</w:t>
            </w:r>
          </w:p>
        </w:tc>
        <w:tc>
          <w:tcPr>
            <w:tcW w:w="2258" w:type="dxa"/>
            <w:shd w:val="clear" w:color="auto" w:fill="auto"/>
          </w:tcPr>
          <w:p w:rsidR="00401933" w:rsidRPr="00B6214C" w:rsidRDefault="00401933" w:rsidP="00B6214C">
            <w:pPr>
              <w:shd w:val="clear" w:color="auto" w:fill="FFFFFF"/>
              <w:snapToGrid w:val="0"/>
              <w:spacing w:before="120"/>
              <w:rPr>
                <w:rFonts w:eastAsia="Arial" w:cs="Arial"/>
                <w:sz w:val="22"/>
                <w:szCs w:val="22"/>
              </w:rPr>
            </w:pPr>
            <w:r w:rsidRPr="00B6214C">
              <w:rPr>
                <w:rFonts w:eastAsia="Arial" w:cs="Arial"/>
                <w:sz w:val="22"/>
                <w:szCs w:val="22"/>
              </w:rPr>
              <w:t>Wkrętka</w:t>
            </w:r>
          </w:p>
        </w:tc>
        <w:tc>
          <w:tcPr>
            <w:tcW w:w="1730" w:type="dxa"/>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w:t>
            </w:r>
          </w:p>
        </w:tc>
        <w:tc>
          <w:tcPr>
            <w:tcW w:w="1326" w:type="dxa"/>
            <w:shd w:val="clear" w:color="auto" w:fill="auto"/>
          </w:tcPr>
          <w:p w:rsidR="00401933" w:rsidRPr="00B6214C" w:rsidRDefault="00401933" w:rsidP="00B6214C">
            <w:pPr>
              <w:shd w:val="clear" w:color="auto" w:fill="FFFFFF"/>
              <w:snapToGrid w:val="0"/>
              <w:spacing w:before="120"/>
              <w:jc w:val="center"/>
              <w:rPr>
                <w:rFonts w:eastAsia="Arial" w:cs="Arial"/>
                <w:spacing w:val="-4"/>
                <w:sz w:val="22"/>
                <w:szCs w:val="22"/>
              </w:rPr>
            </w:pPr>
            <w:r w:rsidRPr="00B6214C">
              <w:rPr>
                <w:rFonts w:eastAsia="Arial" w:cs="Arial"/>
                <w:spacing w:val="-4"/>
                <w:sz w:val="22"/>
                <w:szCs w:val="22"/>
              </w:rPr>
              <w:t>4055/07-028</w:t>
            </w:r>
          </w:p>
        </w:tc>
        <w:tc>
          <w:tcPr>
            <w:tcW w:w="698"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973"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8234-055-070-286</w:t>
            </w:r>
          </w:p>
        </w:tc>
      </w:tr>
      <w:tr w:rsidR="007268AE" w:rsidRPr="00B6214C" w:rsidTr="00B6214C">
        <w:trPr>
          <w:trHeight w:val="327"/>
          <w:jc w:val="center"/>
        </w:trPr>
        <w:tc>
          <w:tcPr>
            <w:tcW w:w="0" w:type="auto"/>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8</w:t>
            </w:r>
          </w:p>
        </w:tc>
        <w:tc>
          <w:tcPr>
            <w:tcW w:w="2258" w:type="dxa"/>
            <w:shd w:val="clear" w:color="auto" w:fill="auto"/>
          </w:tcPr>
          <w:p w:rsidR="00401933" w:rsidRPr="00B6214C" w:rsidRDefault="00401933" w:rsidP="00B6214C">
            <w:pPr>
              <w:shd w:val="clear" w:color="auto" w:fill="FFFFFF"/>
              <w:snapToGrid w:val="0"/>
              <w:spacing w:before="120"/>
              <w:rPr>
                <w:rFonts w:eastAsia="Arial" w:cs="Arial"/>
                <w:sz w:val="22"/>
                <w:szCs w:val="22"/>
              </w:rPr>
            </w:pPr>
            <w:r w:rsidRPr="00B6214C">
              <w:rPr>
                <w:rFonts w:eastAsia="Arial" w:cs="Arial"/>
                <w:sz w:val="22"/>
                <w:szCs w:val="22"/>
              </w:rPr>
              <w:t>Oprawa grzybka</w:t>
            </w:r>
          </w:p>
        </w:tc>
        <w:tc>
          <w:tcPr>
            <w:tcW w:w="1730" w:type="dxa"/>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w:t>
            </w:r>
          </w:p>
        </w:tc>
        <w:tc>
          <w:tcPr>
            <w:tcW w:w="1326" w:type="dxa"/>
            <w:shd w:val="clear" w:color="auto" w:fill="auto"/>
          </w:tcPr>
          <w:p w:rsidR="00401933" w:rsidRPr="00B6214C" w:rsidRDefault="00401933" w:rsidP="00B6214C">
            <w:pPr>
              <w:shd w:val="clear" w:color="auto" w:fill="FFFFFF"/>
              <w:snapToGrid w:val="0"/>
              <w:spacing w:before="120"/>
              <w:jc w:val="center"/>
              <w:rPr>
                <w:rFonts w:eastAsia="Arial" w:cs="Arial"/>
                <w:spacing w:val="-4"/>
                <w:sz w:val="22"/>
                <w:szCs w:val="22"/>
              </w:rPr>
            </w:pPr>
            <w:r w:rsidRPr="00B6214C">
              <w:rPr>
                <w:rFonts w:eastAsia="Arial" w:cs="Arial"/>
                <w:spacing w:val="-4"/>
                <w:sz w:val="22"/>
                <w:szCs w:val="22"/>
              </w:rPr>
              <w:t>4055/07-029</w:t>
            </w:r>
          </w:p>
        </w:tc>
        <w:tc>
          <w:tcPr>
            <w:tcW w:w="698"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973"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8234-055-070-299</w:t>
            </w:r>
          </w:p>
        </w:tc>
      </w:tr>
      <w:tr w:rsidR="007268AE" w:rsidRPr="00B6214C" w:rsidTr="00B6214C">
        <w:trPr>
          <w:trHeight w:val="400"/>
          <w:jc w:val="center"/>
        </w:trPr>
        <w:tc>
          <w:tcPr>
            <w:tcW w:w="0" w:type="auto"/>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9</w:t>
            </w:r>
          </w:p>
        </w:tc>
        <w:tc>
          <w:tcPr>
            <w:tcW w:w="2258" w:type="dxa"/>
            <w:shd w:val="clear" w:color="auto" w:fill="auto"/>
          </w:tcPr>
          <w:p w:rsidR="00401933" w:rsidRPr="00B6214C" w:rsidRDefault="00401933" w:rsidP="00B6214C">
            <w:pPr>
              <w:shd w:val="clear" w:color="auto" w:fill="FFFFFF"/>
              <w:snapToGrid w:val="0"/>
              <w:spacing w:before="120"/>
              <w:rPr>
                <w:rFonts w:eastAsia="Arial" w:cs="Arial"/>
                <w:sz w:val="22"/>
                <w:szCs w:val="22"/>
              </w:rPr>
            </w:pPr>
            <w:r w:rsidRPr="00B6214C">
              <w:rPr>
                <w:rFonts w:eastAsia="Arial" w:cs="Arial"/>
                <w:sz w:val="22"/>
                <w:szCs w:val="22"/>
              </w:rPr>
              <w:t>Grzybek</w:t>
            </w:r>
          </w:p>
        </w:tc>
        <w:tc>
          <w:tcPr>
            <w:tcW w:w="1730" w:type="dxa"/>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w:t>
            </w:r>
          </w:p>
        </w:tc>
        <w:tc>
          <w:tcPr>
            <w:tcW w:w="1326"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4055/07-030</w:t>
            </w:r>
          </w:p>
        </w:tc>
        <w:tc>
          <w:tcPr>
            <w:tcW w:w="698"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973"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8234-055-070-306</w:t>
            </w:r>
          </w:p>
        </w:tc>
      </w:tr>
      <w:tr w:rsidR="007268AE" w:rsidRPr="00B6214C" w:rsidTr="00B6214C">
        <w:trPr>
          <w:trHeight w:val="330"/>
          <w:jc w:val="center"/>
        </w:trPr>
        <w:tc>
          <w:tcPr>
            <w:tcW w:w="0" w:type="auto"/>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10</w:t>
            </w:r>
          </w:p>
        </w:tc>
        <w:tc>
          <w:tcPr>
            <w:tcW w:w="2258" w:type="dxa"/>
            <w:shd w:val="clear" w:color="auto" w:fill="auto"/>
          </w:tcPr>
          <w:p w:rsidR="00401933" w:rsidRPr="00B6214C" w:rsidRDefault="00401933" w:rsidP="00B6214C">
            <w:pPr>
              <w:shd w:val="clear" w:color="auto" w:fill="FFFFFF"/>
              <w:snapToGrid w:val="0"/>
              <w:spacing w:before="120"/>
              <w:rPr>
                <w:rFonts w:eastAsia="Arial" w:cs="Arial"/>
                <w:sz w:val="22"/>
                <w:szCs w:val="22"/>
              </w:rPr>
            </w:pPr>
            <w:r w:rsidRPr="00B6214C">
              <w:rPr>
                <w:rFonts w:eastAsia="Arial" w:cs="Arial"/>
                <w:sz w:val="22"/>
                <w:szCs w:val="22"/>
              </w:rPr>
              <w:t>Sprężyna</w:t>
            </w:r>
          </w:p>
        </w:tc>
        <w:tc>
          <w:tcPr>
            <w:tcW w:w="1730" w:type="dxa"/>
            <w:shd w:val="clear" w:color="auto" w:fill="auto"/>
          </w:tcPr>
          <w:p w:rsidR="00401933" w:rsidRPr="00B6214C" w:rsidRDefault="00401933" w:rsidP="00B6214C">
            <w:pPr>
              <w:shd w:val="clear" w:color="auto" w:fill="FFFFFF"/>
              <w:snapToGrid w:val="0"/>
              <w:spacing w:before="120"/>
              <w:jc w:val="center"/>
              <w:rPr>
                <w:rFonts w:eastAsia="Arial" w:cs="Arial"/>
                <w:sz w:val="22"/>
                <w:szCs w:val="22"/>
              </w:rPr>
            </w:pPr>
            <w:r w:rsidRPr="00B6214C">
              <w:rPr>
                <w:rFonts w:eastAsia="Arial" w:cs="Arial"/>
                <w:sz w:val="22"/>
                <w:szCs w:val="22"/>
              </w:rPr>
              <w:t>-</w:t>
            </w:r>
          </w:p>
        </w:tc>
        <w:tc>
          <w:tcPr>
            <w:tcW w:w="1326" w:type="dxa"/>
            <w:shd w:val="clear" w:color="auto" w:fill="auto"/>
          </w:tcPr>
          <w:p w:rsidR="00401933" w:rsidRPr="00B6214C" w:rsidRDefault="00401933" w:rsidP="00B6214C">
            <w:pPr>
              <w:shd w:val="clear" w:color="auto" w:fill="FFFFFF"/>
              <w:snapToGrid w:val="0"/>
              <w:spacing w:before="120"/>
              <w:jc w:val="center"/>
              <w:rPr>
                <w:rFonts w:eastAsia="Arial" w:cs="Arial"/>
                <w:spacing w:val="-6"/>
                <w:sz w:val="22"/>
                <w:szCs w:val="22"/>
              </w:rPr>
            </w:pPr>
            <w:r w:rsidRPr="00B6214C">
              <w:rPr>
                <w:rFonts w:eastAsia="Arial" w:cs="Arial"/>
                <w:spacing w:val="-6"/>
                <w:sz w:val="22"/>
                <w:szCs w:val="22"/>
              </w:rPr>
              <w:t>4055/07-031</w:t>
            </w:r>
          </w:p>
        </w:tc>
        <w:tc>
          <w:tcPr>
            <w:tcW w:w="698" w:type="dxa"/>
            <w:shd w:val="clear" w:color="auto" w:fill="auto"/>
          </w:tcPr>
          <w:p w:rsidR="00401933" w:rsidRPr="00B6214C" w:rsidRDefault="00401933" w:rsidP="00B6214C">
            <w:pPr>
              <w:shd w:val="clear" w:color="auto" w:fill="FFFFFF"/>
              <w:snapToGrid w:val="0"/>
              <w:spacing w:before="120"/>
              <w:jc w:val="center"/>
              <w:rPr>
                <w:sz w:val="22"/>
                <w:szCs w:val="22"/>
              </w:rPr>
            </w:pPr>
            <w:r w:rsidRPr="00B6214C">
              <w:rPr>
                <w:sz w:val="22"/>
                <w:szCs w:val="22"/>
              </w:rPr>
              <w:t>1</w:t>
            </w:r>
          </w:p>
        </w:tc>
        <w:tc>
          <w:tcPr>
            <w:tcW w:w="1973" w:type="dxa"/>
            <w:shd w:val="clear" w:color="auto" w:fill="auto"/>
          </w:tcPr>
          <w:p w:rsidR="00401933" w:rsidRPr="00B6214C" w:rsidRDefault="00401933" w:rsidP="00B6214C">
            <w:pPr>
              <w:shd w:val="clear" w:color="auto" w:fill="FFFFFF"/>
              <w:snapToGrid w:val="0"/>
              <w:spacing w:before="120"/>
              <w:jc w:val="center"/>
              <w:rPr>
                <w:rFonts w:eastAsia="Arial" w:cs="Arial"/>
                <w:spacing w:val="-3"/>
                <w:sz w:val="22"/>
                <w:szCs w:val="22"/>
              </w:rPr>
            </w:pPr>
            <w:r w:rsidRPr="00B6214C">
              <w:rPr>
                <w:rFonts w:eastAsia="Arial" w:cs="Arial"/>
                <w:spacing w:val="-3"/>
                <w:sz w:val="22"/>
                <w:szCs w:val="22"/>
              </w:rPr>
              <w:t>8234-055-070-319</w:t>
            </w:r>
          </w:p>
        </w:tc>
      </w:tr>
    </w:tbl>
    <w:p w:rsidR="00401933" w:rsidRDefault="00401933" w:rsidP="00F665B1">
      <w:pPr>
        <w:spacing w:before="120"/>
        <w:jc w:val="center"/>
      </w:pPr>
    </w:p>
    <w:p w:rsidR="00EA59DF" w:rsidRDefault="00EA59DF" w:rsidP="00F665B1">
      <w:pPr>
        <w:spacing w:before="120"/>
        <w:jc w:val="center"/>
      </w:pPr>
    </w:p>
    <w:p w:rsidR="00EA59DF" w:rsidRDefault="00EA59DF" w:rsidP="00F665B1">
      <w:pPr>
        <w:spacing w:before="120"/>
        <w:jc w:val="center"/>
      </w:pPr>
    </w:p>
    <w:p w:rsidR="00EA59DF" w:rsidRDefault="00EA59DF" w:rsidP="00F665B1">
      <w:pPr>
        <w:spacing w:before="120"/>
        <w:jc w:val="center"/>
      </w:pPr>
    </w:p>
    <w:p w:rsidR="00EA59DF" w:rsidRDefault="00EA59DF" w:rsidP="00F665B1">
      <w:pPr>
        <w:spacing w:before="120"/>
        <w:jc w:val="center"/>
      </w:pPr>
    </w:p>
    <w:p w:rsidR="00EA59DF" w:rsidRDefault="00EA59DF" w:rsidP="00F665B1">
      <w:pPr>
        <w:spacing w:before="120"/>
        <w:jc w:val="center"/>
      </w:pPr>
    </w:p>
    <w:p w:rsidR="00EA59DF" w:rsidRDefault="00EA59DF" w:rsidP="00F665B1">
      <w:pPr>
        <w:spacing w:before="120"/>
        <w:jc w:val="center"/>
      </w:pPr>
    </w:p>
    <w:p w:rsidR="00401933" w:rsidRDefault="008D58F6" w:rsidP="00F665B1">
      <w:pPr>
        <w:spacing w:before="120"/>
        <w:jc w:val="center"/>
      </w:pPr>
      <w:r>
        <w:rPr>
          <w:noProof/>
          <w:lang w:eastAsia="pl-PL"/>
        </w:rPr>
        <w:lastRenderedPageBreak/>
        <w:drawing>
          <wp:inline distT="0" distB="0" distL="0" distR="0">
            <wp:extent cx="5391150" cy="24384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lum bright="-18000" contrast="40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2438400"/>
                    </a:xfrm>
                    <a:prstGeom prst="rect">
                      <a:avLst/>
                    </a:prstGeom>
                    <a:solidFill>
                      <a:srgbClr val="FFFFFF">
                        <a:alpha val="0"/>
                      </a:srgbClr>
                    </a:solidFill>
                    <a:ln>
                      <a:noFill/>
                    </a:ln>
                  </pic:spPr>
                </pic:pic>
              </a:graphicData>
            </a:graphic>
          </wp:inline>
        </w:drawing>
      </w:r>
    </w:p>
    <w:p w:rsidR="00401933" w:rsidRDefault="00401933" w:rsidP="00F665B1">
      <w:pPr>
        <w:spacing w:before="120"/>
        <w:jc w:val="center"/>
      </w:pPr>
      <w:r>
        <w:t xml:space="preserve">Rysunek 14. Oprawa rozpylacza końcowa </w:t>
      </w:r>
    </w:p>
    <w:p w:rsidR="00401933" w:rsidRDefault="00401933" w:rsidP="00F665B1">
      <w:pPr>
        <w:spacing w:before="120"/>
        <w:jc w:val="center"/>
      </w:pPr>
    </w:p>
    <w:p w:rsidR="00401933" w:rsidRDefault="00401933" w:rsidP="00F665B1">
      <w:pPr>
        <w:spacing w:before="120"/>
        <w:jc w:val="center"/>
        <w:outlineLvl w:val="1"/>
        <w:rPr>
          <w:b/>
          <w:bCs/>
        </w:rPr>
      </w:pPr>
      <w:bookmarkStart w:id="72" w:name="_Toc299102134"/>
      <w:r>
        <w:rPr>
          <w:b/>
          <w:bCs/>
        </w:rPr>
        <w:t>OPRAWA ROZPYLACZA KOŃCOWA</w:t>
      </w:r>
      <w:bookmarkEnd w:id="72"/>
      <w:r>
        <w:rPr>
          <w:b/>
          <w:bCs/>
        </w:rPr>
        <w:t xml:space="preserve"> </w:t>
      </w:r>
    </w:p>
    <w:p w:rsidR="00401933" w:rsidRDefault="00401933" w:rsidP="00470ABC">
      <w:pPr>
        <w:spacing w:before="120"/>
        <w:ind w:right="1133" w:firstLine="708"/>
        <w:rPr>
          <w:sz w:val="20"/>
          <w:szCs w:val="20"/>
        </w:rPr>
      </w:pPr>
      <w:r>
        <w:rPr>
          <w:sz w:val="20"/>
          <w:szCs w:val="20"/>
        </w:rPr>
        <w:t>T</w:t>
      </w:r>
      <w:r w:rsidR="00D97092">
        <w:rPr>
          <w:sz w:val="20"/>
          <w:szCs w:val="20"/>
        </w:rPr>
        <w:t>ABLICA</w:t>
      </w:r>
      <w:r>
        <w:rPr>
          <w:sz w:val="20"/>
          <w:szCs w:val="20"/>
        </w:rPr>
        <w:t xml:space="preserve"> 14</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737"/>
        <w:gridCol w:w="3124"/>
        <w:gridCol w:w="1276"/>
        <w:gridCol w:w="1431"/>
        <w:gridCol w:w="708"/>
        <w:gridCol w:w="2003"/>
      </w:tblGrid>
      <w:tr w:rsidR="00470ABC" w:rsidTr="00B6214C">
        <w:trPr>
          <w:trHeight w:val="442"/>
          <w:jc w:val="center"/>
        </w:trPr>
        <w:tc>
          <w:tcPr>
            <w:tcW w:w="737" w:type="dxa"/>
            <w:shd w:val="clear" w:color="auto" w:fill="auto"/>
          </w:tcPr>
          <w:p w:rsidR="00401933" w:rsidRPr="00B6214C" w:rsidRDefault="00401933" w:rsidP="00B6214C">
            <w:pPr>
              <w:shd w:val="clear" w:color="auto" w:fill="FFFFFF"/>
              <w:snapToGrid w:val="0"/>
              <w:spacing w:before="120"/>
              <w:jc w:val="center"/>
              <w:rPr>
                <w:b/>
                <w:bCs/>
                <w:spacing w:val="-3"/>
                <w:sz w:val="20"/>
                <w:szCs w:val="20"/>
              </w:rPr>
            </w:pPr>
            <w:r w:rsidRPr="00B6214C">
              <w:rPr>
                <w:b/>
                <w:bCs/>
                <w:sz w:val="20"/>
                <w:szCs w:val="20"/>
              </w:rPr>
              <w:t xml:space="preserve">Nr </w:t>
            </w:r>
            <w:r w:rsidRPr="00B6214C">
              <w:rPr>
                <w:b/>
                <w:bCs/>
                <w:spacing w:val="-3"/>
                <w:sz w:val="20"/>
                <w:szCs w:val="20"/>
              </w:rPr>
              <w:t>części</w:t>
            </w:r>
          </w:p>
        </w:tc>
        <w:tc>
          <w:tcPr>
            <w:tcW w:w="3124" w:type="dxa"/>
            <w:shd w:val="clear" w:color="auto" w:fill="auto"/>
          </w:tcPr>
          <w:p w:rsidR="00401933" w:rsidRPr="00B6214C" w:rsidRDefault="00401933" w:rsidP="00B6214C">
            <w:pPr>
              <w:shd w:val="clear" w:color="auto" w:fill="FFFFFF"/>
              <w:snapToGrid w:val="0"/>
              <w:spacing w:before="120"/>
              <w:ind w:right="226"/>
              <w:jc w:val="center"/>
              <w:rPr>
                <w:b/>
                <w:bCs/>
                <w:sz w:val="20"/>
                <w:szCs w:val="20"/>
              </w:rPr>
            </w:pPr>
            <w:r w:rsidRPr="00B6214C">
              <w:rPr>
                <w:b/>
                <w:bCs/>
                <w:sz w:val="20"/>
                <w:szCs w:val="20"/>
              </w:rPr>
              <w:t>Nazwa części lub zespołu</w:t>
            </w:r>
          </w:p>
        </w:tc>
        <w:tc>
          <w:tcPr>
            <w:tcW w:w="1276" w:type="dxa"/>
            <w:shd w:val="clear" w:color="auto" w:fill="auto"/>
          </w:tcPr>
          <w:p w:rsidR="00401933" w:rsidRPr="00B6214C" w:rsidRDefault="00401933" w:rsidP="00B6214C">
            <w:pPr>
              <w:shd w:val="clear" w:color="auto" w:fill="FFFFFF"/>
              <w:snapToGrid w:val="0"/>
              <w:spacing w:before="120"/>
              <w:ind w:left="18" w:right="-5"/>
              <w:jc w:val="center"/>
              <w:rPr>
                <w:b/>
                <w:bCs/>
                <w:sz w:val="20"/>
                <w:szCs w:val="20"/>
              </w:rPr>
            </w:pPr>
            <w:r w:rsidRPr="00B6214C">
              <w:rPr>
                <w:b/>
                <w:bCs/>
                <w:sz w:val="20"/>
                <w:szCs w:val="20"/>
              </w:rPr>
              <w:t>Nr rysunku lub norma</w:t>
            </w:r>
          </w:p>
        </w:tc>
        <w:tc>
          <w:tcPr>
            <w:tcW w:w="1431" w:type="dxa"/>
            <w:shd w:val="clear" w:color="auto" w:fill="auto"/>
          </w:tcPr>
          <w:p w:rsidR="00401933" w:rsidRPr="00B6214C" w:rsidRDefault="00401933" w:rsidP="00B6214C">
            <w:pPr>
              <w:shd w:val="clear" w:color="auto" w:fill="FFFFFF"/>
              <w:snapToGrid w:val="0"/>
              <w:spacing w:before="120"/>
              <w:ind w:left="6" w:right="-5"/>
              <w:jc w:val="center"/>
              <w:rPr>
                <w:b/>
                <w:bCs/>
                <w:spacing w:val="-4"/>
                <w:sz w:val="20"/>
                <w:szCs w:val="20"/>
              </w:rPr>
            </w:pPr>
            <w:r w:rsidRPr="00B6214C">
              <w:rPr>
                <w:b/>
                <w:bCs/>
                <w:sz w:val="20"/>
                <w:szCs w:val="20"/>
              </w:rPr>
              <w:t xml:space="preserve">Nr </w:t>
            </w:r>
            <w:r w:rsidRPr="00B6214C">
              <w:rPr>
                <w:b/>
                <w:bCs/>
                <w:spacing w:val="-4"/>
                <w:sz w:val="20"/>
                <w:szCs w:val="20"/>
              </w:rPr>
              <w:t>katalogowy</w:t>
            </w:r>
          </w:p>
        </w:tc>
        <w:tc>
          <w:tcPr>
            <w:tcW w:w="708" w:type="dxa"/>
            <w:shd w:val="clear" w:color="auto" w:fill="auto"/>
          </w:tcPr>
          <w:p w:rsidR="00401933" w:rsidRPr="00B6214C" w:rsidRDefault="00401933" w:rsidP="00B6214C">
            <w:pPr>
              <w:shd w:val="clear" w:color="auto" w:fill="FFFFFF"/>
              <w:snapToGrid w:val="0"/>
              <w:spacing w:before="120"/>
              <w:ind w:left="18" w:right="-5"/>
              <w:jc w:val="center"/>
              <w:rPr>
                <w:b/>
                <w:bCs/>
                <w:spacing w:val="-4"/>
                <w:sz w:val="20"/>
                <w:szCs w:val="20"/>
              </w:rPr>
            </w:pPr>
            <w:r w:rsidRPr="00B6214C">
              <w:rPr>
                <w:b/>
                <w:bCs/>
                <w:spacing w:val="-2"/>
                <w:sz w:val="20"/>
                <w:szCs w:val="20"/>
              </w:rPr>
              <w:t xml:space="preserve">Ilość </w:t>
            </w:r>
            <w:r w:rsidRPr="00B6214C">
              <w:rPr>
                <w:b/>
                <w:bCs/>
                <w:spacing w:val="-4"/>
                <w:sz w:val="20"/>
                <w:szCs w:val="20"/>
              </w:rPr>
              <w:t>sztuk</w:t>
            </w:r>
          </w:p>
        </w:tc>
        <w:tc>
          <w:tcPr>
            <w:tcW w:w="2003" w:type="dxa"/>
            <w:shd w:val="clear" w:color="auto" w:fill="auto"/>
          </w:tcPr>
          <w:p w:rsidR="00401933" w:rsidRPr="00B6214C" w:rsidRDefault="00401933" w:rsidP="00B6214C">
            <w:pPr>
              <w:shd w:val="clear" w:color="auto" w:fill="FFFFFF"/>
              <w:snapToGrid w:val="0"/>
              <w:spacing w:before="120"/>
              <w:ind w:right="6"/>
              <w:jc w:val="center"/>
              <w:rPr>
                <w:b/>
                <w:bCs/>
                <w:spacing w:val="-5"/>
                <w:sz w:val="20"/>
                <w:szCs w:val="20"/>
              </w:rPr>
            </w:pPr>
            <w:r w:rsidRPr="00B6214C">
              <w:rPr>
                <w:b/>
                <w:bCs/>
                <w:spacing w:val="-5"/>
                <w:sz w:val="20"/>
                <w:szCs w:val="20"/>
              </w:rPr>
              <w:t>Symbol KTM</w:t>
            </w:r>
          </w:p>
        </w:tc>
      </w:tr>
      <w:tr w:rsidR="00470ABC" w:rsidTr="00B6214C">
        <w:trPr>
          <w:trHeight w:val="306"/>
          <w:jc w:val="center"/>
        </w:trPr>
        <w:tc>
          <w:tcPr>
            <w:tcW w:w="737"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3124" w:type="dxa"/>
            <w:shd w:val="clear" w:color="auto" w:fill="auto"/>
          </w:tcPr>
          <w:p w:rsidR="00401933" w:rsidRPr="00B6214C" w:rsidRDefault="00401933" w:rsidP="00B6214C">
            <w:pPr>
              <w:shd w:val="clear" w:color="auto" w:fill="FFFFFF"/>
              <w:snapToGrid w:val="0"/>
              <w:spacing w:before="120"/>
              <w:ind w:left="-5" w:right="-5"/>
              <w:rPr>
                <w:sz w:val="20"/>
                <w:szCs w:val="20"/>
              </w:rPr>
            </w:pPr>
            <w:r w:rsidRPr="00B6214C">
              <w:rPr>
                <w:spacing w:val="-3"/>
                <w:sz w:val="20"/>
                <w:szCs w:val="20"/>
              </w:rPr>
              <w:t xml:space="preserve">Oprawa rozpylacza </w:t>
            </w:r>
            <w:r w:rsidRPr="00B6214C">
              <w:rPr>
                <w:sz w:val="20"/>
                <w:szCs w:val="20"/>
              </w:rPr>
              <w:t>końcowa</w:t>
            </w:r>
          </w:p>
        </w:tc>
        <w:tc>
          <w:tcPr>
            <w:tcW w:w="1276" w:type="dxa"/>
            <w:shd w:val="clear" w:color="auto" w:fill="auto"/>
          </w:tcPr>
          <w:p w:rsidR="00401933" w:rsidRPr="00B6214C" w:rsidRDefault="00401933" w:rsidP="00B6214C">
            <w:pPr>
              <w:shd w:val="clear" w:color="auto" w:fill="FFFFFF"/>
              <w:snapToGrid w:val="0"/>
              <w:spacing w:before="120"/>
              <w:ind w:left="18" w:right="-5"/>
              <w:jc w:val="center"/>
              <w:rPr>
                <w:b/>
                <w:bCs/>
                <w:sz w:val="20"/>
                <w:szCs w:val="20"/>
              </w:rPr>
            </w:pPr>
            <w:r w:rsidRPr="00B6214C">
              <w:rPr>
                <w:b/>
                <w:bCs/>
                <w:sz w:val="20"/>
                <w:szCs w:val="20"/>
              </w:rPr>
              <w:t>-</w:t>
            </w:r>
          </w:p>
        </w:tc>
        <w:tc>
          <w:tcPr>
            <w:tcW w:w="1431" w:type="dxa"/>
            <w:shd w:val="clear" w:color="auto" w:fill="auto"/>
          </w:tcPr>
          <w:p w:rsidR="00401933" w:rsidRPr="00B6214C" w:rsidRDefault="00401933" w:rsidP="00B6214C">
            <w:pPr>
              <w:shd w:val="clear" w:color="auto" w:fill="FFFFFF"/>
              <w:snapToGrid w:val="0"/>
              <w:spacing w:before="120"/>
              <w:ind w:left="6" w:right="-5"/>
              <w:jc w:val="center"/>
              <w:rPr>
                <w:spacing w:val="-3"/>
                <w:sz w:val="20"/>
                <w:szCs w:val="20"/>
              </w:rPr>
            </w:pPr>
            <w:r w:rsidRPr="00B6214C">
              <w:rPr>
                <w:spacing w:val="-3"/>
                <w:sz w:val="20"/>
                <w:szCs w:val="20"/>
              </w:rPr>
              <w:t>4055/07-032</w:t>
            </w:r>
          </w:p>
        </w:tc>
        <w:tc>
          <w:tcPr>
            <w:tcW w:w="708" w:type="dxa"/>
            <w:shd w:val="clear" w:color="auto" w:fill="auto"/>
          </w:tcPr>
          <w:p w:rsidR="00401933" w:rsidRPr="00B6214C" w:rsidRDefault="00401933" w:rsidP="00B6214C">
            <w:pPr>
              <w:shd w:val="clear" w:color="auto" w:fill="FFFFFF"/>
              <w:snapToGrid w:val="0"/>
              <w:spacing w:before="120"/>
              <w:ind w:left="18" w:right="-5"/>
              <w:jc w:val="center"/>
              <w:rPr>
                <w:b/>
                <w:bCs/>
                <w:sz w:val="20"/>
                <w:szCs w:val="20"/>
              </w:rPr>
            </w:pPr>
            <w:r w:rsidRPr="00B6214C">
              <w:rPr>
                <w:b/>
                <w:bCs/>
                <w:sz w:val="20"/>
                <w:szCs w:val="20"/>
              </w:rPr>
              <w:t>-</w:t>
            </w:r>
          </w:p>
        </w:tc>
        <w:tc>
          <w:tcPr>
            <w:tcW w:w="2003" w:type="dxa"/>
            <w:shd w:val="clear" w:color="auto" w:fill="auto"/>
          </w:tcPr>
          <w:p w:rsidR="00401933" w:rsidRPr="00B6214C" w:rsidRDefault="00401933" w:rsidP="00B6214C">
            <w:pPr>
              <w:shd w:val="clear" w:color="auto" w:fill="FFFFFF"/>
              <w:snapToGrid w:val="0"/>
              <w:spacing w:before="120"/>
              <w:ind w:left="18" w:right="6"/>
              <w:jc w:val="center"/>
              <w:rPr>
                <w:spacing w:val="-5"/>
                <w:sz w:val="20"/>
                <w:szCs w:val="20"/>
              </w:rPr>
            </w:pPr>
            <w:r w:rsidRPr="00B6214C">
              <w:rPr>
                <w:spacing w:val="-5"/>
                <w:sz w:val="20"/>
                <w:szCs w:val="20"/>
              </w:rPr>
              <w:t>8234-055-070-321</w:t>
            </w:r>
          </w:p>
        </w:tc>
      </w:tr>
      <w:tr w:rsidR="00470ABC" w:rsidTr="00B6214C">
        <w:trPr>
          <w:trHeight w:val="368"/>
          <w:jc w:val="center"/>
        </w:trPr>
        <w:tc>
          <w:tcPr>
            <w:tcW w:w="737" w:type="dxa"/>
            <w:shd w:val="clear" w:color="auto" w:fill="auto"/>
          </w:tcPr>
          <w:p w:rsidR="00401933" w:rsidRPr="00B6214C" w:rsidRDefault="00401933" w:rsidP="00B6214C">
            <w:pPr>
              <w:shd w:val="clear" w:color="auto" w:fill="FFFFFF"/>
              <w:snapToGrid w:val="0"/>
              <w:spacing w:before="120"/>
              <w:ind w:left="149"/>
              <w:jc w:val="center"/>
              <w:rPr>
                <w:sz w:val="20"/>
                <w:szCs w:val="20"/>
              </w:rPr>
            </w:pPr>
            <w:r w:rsidRPr="00B6214C">
              <w:rPr>
                <w:sz w:val="20"/>
                <w:szCs w:val="20"/>
              </w:rPr>
              <w:t>1</w:t>
            </w:r>
          </w:p>
        </w:tc>
        <w:tc>
          <w:tcPr>
            <w:tcW w:w="3124" w:type="dxa"/>
            <w:shd w:val="clear" w:color="auto" w:fill="auto"/>
          </w:tcPr>
          <w:p w:rsidR="00401933" w:rsidRPr="00B6214C" w:rsidRDefault="00401933" w:rsidP="00B6214C">
            <w:pPr>
              <w:shd w:val="clear" w:color="auto" w:fill="FFFFFF"/>
              <w:snapToGrid w:val="0"/>
              <w:spacing w:before="120"/>
              <w:ind w:left="-5" w:right="-5"/>
              <w:rPr>
                <w:spacing w:val="-3"/>
                <w:sz w:val="20"/>
                <w:szCs w:val="20"/>
              </w:rPr>
            </w:pPr>
            <w:r w:rsidRPr="00B6214C">
              <w:rPr>
                <w:sz w:val="20"/>
                <w:szCs w:val="20"/>
              </w:rPr>
              <w:t xml:space="preserve">Korpus oprawy </w:t>
            </w:r>
            <w:r w:rsidRPr="00B6214C">
              <w:rPr>
                <w:spacing w:val="-3"/>
                <w:sz w:val="20"/>
                <w:szCs w:val="20"/>
              </w:rPr>
              <w:t>rozpylacza końcowy</w:t>
            </w:r>
          </w:p>
        </w:tc>
        <w:tc>
          <w:tcPr>
            <w:tcW w:w="1276" w:type="dxa"/>
            <w:shd w:val="clear" w:color="auto" w:fill="auto"/>
          </w:tcPr>
          <w:p w:rsidR="00401933" w:rsidRPr="00B6214C" w:rsidRDefault="00401933" w:rsidP="00B6214C">
            <w:pPr>
              <w:shd w:val="clear" w:color="auto" w:fill="FFFFFF"/>
              <w:snapToGrid w:val="0"/>
              <w:spacing w:before="120"/>
              <w:ind w:left="18" w:right="-5"/>
              <w:jc w:val="center"/>
              <w:rPr>
                <w:b/>
                <w:bCs/>
                <w:sz w:val="20"/>
                <w:szCs w:val="20"/>
              </w:rPr>
            </w:pPr>
            <w:r w:rsidRPr="00B6214C">
              <w:rPr>
                <w:b/>
                <w:bCs/>
                <w:sz w:val="20"/>
                <w:szCs w:val="20"/>
              </w:rPr>
              <w:t>-</w:t>
            </w:r>
          </w:p>
        </w:tc>
        <w:tc>
          <w:tcPr>
            <w:tcW w:w="1431" w:type="dxa"/>
            <w:shd w:val="clear" w:color="auto" w:fill="auto"/>
          </w:tcPr>
          <w:p w:rsidR="00401933" w:rsidRPr="00B6214C" w:rsidRDefault="00401933" w:rsidP="00B6214C">
            <w:pPr>
              <w:shd w:val="clear" w:color="auto" w:fill="FFFFFF"/>
              <w:snapToGrid w:val="0"/>
              <w:spacing w:before="120"/>
              <w:ind w:left="6" w:right="-5"/>
              <w:jc w:val="center"/>
              <w:rPr>
                <w:spacing w:val="-4"/>
                <w:sz w:val="20"/>
                <w:szCs w:val="20"/>
              </w:rPr>
            </w:pPr>
            <w:r w:rsidRPr="00B6214C">
              <w:rPr>
                <w:spacing w:val="-4"/>
                <w:sz w:val="20"/>
                <w:szCs w:val="20"/>
              </w:rPr>
              <w:t>4055/07-033</w:t>
            </w:r>
          </w:p>
        </w:tc>
        <w:tc>
          <w:tcPr>
            <w:tcW w:w="708" w:type="dxa"/>
            <w:shd w:val="clear" w:color="auto" w:fill="auto"/>
          </w:tcPr>
          <w:p w:rsidR="00401933" w:rsidRPr="00B6214C" w:rsidRDefault="00401933" w:rsidP="00B6214C">
            <w:pPr>
              <w:shd w:val="clear" w:color="auto" w:fill="FFFFFF"/>
              <w:snapToGrid w:val="0"/>
              <w:spacing w:before="120"/>
              <w:ind w:left="18" w:right="-5"/>
              <w:jc w:val="center"/>
              <w:rPr>
                <w:sz w:val="20"/>
                <w:szCs w:val="20"/>
              </w:rPr>
            </w:pPr>
            <w:r w:rsidRPr="00B6214C">
              <w:rPr>
                <w:sz w:val="20"/>
                <w:szCs w:val="20"/>
              </w:rPr>
              <w:t>1</w:t>
            </w:r>
          </w:p>
        </w:tc>
        <w:tc>
          <w:tcPr>
            <w:tcW w:w="2003" w:type="dxa"/>
            <w:shd w:val="clear" w:color="auto" w:fill="auto"/>
          </w:tcPr>
          <w:p w:rsidR="00401933" w:rsidRPr="00B6214C" w:rsidRDefault="00401933" w:rsidP="00B6214C">
            <w:pPr>
              <w:shd w:val="clear" w:color="auto" w:fill="FFFFFF"/>
              <w:snapToGrid w:val="0"/>
              <w:spacing w:before="120"/>
              <w:ind w:left="18" w:right="6"/>
              <w:jc w:val="center"/>
              <w:rPr>
                <w:spacing w:val="-5"/>
                <w:sz w:val="20"/>
                <w:szCs w:val="20"/>
              </w:rPr>
            </w:pPr>
            <w:r w:rsidRPr="00B6214C">
              <w:rPr>
                <w:spacing w:val="-5"/>
                <w:sz w:val="20"/>
                <w:szCs w:val="20"/>
              </w:rPr>
              <w:t>8234-055-070-334</w:t>
            </w:r>
          </w:p>
        </w:tc>
      </w:tr>
      <w:tr w:rsidR="00470ABC" w:rsidTr="00B6214C">
        <w:trPr>
          <w:trHeight w:val="259"/>
          <w:jc w:val="center"/>
        </w:trPr>
        <w:tc>
          <w:tcPr>
            <w:tcW w:w="737" w:type="dxa"/>
            <w:shd w:val="clear" w:color="auto" w:fill="auto"/>
          </w:tcPr>
          <w:p w:rsidR="00401933" w:rsidRPr="00B6214C" w:rsidRDefault="00401933" w:rsidP="00B6214C">
            <w:pPr>
              <w:shd w:val="clear" w:color="auto" w:fill="FFFFFF"/>
              <w:snapToGrid w:val="0"/>
              <w:spacing w:before="120"/>
              <w:ind w:left="134"/>
              <w:jc w:val="center"/>
              <w:rPr>
                <w:sz w:val="20"/>
                <w:szCs w:val="20"/>
              </w:rPr>
            </w:pPr>
            <w:r w:rsidRPr="00B6214C">
              <w:rPr>
                <w:sz w:val="20"/>
                <w:szCs w:val="20"/>
              </w:rPr>
              <w:t>2</w:t>
            </w:r>
          </w:p>
        </w:tc>
        <w:tc>
          <w:tcPr>
            <w:tcW w:w="3124" w:type="dxa"/>
            <w:shd w:val="clear" w:color="auto" w:fill="auto"/>
          </w:tcPr>
          <w:p w:rsidR="00401933" w:rsidRPr="00B6214C" w:rsidRDefault="00401933" w:rsidP="00B6214C">
            <w:pPr>
              <w:shd w:val="clear" w:color="auto" w:fill="FFFFFF"/>
              <w:snapToGrid w:val="0"/>
              <w:spacing w:before="120"/>
              <w:ind w:left="-5" w:right="-5"/>
              <w:rPr>
                <w:sz w:val="20"/>
                <w:szCs w:val="20"/>
              </w:rPr>
            </w:pPr>
            <w:r w:rsidRPr="00B6214C">
              <w:rPr>
                <w:spacing w:val="-3"/>
                <w:sz w:val="20"/>
                <w:szCs w:val="20"/>
              </w:rPr>
              <w:t xml:space="preserve">Kołpak rozpylacza </w:t>
            </w:r>
            <w:r w:rsidRPr="00B6214C">
              <w:rPr>
                <w:sz w:val="20"/>
                <w:szCs w:val="20"/>
              </w:rPr>
              <w:t>szczelinowego</w:t>
            </w:r>
          </w:p>
        </w:tc>
        <w:tc>
          <w:tcPr>
            <w:tcW w:w="1276" w:type="dxa"/>
            <w:shd w:val="clear" w:color="auto" w:fill="auto"/>
          </w:tcPr>
          <w:p w:rsidR="00401933" w:rsidRPr="00B6214C" w:rsidRDefault="00401933" w:rsidP="00B6214C">
            <w:pPr>
              <w:shd w:val="clear" w:color="auto" w:fill="FFFFFF"/>
              <w:snapToGrid w:val="0"/>
              <w:spacing w:before="120"/>
              <w:ind w:left="18" w:right="-5"/>
              <w:jc w:val="center"/>
              <w:rPr>
                <w:b/>
                <w:bCs/>
                <w:sz w:val="20"/>
                <w:szCs w:val="20"/>
              </w:rPr>
            </w:pPr>
            <w:r w:rsidRPr="00B6214C">
              <w:rPr>
                <w:b/>
                <w:bCs/>
                <w:sz w:val="20"/>
                <w:szCs w:val="20"/>
              </w:rPr>
              <w:t>-</w:t>
            </w:r>
          </w:p>
        </w:tc>
        <w:tc>
          <w:tcPr>
            <w:tcW w:w="1431" w:type="dxa"/>
            <w:shd w:val="clear" w:color="auto" w:fill="auto"/>
          </w:tcPr>
          <w:p w:rsidR="00401933" w:rsidRPr="00B6214C" w:rsidRDefault="00401933" w:rsidP="00B6214C">
            <w:pPr>
              <w:shd w:val="clear" w:color="auto" w:fill="FFFFFF"/>
              <w:snapToGrid w:val="0"/>
              <w:spacing w:before="120"/>
              <w:ind w:left="6" w:right="-5"/>
              <w:jc w:val="center"/>
              <w:rPr>
                <w:spacing w:val="-3"/>
                <w:sz w:val="20"/>
                <w:szCs w:val="20"/>
              </w:rPr>
            </w:pPr>
            <w:r w:rsidRPr="00B6214C">
              <w:rPr>
                <w:spacing w:val="-3"/>
                <w:sz w:val="20"/>
                <w:szCs w:val="20"/>
              </w:rPr>
              <w:t>4055/07-023</w:t>
            </w:r>
          </w:p>
        </w:tc>
        <w:tc>
          <w:tcPr>
            <w:tcW w:w="708" w:type="dxa"/>
            <w:shd w:val="clear" w:color="auto" w:fill="auto"/>
          </w:tcPr>
          <w:p w:rsidR="00401933" w:rsidRPr="00B6214C" w:rsidRDefault="00401933" w:rsidP="00B6214C">
            <w:pPr>
              <w:shd w:val="clear" w:color="auto" w:fill="FFFFFF"/>
              <w:snapToGrid w:val="0"/>
              <w:spacing w:before="120"/>
              <w:ind w:left="18" w:right="-5"/>
              <w:jc w:val="center"/>
              <w:rPr>
                <w:sz w:val="20"/>
                <w:szCs w:val="20"/>
              </w:rPr>
            </w:pPr>
            <w:r w:rsidRPr="00B6214C">
              <w:rPr>
                <w:sz w:val="20"/>
                <w:szCs w:val="20"/>
              </w:rPr>
              <w:t>1</w:t>
            </w:r>
          </w:p>
        </w:tc>
        <w:tc>
          <w:tcPr>
            <w:tcW w:w="2003" w:type="dxa"/>
            <w:shd w:val="clear" w:color="auto" w:fill="auto"/>
          </w:tcPr>
          <w:p w:rsidR="00401933" w:rsidRPr="00B6214C" w:rsidRDefault="00401933" w:rsidP="00B6214C">
            <w:pPr>
              <w:shd w:val="clear" w:color="auto" w:fill="FFFFFF"/>
              <w:snapToGrid w:val="0"/>
              <w:spacing w:before="120"/>
              <w:ind w:left="18" w:right="6"/>
              <w:jc w:val="center"/>
              <w:rPr>
                <w:spacing w:val="-4"/>
                <w:sz w:val="20"/>
                <w:szCs w:val="20"/>
              </w:rPr>
            </w:pPr>
            <w:r w:rsidRPr="00B6214C">
              <w:rPr>
                <w:spacing w:val="-4"/>
                <w:sz w:val="20"/>
                <w:szCs w:val="20"/>
              </w:rPr>
              <w:t>8234-055-070-232</w:t>
            </w:r>
          </w:p>
        </w:tc>
      </w:tr>
      <w:tr w:rsidR="00470ABC" w:rsidTr="00B6214C">
        <w:trPr>
          <w:trHeight w:val="322"/>
          <w:jc w:val="center"/>
        </w:trPr>
        <w:tc>
          <w:tcPr>
            <w:tcW w:w="737" w:type="dxa"/>
            <w:shd w:val="clear" w:color="auto" w:fill="auto"/>
          </w:tcPr>
          <w:p w:rsidR="00401933" w:rsidRPr="00B6214C" w:rsidRDefault="00401933" w:rsidP="00B6214C">
            <w:pPr>
              <w:shd w:val="clear" w:color="auto" w:fill="FFFFFF"/>
              <w:snapToGrid w:val="0"/>
              <w:spacing w:before="120"/>
              <w:ind w:left="139"/>
              <w:jc w:val="center"/>
              <w:rPr>
                <w:sz w:val="20"/>
                <w:szCs w:val="20"/>
              </w:rPr>
            </w:pPr>
            <w:r w:rsidRPr="00B6214C">
              <w:rPr>
                <w:sz w:val="20"/>
                <w:szCs w:val="20"/>
              </w:rPr>
              <w:t>3</w:t>
            </w:r>
          </w:p>
        </w:tc>
        <w:tc>
          <w:tcPr>
            <w:tcW w:w="3124" w:type="dxa"/>
            <w:shd w:val="clear" w:color="auto" w:fill="auto"/>
          </w:tcPr>
          <w:p w:rsidR="00401933" w:rsidRPr="00B6214C" w:rsidRDefault="00401933" w:rsidP="00B6214C">
            <w:pPr>
              <w:shd w:val="clear" w:color="auto" w:fill="FFFFFF"/>
              <w:snapToGrid w:val="0"/>
              <w:spacing w:before="120"/>
              <w:ind w:left="-5" w:right="-5"/>
              <w:rPr>
                <w:sz w:val="20"/>
                <w:szCs w:val="20"/>
              </w:rPr>
            </w:pPr>
            <w:r w:rsidRPr="00B6214C">
              <w:rPr>
                <w:sz w:val="20"/>
                <w:szCs w:val="20"/>
              </w:rPr>
              <w:t>Kołpak krążka</w:t>
            </w:r>
          </w:p>
        </w:tc>
        <w:tc>
          <w:tcPr>
            <w:tcW w:w="1276" w:type="dxa"/>
            <w:shd w:val="clear" w:color="auto" w:fill="auto"/>
          </w:tcPr>
          <w:p w:rsidR="00401933" w:rsidRPr="00B6214C" w:rsidRDefault="00401933" w:rsidP="00B6214C">
            <w:pPr>
              <w:shd w:val="clear" w:color="auto" w:fill="FFFFFF"/>
              <w:snapToGrid w:val="0"/>
              <w:spacing w:before="120"/>
              <w:ind w:left="18" w:right="-5"/>
              <w:jc w:val="center"/>
              <w:rPr>
                <w:b/>
                <w:bCs/>
                <w:sz w:val="20"/>
                <w:szCs w:val="20"/>
              </w:rPr>
            </w:pPr>
            <w:r w:rsidRPr="00B6214C">
              <w:rPr>
                <w:b/>
                <w:bCs/>
                <w:sz w:val="20"/>
                <w:szCs w:val="20"/>
              </w:rPr>
              <w:t>-</w:t>
            </w:r>
          </w:p>
        </w:tc>
        <w:tc>
          <w:tcPr>
            <w:tcW w:w="1431" w:type="dxa"/>
            <w:shd w:val="clear" w:color="auto" w:fill="auto"/>
          </w:tcPr>
          <w:p w:rsidR="00401933" w:rsidRPr="00B6214C" w:rsidRDefault="00401933" w:rsidP="00B6214C">
            <w:pPr>
              <w:shd w:val="clear" w:color="auto" w:fill="FFFFFF"/>
              <w:snapToGrid w:val="0"/>
              <w:spacing w:before="120"/>
              <w:ind w:left="6" w:right="-5"/>
              <w:jc w:val="center"/>
              <w:rPr>
                <w:spacing w:val="-3"/>
                <w:sz w:val="20"/>
                <w:szCs w:val="20"/>
              </w:rPr>
            </w:pPr>
            <w:r w:rsidRPr="00B6214C">
              <w:rPr>
                <w:spacing w:val="-3"/>
                <w:sz w:val="20"/>
                <w:szCs w:val="20"/>
              </w:rPr>
              <w:t>4055/07-024</w:t>
            </w:r>
          </w:p>
        </w:tc>
        <w:tc>
          <w:tcPr>
            <w:tcW w:w="708" w:type="dxa"/>
            <w:shd w:val="clear" w:color="auto" w:fill="auto"/>
          </w:tcPr>
          <w:p w:rsidR="00401933" w:rsidRPr="00B6214C" w:rsidRDefault="00401933" w:rsidP="00B6214C">
            <w:pPr>
              <w:shd w:val="clear" w:color="auto" w:fill="FFFFFF"/>
              <w:snapToGrid w:val="0"/>
              <w:spacing w:before="120"/>
              <w:ind w:left="18" w:right="-5"/>
              <w:jc w:val="center"/>
              <w:rPr>
                <w:sz w:val="20"/>
                <w:szCs w:val="20"/>
              </w:rPr>
            </w:pPr>
            <w:r w:rsidRPr="00B6214C">
              <w:rPr>
                <w:sz w:val="20"/>
                <w:szCs w:val="20"/>
              </w:rPr>
              <w:t>1</w:t>
            </w:r>
          </w:p>
        </w:tc>
        <w:tc>
          <w:tcPr>
            <w:tcW w:w="2003" w:type="dxa"/>
            <w:shd w:val="clear" w:color="auto" w:fill="auto"/>
          </w:tcPr>
          <w:p w:rsidR="00401933" w:rsidRPr="00B6214C" w:rsidRDefault="00401933" w:rsidP="00B6214C">
            <w:pPr>
              <w:shd w:val="clear" w:color="auto" w:fill="FFFFFF"/>
              <w:snapToGrid w:val="0"/>
              <w:spacing w:before="120"/>
              <w:ind w:left="18" w:right="6"/>
              <w:jc w:val="center"/>
              <w:rPr>
                <w:spacing w:val="-4"/>
                <w:sz w:val="20"/>
                <w:szCs w:val="20"/>
              </w:rPr>
            </w:pPr>
            <w:r w:rsidRPr="00B6214C">
              <w:rPr>
                <w:spacing w:val="-4"/>
                <w:sz w:val="20"/>
                <w:szCs w:val="20"/>
              </w:rPr>
              <w:t>8234-055-070-245</w:t>
            </w:r>
          </w:p>
        </w:tc>
      </w:tr>
      <w:tr w:rsidR="00470ABC" w:rsidTr="00B6214C">
        <w:trPr>
          <w:trHeight w:val="269"/>
          <w:jc w:val="center"/>
        </w:trPr>
        <w:tc>
          <w:tcPr>
            <w:tcW w:w="737" w:type="dxa"/>
            <w:shd w:val="clear" w:color="auto" w:fill="auto"/>
          </w:tcPr>
          <w:p w:rsidR="00401933" w:rsidRPr="00B6214C" w:rsidRDefault="00401933" w:rsidP="00B6214C">
            <w:pPr>
              <w:shd w:val="clear" w:color="auto" w:fill="FFFFFF"/>
              <w:snapToGrid w:val="0"/>
              <w:spacing w:before="120"/>
              <w:ind w:left="139"/>
              <w:jc w:val="center"/>
              <w:rPr>
                <w:sz w:val="20"/>
                <w:szCs w:val="20"/>
              </w:rPr>
            </w:pPr>
            <w:r w:rsidRPr="00B6214C">
              <w:rPr>
                <w:sz w:val="20"/>
                <w:szCs w:val="20"/>
              </w:rPr>
              <w:t>4</w:t>
            </w:r>
          </w:p>
        </w:tc>
        <w:tc>
          <w:tcPr>
            <w:tcW w:w="3124" w:type="dxa"/>
            <w:shd w:val="clear" w:color="auto" w:fill="auto"/>
          </w:tcPr>
          <w:p w:rsidR="00401933" w:rsidRPr="00B6214C" w:rsidRDefault="00401933" w:rsidP="00B6214C">
            <w:pPr>
              <w:shd w:val="clear" w:color="auto" w:fill="FFFFFF"/>
              <w:snapToGrid w:val="0"/>
              <w:spacing w:before="120"/>
              <w:ind w:left="-5" w:right="-5"/>
              <w:rPr>
                <w:sz w:val="20"/>
                <w:szCs w:val="20"/>
              </w:rPr>
            </w:pPr>
            <w:r w:rsidRPr="00B6214C">
              <w:rPr>
                <w:sz w:val="20"/>
                <w:szCs w:val="20"/>
              </w:rPr>
              <w:t>Filterek</w:t>
            </w:r>
          </w:p>
        </w:tc>
        <w:tc>
          <w:tcPr>
            <w:tcW w:w="1276" w:type="dxa"/>
            <w:shd w:val="clear" w:color="auto" w:fill="auto"/>
          </w:tcPr>
          <w:p w:rsidR="00401933" w:rsidRPr="00B6214C" w:rsidRDefault="00401933" w:rsidP="00B6214C">
            <w:pPr>
              <w:shd w:val="clear" w:color="auto" w:fill="FFFFFF"/>
              <w:snapToGrid w:val="0"/>
              <w:spacing w:before="120"/>
              <w:ind w:left="18" w:right="-5"/>
              <w:jc w:val="center"/>
              <w:rPr>
                <w:b/>
                <w:bCs/>
                <w:sz w:val="20"/>
                <w:szCs w:val="20"/>
              </w:rPr>
            </w:pPr>
            <w:r w:rsidRPr="00B6214C">
              <w:rPr>
                <w:b/>
                <w:bCs/>
                <w:sz w:val="20"/>
                <w:szCs w:val="20"/>
              </w:rPr>
              <w:t>-</w:t>
            </w:r>
          </w:p>
        </w:tc>
        <w:tc>
          <w:tcPr>
            <w:tcW w:w="1431" w:type="dxa"/>
            <w:shd w:val="clear" w:color="auto" w:fill="auto"/>
          </w:tcPr>
          <w:p w:rsidR="00401933" w:rsidRPr="00B6214C" w:rsidRDefault="00401933" w:rsidP="00B6214C">
            <w:pPr>
              <w:shd w:val="clear" w:color="auto" w:fill="FFFFFF"/>
              <w:snapToGrid w:val="0"/>
              <w:spacing w:before="120"/>
              <w:ind w:left="6" w:right="-5"/>
              <w:jc w:val="center"/>
              <w:rPr>
                <w:spacing w:val="-3"/>
                <w:sz w:val="20"/>
                <w:szCs w:val="20"/>
              </w:rPr>
            </w:pPr>
            <w:r w:rsidRPr="00B6214C">
              <w:rPr>
                <w:spacing w:val="-3"/>
                <w:sz w:val="20"/>
                <w:szCs w:val="20"/>
              </w:rPr>
              <w:t>4055/07-025</w:t>
            </w:r>
          </w:p>
        </w:tc>
        <w:tc>
          <w:tcPr>
            <w:tcW w:w="708" w:type="dxa"/>
            <w:shd w:val="clear" w:color="auto" w:fill="auto"/>
          </w:tcPr>
          <w:p w:rsidR="00401933" w:rsidRPr="00B6214C" w:rsidRDefault="00401933" w:rsidP="00B6214C">
            <w:pPr>
              <w:shd w:val="clear" w:color="auto" w:fill="FFFFFF"/>
              <w:snapToGrid w:val="0"/>
              <w:spacing w:before="120"/>
              <w:ind w:left="18" w:right="-5"/>
              <w:jc w:val="center"/>
              <w:rPr>
                <w:sz w:val="20"/>
                <w:szCs w:val="20"/>
              </w:rPr>
            </w:pPr>
            <w:r w:rsidRPr="00B6214C">
              <w:rPr>
                <w:sz w:val="20"/>
                <w:szCs w:val="20"/>
              </w:rPr>
              <w:t>1</w:t>
            </w:r>
          </w:p>
        </w:tc>
        <w:tc>
          <w:tcPr>
            <w:tcW w:w="2003" w:type="dxa"/>
            <w:shd w:val="clear" w:color="auto" w:fill="auto"/>
          </w:tcPr>
          <w:p w:rsidR="00401933" w:rsidRPr="00B6214C" w:rsidRDefault="00401933" w:rsidP="00B6214C">
            <w:pPr>
              <w:shd w:val="clear" w:color="auto" w:fill="FFFFFF"/>
              <w:snapToGrid w:val="0"/>
              <w:spacing w:before="120"/>
              <w:ind w:left="18" w:right="6"/>
              <w:jc w:val="center"/>
              <w:rPr>
                <w:spacing w:val="-3"/>
                <w:sz w:val="20"/>
                <w:szCs w:val="20"/>
              </w:rPr>
            </w:pPr>
            <w:r w:rsidRPr="00B6214C">
              <w:rPr>
                <w:spacing w:val="-3"/>
                <w:sz w:val="20"/>
                <w:szCs w:val="20"/>
              </w:rPr>
              <w:t>8234-055-070-258</w:t>
            </w:r>
          </w:p>
        </w:tc>
      </w:tr>
      <w:tr w:rsidR="00470ABC" w:rsidTr="00B6214C">
        <w:trPr>
          <w:trHeight w:val="302"/>
          <w:jc w:val="center"/>
        </w:trPr>
        <w:tc>
          <w:tcPr>
            <w:tcW w:w="737" w:type="dxa"/>
            <w:shd w:val="clear" w:color="auto" w:fill="auto"/>
          </w:tcPr>
          <w:p w:rsidR="00401933" w:rsidRPr="00B6214C" w:rsidRDefault="00401933" w:rsidP="00B6214C">
            <w:pPr>
              <w:shd w:val="clear" w:color="auto" w:fill="FFFFFF"/>
              <w:snapToGrid w:val="0"/>
              <w:spacing w:before="120"/>
              <w:ind w:left="139"/>
              <w:jc w:val="center"/>
              <w:rPr>
                <w:sz w:val="20"/>
                <w:szCs w:val="20"/>
              </w:rPr>
            </w:pPr>
            <w:r w:rsidRPr="00B6214C">
              <w:rPr>
                <w:sz w:val="20"/>
                <w:szCs w:val="20"/>
              </w:rPr>
              <w:t>5</w:t>
            </w:r>
          </w:p>
        </w:tc>
        <w:tc>
          <w:tcPr>
            <w:tcW w:w="3124" w:type="dxa"/>
            <w:shd w:val="clear" w:color="auto" w:fill="auto"/>
          </w:tcPr>
          <w:p w:rsidR="00401933" w:rsidRPr="00B6214C" w:rsidRDefault="00401933" w:rsidP="00B6214C">
            <w:pPr>
              <w:shd w:val="clear" w:color="auto" w:fill="FFFFFF"/>
              <w:snapToGrid w:val="0"/>
              <w:spacing w:before="120"/>
              <w:ind w:left="-5" w:right="-5"/>
              <w:rPr>
                <w:spacing w:val="-3"/>
                <w:sz w:val="20"/>
                <w:szCs w:val="20"/>
              </w:rPr>
            </w:pPr>
            <w:r w:rsidRPr="00B6214C">
              <w:rPr>
                <w:spacing w:val="-3"/>
                <w:sz w:val="20"/>
                <w:szCs w:val="20"/>
              </w:rPr>
              <w:t>Uszczelka kołpaka</w:t>
            </w:r>
          </w:p>
        </w:tc>
        <w:tc>
          <w:tcPr>
            <w:tcW w:w="1276" w:type="dxa"/>
            <w:shd w:val="clear" w:color="auto" w:fill="auto"/>
          </w:tcPr>
          <w:p w:rsidR="00401933" w:rsidRPr="00B6214C" w:rsidRDefault="00401933" w:rsidP="00B6214C">
            <w:pPr>
              <w:shd w:val="clear" w:color="auto" w:fill="FFFFFF"/>
              <w:snapToGrid w:val="0"/>
              <w:spacing w:before="120"/>
              <w:ind w:left="18" w:right="-5"/>
              <w:jc w:val="center"/>
              <w:rPr>
                <w:b/>
                <w:bCs/>
                <w:sz w:val="20"/>
                <w:szCs w:val="20"/>
              </w:rPr>
            </w:pPr>
            <w:r w:rsidRPr="00B6214C">
              <w:rPr>
                <w:b/>
                <w:bCs/>
                <w:sz w:val="20"/>
                <w:szCs w:val="20"/>
              </w:rPr>
              <w:t>-</w:t>
            </w:r>
          </w:p>
        </w:tc>
        <w:tc>
          <w:tcPr>
            <w:tcW w:w="1431" w:type="dxa"/>
            <w:shd w:val="clear" w:color="auto" w:fill="auto"/>
          </w:tcPr>
          <w:p w:rsidR="00401933" w:rsidRPr="00B6214C" w:rsidRDefault="00401933" w:rsidP="00B6214C">
            <w:pPr>
              <w:shd w:val="clear" w:color="auto" w:fill="FFFFFF"/>
              <w:snapToGrid w:val="0"/>
              <w:spacing w:before="120"/>
              <w:ind w:left="6" w:right="-5"/>
              <w:jc w:val="center"/>
              <w:rPr>
                <w:spacing w:val="-4"/>
                <w:sz w:val="20"/>
                <w:szCs w:val="20"/>
              </w:rPr>
            </w:pPr>
            <w:r w:rsidRPr="00B6214C">
              <w:rPr>
                <w:spacing w:val="-4"/>
                <w:sz w:val="20"/>
                <w:szCs w:val="20"/>
              </w:rPr>
              <w:t>4055/07-026</w:t>
            </w:r>
          </w:p>
        </w:tc>
        <w:tc>
          <w:tcPr>
            <w:tcW w:w="708" w:type="dxa"/>
            <w:shd w:val="clear" w:color="auto" w:fill="auto"/>
          </w:tcPr>
          <w:p w:rsidR="00401933" w:rsidRPr="00B6214C" w:rsidRDefault="00401933" w:rsidP="00B6214C">
            <w:pPr>
              <w:shd w:val="clear" w:color="auto" w:fill="FFFFFF"/>
              <w:snapToGrid w:val="0"/>
              <w:spacing w:before="120"/>
              <w:ind w:left="18" w:right="-5"/>
              <w:jc w:val="center"/>
              <w:rPr>
                <w:sz w:val="20"/>
                <w:szCs w:val="20"/>
              </w:rPr>
            </w:pPr>
            <w:r w:rsidRPr="00B6214C">
              <w:rPr>
                <w:sz w:val="20"/>
                <w:szCs w:val="20"/>
              </w:rPr>
              <w:t>1</w:t>
            </w:r>
          </w:p>
        </w:tc>
        <w:tc>
          <w:tcPr>
            <w:tcW w:w="2003" w:type="dxa"/>
            <w:shd w:val="clear" w:color="auto" w:fill="auto"/>
          </w:tcPr>
          <w:p w:rsidR="00401933" w:rsidRPr="00B6214C" w:rsidRDefault="00401933" w:rsidP="00B6214C">
            <w:pPr>
              <w:shd w:val="clear" w:color="auto" w:fill="FFFFFF"/>
              <w:snapToGrid w:val="0"/>
              <w:spacing w:before="120"/>
              <w:ind w:left="18" w:right="6"/>
              <w:jc w:val="center"/>
              <w:rPr>
                <w:spacing w:val="-3"/>
                <w:sz w:val="20"/>
                <w:szCs w:val="20"/>
              </w:rPr>
            </w:pPr>
            <w:r w:rsidRPr="00B6214C">
              <w:rPr>
                <w:spacing w:val="-3"/>
                <w:sz w:val="20"/>
                <w:szCs w:val="20"/>
              </w:rPr>
              <w:t>8234-055-070-260</w:t>
            </w:r>
          </w:p>
        </w:tc>
      </w:tr>
      <w:tr w:rsidR="00470ABC" w:rsidTr="00B6214C">
        <w:trPr>
          <w:trHeight w:val="365"/>
          <w:jc w:val="center"/>
        </w:trPr>
        <w:tc>
          <w:tcPr>
            <w:tcW w:w="737" w:type="dxa"/>
            <w:shd w:val="clear" w:color="auto" w:fill="auto"/>
          </w:tcPr>
          <w:p w:rsidR="00401933" w:rsidRPr="00B6214C" w:rsidRDefault="00401933" w:rsidP="00B6214C">
            <w:pPr>
              <w:shd w:val="clear" w:color="auto" w:fill="FFFFFF"/>
              <w:snapToGrid w:val="0"/>
              <w:spacing w:before="120"/>
              <w:ind w:left="134"/>
              <w:jc w:val="center"/>
              <w:rPr>
                <w:sz w:val="20"/>
                <w:szCs w:val="20"/>
              </w:rPr>
            </w:pPr>
            <w:r w:rsidRPr="00B6214C">
              <w:rPr>
                <w:sz w:val="20"/>
                <w:szCs w:val="20"/>
              </w:rPr>
              <w:t>6</w:t>
            </w:r>
          </w:p>
        </w:tc>
        <w:tc>
          <w:tcPr>
            <w:tcW w:w="3124" w:type="dxa"/>
            <w:shd w:val="clear" w:color="auto" w:fill="auto"/>
          </w:tcPr>
          <w:p w:rsidR="00401933" w:rsidRPr="00B6214C" w:rsidRDefault="00401933" w:rsidP="00B6214C">
            <w:pPr>
              <w:shd w:val="clear" w:color="auto" w:fill="FFFFFF"/>
              <w:snapToGrid w:val="0"/>
              <w:spacing w:before="120"/>
              <w:ind w:left="-5" w:right="-5"/>
              <w:rPr>
                <w:sz w:val="20"/>
                <w:szCs w:val="20"/>
              </w:rPr>
            </w:pPr>
            <w:r w:rsidRPr="00B6214C">
              <w:rPr>
                <w:sz w:val="20"/>
                <w:szCs w:val="20"/>
              </w:rPr>
              <w:t>Przepona</w:t>
            </w:r>
          </w:p>
        </w:tc>
        <w:tc>
          <w:tcPr>
            <w:tcW w:w="1276" w:type="dxa"/>
            <w:shd w:val="clear" w:color="auto" w:fill="auto"/>
          </w:tcPr>
          <w:p w:rsidR="00401933" w:rsidRPr="00B6214C" w:rsidRDefault="00401933" w:rsidP="00B6214C">
            <w:pPr>
              <w:shd w:val="clear" w:color="auto" w:fill="FFFFFF"/>
              <w:snapToGrid w:val="0"/>
              <w:spacing w:before="120"/>
              <w:ind w:left="18" w:right="-5"/>
              <w:jc w:val="center"/>
              <w:rPr>
                <w:b/>
                <w:bCs/>
                <w:sz w:val="20"/>
                <w:szCs w:val="20"/>
              </w:rPr>
            </w:pPr>
            <w:r w:rsidRPr="00B6214C">
              <w:rPr>
                <w:b/>
                <w:bCs/>
                <w:sz w:val="20"/>
                <w:szCs w:val="20"/>
              </w:rPr>
              <w:t>-</w:t>
            </w:r>
          </w:p>
        </w:tc>
        <w:tc>
          <w:tcPr>
            <w:tcW w:w="1431" w:type="dxa"/>
            <w:shd w:val="clear" w:color="auto" w:fill="auto"/>
          </w:tcPr>
          <w:p w:rsidR="00401933" w:rsidRPr="00B6214C" w:rsidRDefault="00401933" w:rsidP="00B6214C">
            <w:pPr>
              <w:shd w:val="clear" w:color="auto" w:fill="FFFFFF"/>
              <w:snapToGrid w:val="0"/>
              <w:spacing w:before="120"/>
              <w:ind w:left="6" w:right="-5"/>
              <w:jc w:val="center"/>
              <w:rPr>
                <w:spacing w:val="-3"/>
                <w:sz w:val="20"/>
                <w:szCs w:val="20"/>
              </w:rPr>
            </w:pPr>
            <w:r w:rsidRPr="00B6214C">
              <w:rPr>
                <w:spacing w:val="-3"/>
                <w:sz w:val="20"/>
                <w:szCs w:val="20"/>
              </w:rPr>
              <w:t>4055/07-027</w:t>
            </w:r>
          </w:p>
        </w:tc>
        <w:tc>
          <w:tcPr>
            <w:tcW w:w="708" w:type="dxa"/>
            <w:shd w:val="clear" w:color="auto" w:fill="auto"/>
          </w:tcPr>
          <w:p w:rsidR="00401933" w:rsidRPr="00B6214C" w:rsidRDefault="00401933" w:rsidP="00B6214C">
            <w:pPr>
              <w:shd w:val="clear" w:color="auto" w:fill="FFFFFF"/>
              <w:snapToGrid w:val="0"/>
              <w:spacing w:before="120"/>
              <w:ind w:left="18" w:right="-5"/>
              <w:jc w:val="center"/>
              <w:rPr>
                <w:sz w:val="20"/>
                <w:szCs w:val="20"/>
              </w:rPr>
            </w:pPr>
            <w:r w:rsidRPr="00B6214C">
              <w:rPr>
                <w:sz w:val="20"/>
                <w:szCs w:val="20"/>
              </w:rPr>
              <w:t>1</w:t>
            </w:r>
          </w:p>
        </w:tc>
        <w:tc>
          <w:tcPr>
            <w:tcW w:w="2003" w:type="dxa"/>
            <w:shd w:val="clear" w:color="auto" w:fill="auto"/>
          </w:tcPr>
          <w:p w:rsidR="00401933" w:rsidRPr="00B6214C" w:rsidRDefault="00401933" w:rsidP="00B6214C">
            <w:pPr>
              <w:shd w:val="clear" w:color="auto" w:fill="FFFFFF"/>
              <w:snapToGrid w:val="0"/>
              <w:spacing w:before="120"/>
              <w:ind w:left="18" w:right="6"/>
              <w:jc w:val="center"/>
              <w:rPr>
                <w:spacing w:val="-3"/>
                <w:sz w:val="20"/>
                <w:szCs w:val="20"/>
              </w:rPr>
            </w:pPr>
            <w:r w:rsidRPr="00B6214C">
              <w:rPr>
                <w:spacing w:val="-3"/>
                <w:sz w:val="20"/>
                <w:szCs w:val="20"/>
              </w:rPr>
              <w:t>8234-055-070-273</w:t>
            </w:r>
          </w:p>
        </w:tc>
      </w:tr>
      <w:tr w:rsidR="00470ABC" w:rsidTr="00B6214C">
        <w:trPr>
          <w:trHeight w:val="270"/>
          <w:jc w:val="center"/>
        </w:trPr>
        <w:tc>
          <w:tcPr>
            <w:tcW w:w="737" w:type="dxa"/>
            <w:shd w:val="clear" w:color="auto" w:fill="auto"/>
          </w:tcPr>
          <w:p w:rsidR="00401933" w:rsidRPr="00B6214C" w:rsidRDefault="00401933" w:rsidP="00B6214C">
            <w:pPr>
              <w:shd w:val="clear" w:color="auto" w:fill="FFFFFF"/>
              <w:snapToGrid w:val="0"/>
              <w:spacing w:before="120"/>
              <w:ind w:left="139"/>
              <w:jc w:val="center"/>
              <w:rPr>
                <w:sz w:val="20"/>
                <w:szCs w:val="20"/>
              </w:rPr>
            </w:pPr>
            <w:r w:rsidRPr="00B6214C">
              <w:rPr>
                <w:sz w:val="20"/>
                <w:szCs w:val="20"/>
              </w:rPr>
              <w:t>7</w:t>
            </w:r>
          </w:p>
        </w:tc>
        <w:tc>
          <w:tcPr>
            <w:tcW w:w="3124" w:type="dxa"/>
            <w:shd w:val="clear" w:color="auto" w:fill="auto"/>
          </w:tcPr>
          <w:p w:rsidR="00401933" w:rsidRPr="00B6214C" w:rsidRDefault="00401933" w:rsidP="00B6214C">
            <w:pPr>
              <w:shd w:val="clear" w:color="auto" w:fill="FFFFFF"/>
              <w:snapToGrid w:val="0"/>
              <w:spacing w:before="120"/>
              <w:ind w:left="-5" w:right="-5"/>
              <w:rPr>
                <w:sz w:val="20"/>
                <w:szCs w:val="20"/>
              </w:rPr>
            </w:pPr>
            <w:r w:rsidRPr="00B6214C">
              <w:rPr>
                <w:sz w:val="20"/>
                <w:szCs w:val="20"/>
              </w:rPr>
              <w:t>Wkrętka</w:t>
            </w:r>
          </w:p>
        </w:tc>
        <w:tc>
          <w:tcPr>
            <w:tcW w:w="1276" w:type="dxa"/>
            <w:shd w:val="clear" w:color="auto" w:fill="auto"/>
          </w:tcPr>
          <w:p w:rsidR="00401933" w:rsidRPr="00B6214C" w:rsidRDefault="00401933" w:rsidP="00B6214C">
            <w:pPr>
              <w:shd w:val="clear" w:color="auto" w:fill="FFFFFF"/>
              <w:snapToGrid w:val="0"/>
              <w:spacing w:before="120"/>
              <w:ind w:left="18" w:right="-5"/>
              <w:jc w:val="center"/>
              <w:rPr>
                <w:b/>
                <w:bCs/>
                <w:sz w:val="20"/>
                <w:szCs w:val="20"/>
              </w:rPr>
            </w:pPr>
            <w:r w:rsidRPr="00B6214C">
              <w:rPr>
                <w:b/>
                <w:bCs/>
                <w:sz w:val="20"/>
                <w:szCs w:val="20"/>
              </w:rPr>
              <w:t>-</w:t>
            </w:r>
          </w:p>
        </w:tc>
        <w:tc>
          <w:tcPr>
            <w:tcW w:w="1431" w:type="dxa"/>
            <w:shd w:val="clear" w:color="auto" w:fill="auto"/>
          </w:tcPr>
          <w:p w:rsidR="00401933" w:rsidRPr="00B6214C" w:rsidRDefault="00401933" w:rsidP="00B6214C">
            <w:pPr>
              <w:shd w:val="clear" w:color="auto" w:fill="FFFFFF"/>
              <w:snapToGrid w:val="0"/>
              <w:spacing w:before="120"/>
              <w:ind w:left="6" w:right="-5"/>
              <w:jc w:val="center"/>
              <w:rPr>
                <w:spacing w:val="-3"/>
                <w:sz w:val="20"/>
                <w:szCs w:val="20"/>
              </w:rPr>
            </w:pPr>
            <w:r w:rsidRPr="00B6214C">
              <w:rPr>
                <w:spacing w:val="-3"/>
                <w:sz w:val="20"/>
                <w:szCs w:val="20"/>
              </w:rPr>
              <w:t>4055/07-028</w:t>
            </w:r>
          </w:p>
        </w:tc>
        <w:tc>
          <w:tcPr>
            <w:tcW w:w="708" w:type="dxa"/>
            <w:shd w:val="clear" w:color="auto" w:fill="auto"/>
          </w:tcPr>
          <w:p w:rsidR="00401933" w:rsidRPr="00B6214C" w:rsidRDefault="00401933" w:rsidP="00B6214C">
            <w:pPr>
              <w:shd w:val="clear" w:color="auto" w:fill="FFFFFF"/>
              <w:snapToGrid w:val="0"/>
              <w:spacing w:before="120"/>
              <w:ind w:left="18" w:right="-5"/>
              <w:jc w:val="center"/>
              <w:rPr>
                <w:sz w:val="20"/>
                <w:szCs w:val="20"/>
              </w:rPr>
            </w:pPr>
            <w:r w:rsidRPr="00B6214C">
              <w:rPr>
                <w:sz w:val="20"/>
                <w:szCs w:val="20"/>
              </w:rPr>
              <w:t>1</w:t>
            </w:r>
          </w:p>
        </w:tc>
        <w:tc>
          <w:tcPr>
            <w:tcW w:w="2003" w:type="dxa"/>
            <w:shd w:val="clear" w:color="auto" w:fill="auto"/>
          </w:tcPr>
          <w:p w:rsidR="00401933" w:rsidRPr="00B6214C" w:rsidRDefault="00401933" w:rsidP="00B6214C">
            <w:pPr>
              <w:shd w:val="clear" w:color="auto" w:fill="FFFFFF"/>
              <w:snapToGrid w:val="0"/>
              <w:spacing w:before="120"/>
              <w:ind w:left="18" w:right="6"/>
              <w:jc w:val="center"/>
              <w:rPr>
                <w:spacing w:val="-3"/>
                <w:sz w:val="20"/>
                <w:szCs w:val="20"/>
              </w:rPr>
            </w:pPr>
            <w:r w:rsidRPr="00B6214C">
              <w:rPr>
                <w:spacing w:val="-3"/>
                <w:sz w:val="20"/>
                <w:szCs w:val="20"/>
              </w:rPr>
              <w:t>8234-055-070-286</w:t>
            </w:r>
          </w:p>
        </w:tc>
      </w:tr>
      <w:tr w:rsidR="00470ABC" w:rsidTr="00B6214C">
        <w:trPr>
          <w:trHeight w:val="317"/>
          <w:jc w:val="center"/>
        </w:trPr>
        <w:tc>
          <w:tcPr>
            <w:tcW w:w="737" w:type="dxa"/>
            <w:shd w:val="clear" w:color="auto" w:fill="auto"/>
          </w:tcPr>
          <w:p w:rsidR="00401933" w:rsidRPr="00B6214C" w:rsidRDefault="00401933" w:rsidP="00B6214C">
            <w:pPr>
              <w:shd w:val="clear" w:color="auto" w:fill="FFFFFF"/>
              <w:snapToGrid w:val="0"/>
              <w:spacing w:before="120"/>
              <w:ind w:left="139"/>
              <w:jc w:val="center"/>
              <w:rPr>
                <w:sz w:val="20"/>
                <w:szCs w:val="20"/>
              </w:rPr>
            </w:pPr>
            <w:r w:rsidRPr="00B6214C">
              <w:rPr>
                <w:sz w:val="20"/>
                <w:szCs w:val="20"/>
              </w:rPr>
              <w:t>8</w:t>
            </w:r>
          </w:p>
        </w:tc>
        <w:tc>
          <w:tcPr>
            <w:tcW w:w="3124" w:type="dxa"/>
            <w:shd w:val="clear" w:color="auto" w:fill="auto"/>
          </w:tcPr>
          <w:p w:rsidR="00401933" w:rsidRPr="00B6214C" w:rsidRDefault="00401933" w:rsidP="00B6214C">
            <w:pPr>
              <w:shd w:val="clear" w:color="auto" w:fill="FFFFFF"/>
              <w:snapToGrid w:val="0"/>
              <w:spacing w:before="120"/>
              <w:ind w:left="-5" w:right="-5"/>
              <w:rPr>
                <w:sz w:val="20"/>
                <w:szCs w:val="20"/>
              </w:rPr>
            </w:pPr>
            <w:r w:rsidRPr="00B6214C">
              <w:rPr>
                <w:sz w:val="20"/>
                <w:szCs w:val="20"/>
              </w:rPr>
              <w:t>Oprawa grzybka</w:t>
            </w:r>
          </w:p>
        </w:tc>
        <w:tc>
          <w:tcPr>
            <w:tcW w:w="1276" w:type="dxa"/>
            <w:shd w:val="clear" w:color="auto" w:fill="auto"/>
          </w:tcPr>
          <w:p w:rsidR="00401933" w:rsidRPr="00B6214C" w:rsidRDefault="00401933" w:rsidP="00B6214C">
            <w:pPr>
              <w:shd w:val="clear" w:color="auto" w:fill="FFFFFF"/>
              <w:snapToGrid w:val="0"/>
              <w:spacing w:before="120"/>
              <w:ind w:left="18" w:right="-5"/>
              <w:jc w:val="center"/>
              <w:rPr>
                <w:b/>
                <w:bCs/>
                <w:sz w:val="20"/>
                <w:szCs w:val="20"/>
              </w:rPr>
            </w:pPr>
            <w:r w:rsidRPr="00B6214C">
              <w:rPr>
                <w:b/>
                <w:bCs/>
                <w:sz w:val="20"/>
                <w:szCs w:val="20"/>
              </w:rPr>
              <w:t>-</w:t>
            </w:r>
          </w:p>
        </w:tc>
        <w:tc>
          <w:tcPr>
            <w:tcW w:w="1431" w:type="dxa"/>
            <w:shd w:val="clear" w:color="auto" w:fill="auto"/>
          </w:tcPr>
          <w:p w:rsidR="00401933" w:rsidRPr="00B6214C" w:rsidRDefault="00401933" w:rsidP="00B6214C">
            <w:pPr>
              <w:shd w:val="clear" w:color="auto" w:fill="FFFFFF"/>
              <w:snapToGrid w:val="0"/>
              <w:spacing w:before="120"/>
              <w:ind w:left="6" w:right="-5"/>
              <w:jc w:val="center"/>
              <w:rPr>
                <w:spacing w:val="-4"/>
                <w:sz w:val="20"/>
                <w:szCs w:val="20"/>
              </w:rPr>
            </w:pPr>
            <w:r w:rsidRPr="00B6214C">
              <w:rPr>
                <w:spacing w:val="-4"/>
                <w:sz w:val="20"/>
                <w:szCs w:val="20"/>
              </w:rPr>
              <w:t>4055/07-029</w:t>
            </w:r>
          </w:p>
        </w:tc>
        <w:tc>
          <w:tcPr>
            <w:tcW w:w="708" w:type="dxa"/>
            <w:shd w:val="clear" w:color="auto" w:fill="auto"/>
          </w:tcPr>
          <w:p w:rsidR="00401933" w:rsidRPr="00B6214C" w:rsidRDefault="00401933" w:rsidP="00B6214C">
            <w:pPr>
              <w:shd w:val="clear" w:color="auto" w:fill="FFFFFF"/>
              <w:snapToGrid w:val="0"/>
              <w:spacing w:before="120"/>
              <w:ind w:left="18" w:right="-5"/>
              <w:jc w:val="center"/>
              <w:rPr>
                <w:sz w:val="20"/>
                <w:szCs w:val="20"/>
              </w:rPr>
            </w:pPr>
            <w:r w:rsidRPr="00B6214C">
              <w:rPr>
                <w:sz w:val="20"/>
                <w:szCs w:val="20"/>
              </w:rPr>
              <w:t>1</w:t>
            </w:r>
          </w:p>
        </w:tc>
        <w:tc>
          <w:tcPr>
            <w:tcW w:w="2003" w:type="dxa"/>
            <w:shd w:val="clear" w:color="auto" w:fill="auto"/>
          </w:tcPr>
          <w:p w:rsidR="00401933" w:rsidRPr="00B6214C" w:rsidRDefault="00401933" w:rsidP="00B6214C">
            <w:pPr>
              <w:shd w:val="clear" w:color="auto" w:fill="FFFFFF"/>
              <w:snapToGrid w:val="0"/>
              <w:spacing w:before="120"/>
              <w:ind w:left="18" w:right="6"/>
              <w:jc w:val="center"/>
              <w:rPr>
                <w:spacing w:val="-4"/>
                <w:sz w:val="20"/>
                <w:szCs w:val="20"/>
              </w:rPr>
            </w:pPr>
            <w:r w:rsidRPr="00B6214C">
              <w:rPr>
                <w:spacing w:val="-4"/>
                <w:sz w:val="20"/>
                <w:szCs w:val="20"/>
              </w:rPr>
              <w:t>8234-055-070-299</w:t>
            </w:r>
          </w:p>
        </w:tc>
      </w:tr>
      <w:tr w:rsidR="00470ABC" w:rsidTr="00B6214C">
        <w:trPr>
          <w:trHeight w:val="380"/>
          <w:jc w:val="center"/>
        </w:trPr>
        <w:tc>
          <w:tcPr>
            <w:tcW w:w="737" w:type="dxa"/>
            <w:shd w:val="clear" w:color="auto" w:fill="auto"/>
          </w:tcPr>
          <w:p w:rsidR="00401933" w:rsidRPr="00B6214C" w:rsidRDefault="00401933" w:rsidP="00B6214C">
            <w:pPr>
              <w:shd w:val="clear" w:color="auto" w:fill="FFFFFF"/>
              <w:snapToGrid w:val="0"/>
              <w:spacing w:before="120"/>
              <w:ind w:left="139"/>
              <w:jc w:val="center"/>
              <w:rPr>
                <w:sz w:val="20"/>
                <w:szCs w:val="20"/>
              </w:rPr>
            </w:pPr>
            <w:r w:rsidRPr="00B6214C">
              <w:rPr>
                <w:sz w:val="20"/>
                <w:szCs w:val="20"/>
              </w:rPr>
              <w:t>9</w:t>
            </w:r>
          </w:p>
        </w:tc>
        <w:tc>
          <w:tcPr>
            <w:tcW w:w="3124" w:type="dxa"/>
            <w:shd w:val="clear" w:color="auto" w:fill="auto"/>
          </w:tcPr>
          <w:p w:rsidR="00401933" w:rsidRPr="00B6214C" w:rsidRDefault="00401933" w:rsidP="00B6214C">
            <w:pPr>
              <w:shd w:val="clear" w:color="auto" w:fill="FFFFFF"/>
              <w:snapToGrid w:val="0"/>
              <w:spacing w:before="120"/>
              <w:ind w:left="-5" w:right="-5"/>
              <w:rPr>
                <w:sz w:val="20"/>
                <w:szCs w:val="20"/>
              </w:rPr>
            </w:pPr>
            <w:r w:rsidRPr="00B6214C">
              <w:rPr>
                <w:sz w:val="20"/>
                <w:szCs w:val="20"/>
              </w:rPr>
              <w:t>Grzybek</w:t>
            </w:r>
          </w:p>
        </w:tc>
        <w:tc>
          <w:tcPr>
            <w:tcW w:w="1276" w:type="dxa"/>
            <w:shd w:val="clear" w:color="auto" w:fill="auto"/>
          </w:tcPr>
          <w:p w:rsidR="00401933" w:rsidRPr="00B6214C" w:rsidRDefault="00401933" w:rsidP="00B6214C">
            <w:pPr>
              <w:shd w:val="clear" w:color="auto" w:fill="FFFFFF"/>
              <w:snapToGrid w:val="0"/>
              <w:spacing w:before="120"/>
              <w:ind w:left="18" w:right="-5"/>
              <w:jc w:val="center"/>
              <w:rPr>
                <w:b/>
                <w:bCs/>
                <w:sz w:val="20"/>
                <w:szCs w:val="20"/>
              </w:rPr>
            </w:pPr>
            <w:r w:rsidRPr="00B6214C">
              <w:rPr>
                <w:b/>
                <w:bCs/>
                <w:sz w:val="20"/>
                <w:szCs w:val="20"/>
              </w:rPr>
              <w:t>-</w:t>
            </w:r>
          </w:p>
        </w:tc>
        <w:tc>
          <w:tcPr>
            <w:tcW w:w="1431" w:type="dxa"/>
            <w:shd w:val="clear" w:color="auto" w:fill="auto"/>
          </w:tcPr>
          <w:p w:rsidR="00401933" w:rsidRPr="00B6214C" w:rsidRDefault="00401933" w:rsidP="00B6214C">
            <w:pPr>
              <w:shd w:val="clear" w:color="auto" w:fill="FFFFFF"/>
              <w:snapToGrid w:val="0"/>
              <w:spacing w:before="120"/>
              <w:ind w:left="6" w:right="-5"/>
              <w:jc w:val="center"/>
              <w:rPr>
                <w:spacing w:val="-4"/>
                <w:sz w:val="20"/>
                <w:szCs w:val="20"/>
              </w:rPr>
            </w:pPr>
            <w:r w:rsidRPr="00B6214C">
              <w:rPr>
                <w:spacing w:val="-4"/>
                <w:sz w:val="20"/>
                <w:szCs w:val="20"/>
              </w:rPr>
              <w:t>4055/07-030</w:t>
            </w:r>
          </w:p>
        </w:tc>
        <w:tc>
          <w:tcPr>
            <w:tcW w:w="708" w:type="dxa"/>
            <w:shd w:val="clear" w:color="auto" w:fill="auto"/>
          </w:tcPr>
          <w:p w:rsidR="00401933" w:rsidRPr="00B6214C" w:rsidRDefault="00401933" w:rsidP="00B6214C">
            <w:pPr>
              <w:shd w:val="clear" w:color="auto" w:fill="FFFFFF"/>
              <w:snapToGrid w:val="0"/>
              <w:spacing w:before="120"/>
              <w:ind w:left="18" w:right="-5"/>
              <w:jc w:val="center"/>
              <w:rPr>
                <w:sz w:val="20"/>
                <w:szCs w:val="20"/>
              </w:rPr>
            </w:pPr>
            <w:r w:rsidRPr="00B6214C">
              <w:rPr>
                <w:sz w:val="20"/>
                <w:szCs w:val="20"/>
              </w:rPr>
              <w:t>1</w:t>
            </w:r>
          </w:p>
        </w:tc>
        <w:tc>
          <w:tcPr>
            <w:tcW w:w="2003" w:type="dxa"/>
            <w:shd w:val="clear" w:color="auto" w:fill="auto"/>
          </w:tcPr>
          <w:p w:rsidR="00401933" w:rsidRPr="00B6214C" w:rsidRDefault="00401933" w:rsidP="00B6214C">
            <w:pPr>
              <w:shd w:val="clear" w:color="auto" w:fill="FFFFFF"/>
              <w:snapToGrid w:val="0"/>
              <w:spacing w:before="120"/>
              <w:ind w:left="18" w:right="6"/>
              <w:jc w:val="center"/>
              <w:rPr>
                <w:spacing w:val="-3"/>
                <w:sz w:val="20"/>
                <w:szCs w:val="20"/>
              </w:rPr>
            </w:pPr>
            <w:r w:rsidRPr="00B6214C">
              <w:rPr>
                <w:spacing w:val="-3"/>
                <w:sz w:val="20"/>
                <w:szCs w:val="20"/>
              </w:rPr>
              <w:t>8234-055-070-306</w:t>
            </w:r>
          </w:p>
        </w:tc>
      </w:tr>
      <w:tr w:rsidR="00470ABC" w:rsidTr="00B6214C">
        <w:trPr>
          <w:trHeight w:val="272"/>
          <w:jc w:val="center"/>
        </w:trPr>
        <w:tc>
          <w:tcPr>
            <w:tcW w:w="737" w:type="dxa"/>
            <w:shd w:val="clear" w:color="auto" w:fill="auto"/>
          </w:tcPr>
          <w:p w:rsidR="00401933" w:rsidRPr="00B6214C" w:rsidRDefault="00401933" w:rsidP="00B6214C">
            <w:pPr>
              <w:shd w:val="clear" w:color="auto" w:fill="FFFFFF"/>
              <w:snapToGrid w:val="0"/>
              <w:spacing w:before="120"/>
              <w:ind w:left="106"/>
              <w:jc w:val="center"/>
              <w:rPr>
                <w:sz w:val="20"/>
                <w:szCs w:val="20"/>
              </w:rPr>
            </w:pPr>
            <w:r w:rsidRPr="00B6214C">
              <w:rPr>
                <w:sz w:val="20"/>
                <w:szCs w:val="20"/>
              </w:rPr>
              <w:t>10</w:t>
            </w:r>
          </w:p>
        </w:tc>
        <w:tc>
          <w:tcPr>
            <w:tcW w:w="3124" w:type="dxa"/>
            <w:shd w:val="clear" w:color="auto" w:fill="auto"/>
          </w:tcPr>
          <w:p w:rsidR="00401933" w:rsidRPr="00B6214C" w:rsidRDefault="00401933" w:rsidP="00B6214C">
            <w:pPr>
              <w:shd w:val="clear" w:color="auto" w:fill="FFFFFF"/>
              <w:snapToGrid w:val="0"/>
              <w:spacing w:before="120"/>
              <w:ind w:left="-5" w:right="-5"/>
              <w:rPr>
                <w:sz w:val="20"/>
                <w:szCs w:val="20"/>
              </w:rPr>
            </w:pPr>
            <w:r w:rsidRPr="00B6214C">
              <w:rPr>
                <w:sz w:val="20"/>
                <w:szCs w:val="20"/>
              </w:rPr>
              <w:t>Sprężyna</w:t>
            </w:r>
          </w:p>
        </w:tc>
        <w:tc>
          <w:tcPr>
            <w:tcW w:w="1276" w:type="dxa"/>
            <w:shd w:val="clear" w:color="auto" w:fill="auto"/>
          </w:tcPr>
          <w:p w:rsidR="00401933" w:rsidRPr="00B6214C" w:rsidRDefault="00401933" w:rsidP="00B6214C">
            <w:pPr>
              <w:shd w:val="clear" w:color="auto" w:fill="FFFFFF"/>
              <w:snapToGrid w:val="0"/>
              <w:spacing w:before="120"/>
              <w:ind w:left="18" w:right="-5"/>
              <w:jc w:val="center"/>
              <w:rPr>
                <w:b/>
                <w:bCs/>
                <w:sz w:val="20"/>
                <w:szCs w:val="20"/>
              </w:rPr>
            </w:pPr>
            <w:r w:rsidRPr="00B6214C">
              <w:rPr>
                <w:b/>
                <w:bCs/>
                <w:sz w:val="20"/>
                <w:szCs w:val="20"/>
              </w:rPr>
              <w:t>-</w:t>
            </w:r>
          </w:p>
        </w:tc>
        <w:tc>
          <w:tcPr>
            <w:tcW w:w="1431" w:type="dxa"/>
            <w:shd w:val="clear" w:color="auto" w:fill="auto"/>
          </w:tcPr>
          <w:p w:rsidR="00401933" w:rsidRPr="00B6214C" w:rsidRDefault="00401933" w:rsidP="00B6214C">
            <w:pPr>
              <w:shd w:val="clear" w:color="auto" w:fill="FFFFFF"/>
              <w:snapToGrid w:val="0"/>
              <w:spacing w:before="120"/>
              <w:ind w:left="6" w:right="-5"/>
              <w:jc w:val="center"/>
              <w:rPr>
                <w:spacing w:val="-5"/>
                <w:sz w:val="20"/>
                <w:szCs w:val="20"/>
              </w:rPr>
            </w:pPr>
            <w:r w:rsidRPr="00B6214C">
              <w:rPr>
                <w:spacing w:val="-5"/>
                <w:sz w:val="20"/>
                <w:szCs w:val="20"/>
              </w:rPr>
              <w:t>4055/07-031</w:t>
            </w:r>
          </w:p>
        </w:tc>
        <w:tc>
          <w:tcPr>
            <w:tcW w:w="708" w:type="dxa"/>
            <w:shd w:val="clear" w:color="auto" w:fill="auto"/>
          </w:tcPr>
          <w:p w:rsidR="00401933" w:rsidRPr="00B6214C" w:rsidRDefault="00401933" w:rsidP="00B6214C">
            <w:pPr>
              <w:shd w:val="clear" w:color="auto" w:fill="FFFFFF"/>
              <w:snapToGrid w:val="0"/>
              <w:spacing w:before="120"/>
              <w:ind w:left="18" w:right="-5"/>
              <w:jc w:val="center"/>
              <w:rPr>
                <w:sz w:val="20"/>
                <w:szCs w:val="20"/>
              </w:rPr>
            </w:pPr>
            <w:r w:rsidRPr="00B6214C">
              <w:rPr>
                <w:sz w:val="20"/>
                <w:szCs w:val="20"/>
              </w:rPr>
              <w:t>1</w:t>
            </w:r>
          </w:p>
        </w:tc>
        <w:tc>
          <w:tcPr>
            <w:tcW w:w="2003" w:type="dxa"/>
            <w:shd w:val="clear" w:color="auto" w:fill="auto"/>
          </w:tcPr>
          <w:p w:rsidR="00401933" w:rsidRPr="00B6214C" w:rsidRDefault="00401933" w:rsidP="00B6214C">
            <w:pPr>
              <w:shd w:val="clear" w:color="auto" w:fill="FFFFFF"/>
              <w:snapToGrid w:val="0"/>
              <w:spacing w:before="120"/>
              <w:ind w:left="18" w:right="6"/>
              <w:jc w:val="center"/>
              <w:rPr>
                <w:spacing w:val="-3"/>
                <w:sz w:val="20"/>
                <w:szCs w:val="20"/>
              </w:rPr>
            </w:pPr>
            <w:r w:rsidRPr="00B6214C">
              <w:rPr>
                <w:spacing w:val="-3"/>
                <w:sz w:val="20"/>
                <w:szCs w:val="20"/>
              </w:rPr>
              <w:t>8234-055-070-319</w:t>
            </w:r>
          </w:p>
        </w:tc>
      </w:tr>
    </w:tbl>
    <w:p w:rsidR="00401933" w:rsidRDefault="00401933" w:rsidP="00F665B1">
      <w:pPr>
        <w:spacing w:before="120"/>
        <w:jc w:val="center"/>
      </w:pPr>
    </w:p>
    <w:p w:rsidR="00401933" w:rsidRDefault="00401933" w:rsidP="00F665B1">
      <w:pPr>
        <w:spacing w:before="120"/>
        <w:jc w:val="center"/>
      </w:pPr>
    </w:p>
    <w:p w:rsidR="00401933" w:rsidRDefault="008D58F6" w:rsidP="00F665B1">
      <w:pPr>
        <w:spacing w:before="120"/>
        <w:jc w:val="center"/>
      </w:pPr>
      <w:r>
        <w:rPr>
          <w:noProof/>
          <w:lang w:eastAsia="pl-PL"/>
        </w:rPr>
        <w:lastRenderedPageBreak/>
        <w:drawing>
          <wp:anchor distT="0" distB="0" distL="25400" distR="25400" simplePos="0" relativeHeight="251648512" behindDoc="0" locked="0" layoutInCell="1" allowOverlap="1">
            <wp:simplePos x="0" y="0"/>
            <wp:positionH relativeFrom="column">
              <wp:posOffset>332740</wp:posOffset>
            </wp:positionH>
            <wp:positionV relativeFrom="paragraph">
              <wp:posOffset>120015</wp:posOffset>
            </wp:positionV>
            <wp:extent cx="5808345" cy="8403590"/>
            <wp:effectExtent l="0" t="0" r="1905" b="0"/>
            <wp:wrapTopAndBottom/>
            <wp:docPr id="4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8345" cy="8403590"/>
                    </a:xfrm>
                    <a:prstGeom prst="rect">
                      <a:avLst/>
                    </a:prstGeom>
                    <a:solidFill>
                      <a:srgbClr val="FFFFFF">
                        <a:alpha val="0"/>
                      </a:srgbClr>
                    </a:solidFill>
                    <a:ln>
                      <a:noFill/>
                    </a:ln>
                  </pic:spPr>
                </pic:pic>
              </a:graphicData>
            </a:graphic>
          </wp:anchor>
        </w:drawing>
      </w:r>
    </w:p>
    <w:p w:rsidR="00401933" w:rsidRDefault="00401933" w:rsidP="00F665B1">
      <w:pPr>
        <w:spacing w:before="120"/>
        <w:jc w:val="center"/>
      </w:pPr>
      <w:r>
        <w:t xml:space="preserve">Rys.15 Zawór sterujący </w:t>
      </w:r>
    </w:p>
    <w:p w:rsidR="00401933" w:rsidRDefault="00401933" w:rsidP="00F665B1">
      <w:pPr>
        <w:spacing w:before="120"/>
        <w:rPr>
          <w:b/>
          <w:bCs/>
        </w:rPr>
      </w:pPr>
    </w:p>
    <w:p w:rsidR="00401933" w:rsidRDefault="00401933" w:rsidP="00F665B1">
      <w:pPr>
        <w:spacing w:before="120"/>
        <w:jc w:val="center"/>
        <w:outlineLvl w:val="1"/>
        <w:rPr>
          <w:b/>
          <w:bCs/>
        </w:rPr>
      </w:pPr>
      <w:bookmarkStart w:id="73" w:name="_Toc299102135"/>
      <w:r>
        <w:rPr>
          <w:b/>
          <w:bCs/>
        </w:rPr>
        <w:t>ZAWÓR STERUJĄCY</w:t>
      </w:r>
      <w:bookmarkEnd w:id="73"/>
      <w:r>
        <w:rPr>
          <w:b/>
          <w:bCs/>
        </w:rPr>
        <w:t xml:space="preserve"> </w:t>
      </w:r>
    </w:p>
    <w:p w:rsidR="00401933" w:rsidRDefault="00D97092" w:rsidP="00EA59DF">
      <w:pPr>
        <w:spacing w:before="120"/>
        <w:ind w:right="991" w:firstLine="708"/>
      </w:pPr>
      <w:r>
        <w:t>TABLICA 15</w:t>
      </w:r>
    </w:p>
    <w:tbl>
      <w:tblPr>
        <w:tblW w:w="0" w:type="auto"/>
        <w:tblInd w:w="81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849"/>
        <w:gridCol w:w="2411"/>
        <w:gridCol w:w="1560"/>
        <w:gridCol w:w="1669"/>
        <w:gridCol w:w="740"/>
        <w:gridCol w:w="1950"/>
      </w:tblGrid>
      <w:tr w:rsidR="007268AE" w:rsidRPr="00B6214C" w:rsidTr="00B6214C">
        <w:tc>
          <w:tcPr>
            <w:tcW w:w="849" w:type="dxa"/>
            <w:shd w:val="clear" w:color="auto" w:fill="auto"/>
          </w:tcPr>
          <w:p w:rsidR="00401933" w:rsidRPr="00B6214C" w:rsidRDefault="00401933" w:rsidP="00B6214C">
            <w:pPr>
              <w:shd w:val="clear" w:color="auto" w:fill="FFFFFF"/>
              <w:snapToGrid w:val="0"/>
              <w:spacing w:before="120"/>
              <w:ind w:left="25" w:firstLine="137"/>
              <w:jc w:val="center"/>
              <w:rPr>
                <w:b/>
                <w:bCs/>
                <w:sz w:val="20"/>
                <w:szCs w:val="20"/>
              </w:rPr>
            </w:pPr>
            <w:r w:rsidRPr="00B6214C">
              <w:rPr>
                <w:b/>
                <w:bCs/>
                <w:sz w:val="20"/>
                <w:szCs w:val="20"/>
              </w:rPr>
              <w:t>Nr części</w:t>
            </w:r>
          </w:p>
        </w:tc>
        <w:tc>
          <w:tcPr>
            <w:tcW w:w="2411" w:type="dxa"/>
            <w:shd w:val="clear" w:color="auto" w:fill="auto"/>
          </w:tcPr>
          <w:p w:rsidR="00401933" w:rsidRPr="00B6214C" w:rsidRDefault="00401933" w:rsidP="00B6214C">
            <w:pPr>
              <w:shd w:val="clear" w:color="auto" w:fill="FFFFFF"/>
              <w:snapToGrid w:val="0"/>
              <w:spacing w:before="120"/>
              <w:ind w:left="313" w:right="151"/>
              <w:rPr>
                <w:b/>
                <w:bCs/>
                <w:sz w:val="20"/>
                <w:szCs w:val="20"/>
              </w:rPr>
            </w:pPr>
            <w:r w:rsidRPr="00B6214C">
              <w:rPr>
                <w:b/>
                <w:bCs/>
                <w:sz w:val="20"/>
                <w:szCs w:val="20"/>
              </w:rPr>
              <w:t>Nazwa części lub zespołu</w:t>
            </w:r>
          </w:p>
        </w:tc>
        <w:tc>
          <w:tcPr>
            <w:tcW w:w="1560" w:type="dxa"/>
            <w:shd w:val="clear" w:color="auto" w:fill="auto"/>
          </w:tcPr>
          <w:p w:rsidR="00401933" w:rsidRPr="00B6214C" w:rsidRDefault="00401933" w:rsidP="00B6214C">
            <w:pPr>
              <w:shd w:val="clear" w:color="auto" w:fill="FFFFFF"/>
              <w:snapToGrid w:val="0"/>
              <w:spacing w:before="120"/>
              <w:ind w:left="202" w:right="50"/>
              <w:jc w:val="center"/>
              <w:rPr>
                <w:b/>
                <w:bCs/>
                <w:sz w:val="20"/>
                <w:szCs w:val="20"/>
              </w:rPr>
            </w:pPr>
            <w:r w:rsidRPr="00B6214C">
              <w:rPr>
                <w:b/>
                <w:bCs/>
                <w:sz w:val="20"/>
                <w:szCs w:val="20"/>
              </w:rPr>
              <w:t>Nr rysunku lub norma</w:t>
            </w:r>
          </w:p>
        </w:tc>
        <w:tc>
          <w:tcPr>
            <w:tcW w:w="1669" w:type="dxa"/>
            <w:shd w:val="clear" w:color="auto" w:fill="auto"/>
          </w:tcPr>
          <w:p w:rsidR="00401933" w:rsidRPr="00B6214C" w:rsidRDefault="00401933" w:rsidP="00B6214C">
            <w:pPr>
              <w:shd w:val="clear" w:color="auto" w:fill="FFFFFF"/>
              <w:snapToGrid w:val="0"/>
              <w:spacing w:before="120"/>
              <w:ind w:left="144"/>
              <w:jc w:val="center"/>
              <w:rPr>
                <w:b/>
                <w:bCs/>
                <w:sz w:val="20"/>
                <w:szCs w:val="20"/>
              </w:rPr>
            </w:pPr>
            <w:r w:rsidRPr="00B6214C">
              <w:rPr>
                <w:b/>
                <w:bCs/>
                <w:sz w:val="20"/>
                <w:szCs w:val="20"/>
              </w:rPr>
              <w:t>Nr katalogowy</w:t>
            </w:r>
          </w:p>
        </w:tc>
        <w:tc>
          <w:tcPr>
            <w:tcW w:w="740" w:type="dxa"/>
            <w:shd w:val="clear" w:color="auto" w:fill="auto"/>
          </w:tcPr>
          <w:p w:rsidR="00401933" w:rsidRPr="00B6214C" w:rsidRDefault="00401933" w:rsidP="00B6214C">
            <w:pPr>
              <w:shd w:val="clear" w:color="auto" w:fill="FFFFFF"/>
              <w:snapToGrid w:val="0"/>
              <w:spacing w:before="120"/>
              <w:ind w:left="68" w:firstLine="25"/>
              <w:jc w:val="center"/>
              <w:rPr>
                <w:b/>
                <w:bCs/>
                <w:sz w:val="20"/>
                <w:szCs w:val="20"/>
              </w:rPr>
            </w:pPr>
            <w:r w:rsidRPr="00B6214C">
              <w:rPr>
                <w:b/>
                <w:bCs/>
                <w:sz w:val="20"/>
                <w:szCs w:val="20"/>
              </w:rPr>
              <w:t>Ilość sztuk</w:t>
            </w:r>
          </w:p>
        </w:tc>
        <w:tc>
          <w:tcPr>
            <w:tcW w:w="1950" w:type="dxa"/>
            <w:shd w:val="clear" w:color="auto" w:fill="auto"/>
          </w:tcPr>
          <w:p w:rsidR="00401933" w:rsidRPr="00B6214C" w:rsidRDefault="00401933" w:rsidP="00B6214C">
            <w:pPr>
              <w:shd w:val="clear" w:color="auto" w:fill="FFFFFF"/>
              <w:snapToGrid w:val="0"/>
              <w:spacing w:before="120"/>
              <w:ind w:left="292"/>
              <w:jc w:val="center"/>
              <w:rPr>
                <w:b/>
                <w:bCs/>
                <w:sz w:val="20"/>
                <w:szCs w:val="20"/>
              </w:rPr>
            </w:pPr>
            <w:r w:rsidRPr="00B6214C">
              <w:rPr>
                <w:b/>
                <w:bCs/>
                <w:sz w:val="20"/>
                <w:szCs w:val="20"/>
              </w:rPr>
              <w:t>Symbol KTM</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2411" w:type="dxa"/>
            <w:shd w:val="clear" w:color="auto" w:fill="auto"/>
          </w:tcPr>
          <w:p w:rsidR="00401933" w:rsidRPr="00B6214C" w:rsidRDefault="00401933" w:rsidP="00B6214C">
            <w:pPr>
              <w:shd w:val="clear" w:color="auto" w:fill="FFFFFF"/>
              <w:snapToGrid w:val="0"/>
              <w:spacing w:before="120"/>
              <w:ind w:left="14"/>
              <w:rPr>
                <w:sz w:val="20"/>
                <w:szCs w:val="20"/>
              </w:rPr>
            </w:pPr>
            <w:r w:rsidRPr="00B6214C">
              <w:rPr>
                <w:sz w:val="20"/>
                <w:szCs w:val="20"/>
              </w:rPr>
              <w:t>Zaworek dźwigniowy</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4</w:t>
            </w:r>
          </w:p>
        </w:tc>
        <w:tc>
          <w:tcPr>
            <w:tcW w:w="1950" w:type="dxa"/>
            <w:shd w:val="clear" w:color="auto" w:fill="auto"/>
          </w:tcPr>
          <w:p w:rsidR="00401933" w:rsidRPr="00B6214C" w:rsidRDefault="00401933" w:rsidP="00B6214C">
            <w:pPr>
              <w:shd w:val="clear" w:color="auto" w:fill="FFFFFF"/>
              <w:snapToGrid w:val="0"/>
              <w:spacing w:before="120"/>
              <w:ind w:left="86"/>
              <w:jc w:val="center"/>
              <w:rPr>
                <w:sz w:val="20"/>
                <w:szCs w:val="20"/>
              </w:rPr>
            </w:pPr>
            <w:r w:rsidRPr="00B6214C">
              <w:rPr>
                <w:sz w:val="20"/>
                <w:szCs w:val="20"/>
              </w:rPr>
              <w:t>8234-031-090-026</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2</w:t>
            </w:r>
          </w:p>
        </w:tc>
        <w:tc>
          <w:tcPr>
            <w:tcW w:w="2411" w:type="dxa"/>
            <w:shd w:val="clear" w:color="auto" w:fill="auto"/>
          </w:tcPr>
          <w:p w:rsidR="00401933" w:rsidRPr="00B6214C" w:rsidRDefault="00401933" w:rsidP="00B6214C">
            <w:pPr>
              <w:shd w:val="clear" w:color="auto" w:fill="FFFFFF"/>
              <w:snapToGrid w:val="0"/>
              <w:spacing w:before="120"/>
              <w:ind w:left="14"/>
              <w:rPr>
                <w:sz w:val="20"/>
                <w:szCs w:val="20"/>
              </w:rPr>
            </w:pPr>
            <w:r w:rsidRPr="00B6214C">
              <w:rPr>
                <w:sz w:val="20"/>
                <w:szCs w:val="20"/>
              </w:rPr>
              <w:t>Grzybek zaworka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4</w:t>
            </w:r>
          </w:p>
        </w:tc>
        <w:tc>
          <w:tcPr>
            <w:tcW w:w="1950" w:type="dxa"/>
            <w:shd w:val="clear" w:color="auto" w:fill="auto"/>
          </w:tcPr>
          <w:p w:rsidR="00401933" w:rsidRPr="00B6214C" w:rsidRDefault="00401933" w:rsidP="00B6214C">
            <w:pPr>
              <w:shd w:val="clear" w:color="auto" w:fill="FFFFFF"/>
              <w:snapToGrid w:val="0"/>
              <w:spacing w:before="120"/>
              <w:ind w:left="83"/>
              <w:jc w:val="center"/>
              <w:rPr>
                <w:sz w:val="20"/>
                <w:szCs w:val="20"/>
              </w:rPr>
            </w:pPr>
            <w:r w:rsidRPr="00B6214C">
              <w:rPr>
                <w:sz w:val="20"/>
                <w:szCs w:val="20"/>
              </w:rPr>
              <w:t>8234-031-090-833</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3</w:t>
            </w:r>
          </w:p>
        </w:tc>
        <w:tc>
          <w:tcPr>
            <w:tcW w:w="2411" w:type="dxa"/>
            <w:shd w:val="clear" w:color="auto" w:fill="auto"/>
          </w:tcPr>
          <w:p w:rsidR="00401933" w:rsidRPr="00B6214C" w:rsidRDefault="00401933" w:rsidP="00B6214C">
            <w:pPr>
              <w:shd w:val="clear" w:color="auto" w:fill="FFFFFF"/>
              <w:snapToGrid w:val="0"/>
              <w:spacing w:before="120"/>
              <w:ind w:left="14"/>
              <w:rPr>
                <w:sz w:val="20"/>
                <w:szCs w:val="20"/>
              </w:rPr>
            </w:pPr>
            <w:r w:rsidRPr="00B6214C">
              <w:rPr>
                <w:sz w:val="20"/>
                <w:szCs w:val="20"/>
              </w:rPr>
              <w:t>Korpus zaworka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4</w:t>
            </w:r>
          </w:p>
        </w:tc>
        <w:tc>
          <w:tcPr>
            <w:tcW w:w="1950" w:type="dxa"/>
            <w:shd w:val="clear" w:color="auto" w:fill="auto"/>
          </w:tcPr>
          <w:p w:rsidR="00401933" w:rsidRPr="00B6214C" w:rsidRDefault="00401933" w:rsidP="00B6214C">
            <w:pPr>
              <w:shd w:val="clear" w:color="auto" w:fill="FFFFFF"/>
              <w:snapToGrid w:val="0"/>
              <w:spacing w:before="120"/>
              <w:ind w:left="79"/>
              <w:jc w:val="center"/>
              <w:rPr>
                <w:sz w:val="20"/>
                <w:szCs w:val="20"/>
              </w:rPr>
            </w:pPr>
            <w:r w:rsidRPr="00B6214C">
              <w:rPr>
                <w:sz w:val="20"/>
                <w:szCs w:val="20"/>
              </w:rPr>
              <w:t>8234-031-090-820</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4</w:t>
            </w:r>
          </w:p>
        </w:tc>
        <w:tc>
          <w:tcPr>
            <w:tcW w:w="2411" w:type="dxa"/>
            <w:shd w:val="clear" w:color="auto" w:fill="auto"/>
          </w:tcPr>
          <w:p w:rsidR="00401933" w:rsidRPr="00B6214C" w:rsidRDefault="00401933" w:rsidP="00B6214C">
            <w:pPr>
              <w:shd w:val="clear" w:color="auto" w:fill="FFFFFF"/>
              <w:snapToGrid w:val="0"/>
              <w:spacing w:before="120"/>
              <w:ind w:left="7"/>
              <w:rPr>
                <w:sz w:val="20"/>
                <w:szCs w:val="20"/>
              </w:rPr>
            </w:pPr>
            <w:r w:rsidRPr="00B6214C">
              <w:rPr>
                <w:sz w:val="20"/>
                <w:szCs w:val="20"/>
              </w:rPr>
              <w:t>Łożysko grzybka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4</w:t>
            </w:r>
          </w:p>
        </w:tc>
        <w:tc>
          <w:tcPr>
            <w:tcW w:w="1950" w:type="dxa"/>
            <w:shd w:val="clear" w:color="auto" w:fill="auto"/>
          </w:tcPr>
          <w:p w:rsidR="00401933" w:rsidRPr="00B6214C" w:rsidRDefault="00401933" w:rsidP="00B6214C">
            <w:pPr>
              <w:shd w:val="clear" w:color="auto" w:fill="FFFFFF"/>
              <w:snapToGrid w:val="0"/>
              <w:spacing w:before="120"/>
              <w:ind w:left="76"/>
              <w:jc w:val="center"/>
              <w:rPr>
                <w:sz w:val="20"/>
                <w:szCs w:val="20"/>
              </w:rPr>
            </w:pPr>
            <w:r w:rsidRPr="00B6214C">
              <w:rPr>
                <w:sz w:val="20"/>
                <w:szCs w:val="20"/>
              </w:rPr>
              <w:t>8234-031-090-054</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5</w:t>
            </w:r>
          </w:p>
        </w:tc>
        <w:tc>
          <w:tcPr>
            <w:tcW w:w="2411" w:type="dxa"/>
            <w:shd w:val="clear" w:color="auto" w:fill="auto"/>
          </w:tcPr>
          <w:p w:rsidR="00401933" w:rsidRPr="00B6214C" w:rsidRDefault="00401933" w:rsidP="00B6214C">
            <w:pPr>
              <w:shd w:val="clear" w:color="auto" w:fill="FFFFFF"/>
              <w:snapToGrid w:val="0"/>
              <w:spacing w:before="120"/>
              <w:ind w:left="7"/>
              <w:rPr>
                <w:sz w:val="20"/>
                <w:szCs w:val="20"/>
              </w:rPr>
            </w:pPr>
            <w:r w:rsidRPr="00B6214C">
              <w:rPr>
                <w:sz w:val="20"/>
                <w:szCs w:val="20"/>
              </w:rPr>
              <w:t>Pierścień</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4</w:t>
            </w:r>
          </w:p>
        </w:tc>
        <w:tc>
          <w:tcPr>
            <w:tcW w:w="1950" w:type="dxa"/>
            <w:shd w:val="clear" w:color="auto" w:fill="auto"/>
          </w:tcPr>
          <w:p w:rsidR="00401933" w:rsidRPr="00B6214C" w:rsidRDefault="00401933" w:rsidP="00B6214C">
            <w:pPr>
              <w:shd w:val="clear" w:color="auto" w:fill="FFFFFF"/>
              <w:snapToGrid w:val="0"/>
              <w:spacing w:before="120"/>
              <w:ind w:left="72"/>
              <w:jc w:val="center"/>
              <w:rPr>
                <w:sz w:val="20"/>
                <w:szCs w:val="20"/>
              </w:rPr>
            </w:pPr>
            <w:r w:rsidRPr="00B6214C">
              <w:rPr>
                <w:sz w:val="20"/>
                <w:szCs w:val="20"/>
              </w:rPr>
              <w:t>8234-031-090-067</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6</w:t>
            </w:r>
          </w:p>
        </w:tc>
        <w:tc>
          <w:tcPr>
            <w:tcW w:w="2411" w:type="dxa"/>
            <w:shd w:val="clear" w:color="auto" w:fill="auto"/>
          </w:tcPr>
          <w:p w:rsidR="00401933" w:rsidRPr="00B6214C" w:rsidRDefault="00401933" w:rsidP="00B6214C">
            <w:pPr>
              <w:shd w:val="clear" w:color="auto" w:fill="FFFFFF"/>
              <w:snapToGrid w:val="0"/>
              <w:spacing w:before="120"/>
              <w:ind w:left="4"/>
              <w:rPr>
                <w:sz w:val="20"/>
                <w:szCs w:val="20"/>
              </w:rPr>
            </w:pPr>
            <w:r w:rsidRPr="00B6214C">
              <w:rPr>
                <w:sz w:val="20"/>
                <w:szCs w:val="20"/>
              </w:rPr>
              <w:t>Dźwignia krzywkowa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4</w:t>
            </w:r>
          </w:p>
        </w:tc>
        <w:tc>
          <w:tcPr>
            <w:tcW w:w="1950" w:type="dxa"/>
            <w:shd w:val="clear" w:color="auto" w:fill="auto"/>
          </w:tcPr>
          <w:p w:rsidR="00401933" w:rsidRPr="00B6214C" w:rsidRDefault="00401933" w:rsidP="00B6214C">
            <w:pPr>
              <w:shd w:val="clear" w:color="auto" w:fill="FFFFFF"/>
              <w:snapToGrid w:val="0"/>
              <w:spacing w:before="120"/>
              <w:ind w:left="65"/>
              <w:jc w:val="center"/>
              <w:rPr>
                <w:sz w:val="20"/>
                <w:szCs w:val="20"/>
              </w:rPr>
            </w:pPr>
            <w:r w:rsidRPr="00B6214C">
              <w:rPr>
                <w:sz w:val="20"/>
                <w:szCs w:val="20"/>
              </w:rPr>
              <w:t>8234-031-090-070</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7</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Przetyczka 4x30</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w:t>
            </w:r>
          </w:p>
        </w:tc>
        <w:tc>
          <w:tcPr>
            <w:tcW w:w="1950" w:type="dxa"/>
            <w:shd w:val="clear" w:color="auto" w:fill="auto"/>
          </w:tcPr>
          <w:p w:rsidR="00401933" w:rsidRPr="00B6214C" w:rsidRDefault="00401933" w:rsidP="00B6214C">
            <w:pPr>
              <w:shd w:val="clear" w:color="auto" w:fill="FFFFFF"/>
              <w:snapToGrid w:val="0"/>
              <w:spacing w:before="120"/>
              <w:ind w:left="61"/>
              <w:jc w:val="center"/>
              <w:rPr>
                <w:sz w:val="20"/>
                <w:szCs w:val="20"/>
              </w:rPr>
            </w:pPr>
            <w:r w:rsidRPr="00B6214C">
              <w:rPr>
                <w:sz w:val="20"/>
                <w:szCs w:val="20"/>
              </w:rPr>
              <w:t>8234-031-090-082</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Sprężyna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4</w:t>
            </w:r>
          </w:p>
        </w:tc>
        <w:tc>
          <w:tcPr>
            <w:tcW w:w="1950" w:type="dxa"/>
            <w:shd w:val="clear" w:color="auto" w:fill="auto"/>
          </w:tcPr>
          <w:p w:rsidR="00401933" w:rsidRPr="00B6214C" w:rsidRDefault="00401933" w:rsidP="00B6214C">
            <w:pPr>
              <w:shd w:val="clear" w:color="auto" w:fill="FFFFFF"/>
              <w:snapToGrid w:val="0"/>
              <w:spacing w:before="120"/>
              <w:ind w:left="54"/>
              <w:jc w:val="center"/>
              <w:rPr>
                <w:sz w:val="20"/>
                <w:szCs w:val="20"/>
              </w:rPr>
            </w:pPr>
            <w:r w:rsidRPr="00B6214C">
              <w:rPr>
                <w:sz w:val="20"/>
                <w:szCs w:val="20"/>
              </w:rPr>
              <w:t>8234-031-090-095</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9</w:t>
            </w:r>
          </w:p>
        </w:tc>
        <w:tc>
          <w:tcPr>
            <w:tcW w:w="2411" w:type="dxa"/>
            <w:shd w:val="clear" w:color="auto" w:fill="auto"/>
          </w:tcPr>
          <w:p w:rsidR="00401933" w:rsidRPr="00B6214C" w:rsidRDefault="00401933" w:rsidP="00B6214C">
            <w:pPr>
              <w:shd w:val="clear" w:color="auto" w:fill="FFFFFF"/>
              <w:snapToGrid w:val="0"/>
              <w:spacing w:before="120"/>
              <w:ind w:right="382" w:firstLine="7"/>
              <w:rPr>
                <w:sz w:val="20"/>
                <w:szCs w:val="20"/>
              </w:rPr>
            </w:pPr>
            <w:r w:rsidRPr="00B6214C">
              <w:rPr>
                <w:sz w:val="20"/>
                <w:szCs w:val="20"/>
              </w:rPr>
              <w:t xml:space="preserve">Korpus zaworu </w:t>
            </w:r>
            <w:r w:rsidR="00260B21" w:rsidRPr="00B6214C">
              <w:rPr>
                <w:sz w:val="20"/>
                <w:szCs w:val="20"/>
              </w:rPr>
              <w:t>sterującego</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4142/06-00-001</w:t>
            </w:r>
          </w:p>
        </w:tc>
        <w:tc>
          <w:tcPr>
            <w:tcW w:w="1669" w:type="dxa"/>
            <w:shd w:val="clear" w:color="auto" w:fill="auto"/>
          </w:tcPr>
          <w:p w:rsidR="00401933" w:rsidRPr="00B6214C" w:rsidRDefault="00401933" w:rsidP="00B6214C">
            <w:pPr>
              <w:shd w:val="clear" w:color="auto" w:fill="FFFFFF"/>
              <w:snapToGrid w:val="0"/>
              <w:spacing w:before="120"/>
              <w:ind w:left="58"/>
              <w:jc w:val="center"/>
              <w:rPr>
                <w:sz w:val="20"/>
                <w:szCs w:val="20"/>
              </w:rPr>
            </w:pPr>
            <w:r w:rsidRPr="00B6214C">
              <w:rPr>
                <w:sz w:val="20"/>
                <w:szCs w:val="20"/>
              </w:rPr>
              <w:t>4142/06-002</w:t>
            </w: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11</w:t>
            </w:r>
          </w:p>
        </w:tc>
        <w:tc>
          <w:tcPr>
            <w:tcW w:w="1950" w:type="dxa"/>
            <w:shd w:val="clear" w:color="auto" w:fill="auto"/>
          </w:tcPr>
          <w:p w:rsidR="00401933" w:rsidRPr="00B6214C" w:rsidRDefault="00401933" w:rsidP="00B6214C">
            <w:pPr>
              <w:shd w:val="clear" w:color="auto" w:fill="FFFFFF"/>
              <w:snapToGrid w:val="0"/>
              <w:spacing w:before="120"/>
              <w:ind w:left="50"/>
              <w:jc w:val="center"/>
              <w:rPr>
                <w:sz w:val="20"/>
                <w:szCs w:val="20"/>
              </w:rPr>
            </w:pPr>
            <w:r w:rsidRPr="00B6214C">
              <w:rPr>
                <w:sz w:val="20"/>
                <w:szCs w:val="20"/>
              </w:rPr>
              <w:t>8214-214-060-023</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10</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Grzybek odcinający</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ind w:left="47"/>
              <w:jc w:val="center"/>
              <w:rPr>
                <w:sz w:val="20"/>
                <w:szCs w:val="20"/>
              </w:rPr>
            </w:pPr>
            <w:r w:rsidRPr="00B6214C">
              <w:rPr>
                <w:sz w:val="20"/>
                <w:szCs w:val="20"/>
              </w:rPr>
              <w:t>8234-031-090-729</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11</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Grzybek dławiący</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ind w:left="47"/>
              <w:jc w:val="center"/>
              <w:rPr>
                <w:sz w:val="20"/>
                <w:szCs w:val="20"/>
              </w:rPr>
            </w:pPr>
            <w:r w:rsidRPr="00B6214C">
              <w:rPr>
                <w:sz w:val="20"/>
                <w:szCs w:val="20"/>
              </w:rPr>
              <w:t>8234-031-090-683</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12</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Korbka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4142/06-00-000</w:t>
            </w:r>
          </w:p>
        </w:tc>
        <w:tc>
          <w:tcPr>
            <w:tcW w:w="1669" w:type="dxa"/>
            <w:shd w:val="clear" w:color="auto" w:fill="auto"/>
          </w:tcPr>
          <w:p w:rsidR="00401933" w:rsidRPr="00B6214C" w:rsidRDefault="00401933" w:rsidP="00B6214C">
            <w:pPr>
              <w:shd w:val="clear" w:color="auto" w:fill="FFFFFF"/>
              <w:snapToGrid w:val="0"/>
              <w:spacing w:before="120"/>
              <w:ind w:left="43"/>
              <w:jc w:val="center"/>
              <w:rPr>
                <w:sz w:val="20"/>
                <w:szCs w:val="20"/>
              </w:rPr>
            </w:pPr>
            <w:r w:rsidRPr="00B6214C">
              <w:rPr>
                <w:sz w:val="20"/>
                <w:szCs w:val="20"/>
              </w:rPr>
              <w:t>4142/06-003</w:t>
            </w: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ind w:left="40"/>
              <w:jc w:val="center"/>
              <w:rPr>
                <w:sz w:val="20"/>
                <w:szCs w:val="20"/>
              </w:rPr>
            </w:pPr>
            <w:r w:rsidRPr="00B6214C">
              <w:rPr>
                <w:sz w:val="20"/>
                <w:szCs w:val="20"/>
              </w:rPr>
              <w:t>8214-214-060-036</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13</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Sprężyna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ind w:left="86"/>
              <w:jc w:val="center"/>
              <w:rPr>
                <w:sz w:val="20"/>
                <w:szCs w:val="20"/>
              </w:rPr>
            </w:pPr>
            <w:r w:rsidRPr="00B6214C">
              <w:rPr>
                <w:sz w:val="20"/>
                <w:szCs w:val="20"/>
              </w:rPr>
              <w:t>017.36.423</w:t>
            </w: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14</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Gniazdo zaworu</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ind w:left="29"/>
              <w:jc w:val="center"/>
              <w:rPr>
                <w:sz w:val="20"/>
                <w:szCs w:val="20"/>
              </w:rPr>
            </w:pPr>
            <w:r w:rsidRPr="00B6214C">
              <w:rPr>
                <w:sz w:val="20"/>
                <w:szCs w:val="20"/>
              </w:rPr>
              <w:t>8234-031-090-696</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15</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Tubka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ind w:left="79"/>
              <w:jc w:val="center"/>
              <w:rPr>
                <w:sz w:val="20"/>
                <w:szCs w:val="20"/>
              </w:rPr>
            </w:pPr>
            <w:r w:rsidRPr="00B6214C">
              <w:rPr>
                <w:sz w:val="20"/>
                <w:szCs w:val="20"/>
              </w:rPr>
              <w:t>017.40.014</w:t>
            </w: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16</w:t>
            </w:r>
          </w:p>
        </w:tc>
        <w:tc>
          <w:tcPr>
            <w:tcW w:w="2411" w:type="dxa"/>
            <w:shd w:val="clear" w:color="auto" w:fill="auto"/>
          </w:tcPr>
          <w:p w:rsidR="00401933" w:rsidRPr="00B6214C" w:rsidRDefault="00401933" w:rsidP="00B6214C">
            <w:pPr>
              <w:shd w:val="clear" w:color="auto" w:fill="FFFFFF"/>
              <w:snapToGrid w:val="0"/>
              <w:spacing w:before="120"/>
              <w:ind w:right="61" w:firstLine="4"/>
              <w:rPr>
                <w:sz w:val="20"/>
                <w:szCs w:val="20"/>
              </w:rPr>
            </w:pPr>
            <w:r w:rsidRPr="00B6214C">
              <w:rPr>
                <w:sz w:val="20"/>
                <w:szCs w:val="20"/>
              </w:rPr>
              <w:t>Pierścień-uszczelniający 26x4</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PN-64/M-73093</w:t>
            </w: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17</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Płytka dociskowa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ind w:left="11"/>
              <w:jc w:val="center"/>
              <w:rPr>
                <w:sz w:val="20"/>
                <w:szCs w:val="20"/>
              </w:rPr>
            </w:pPr>
            <w:r w:rsidRPr="00B6214C">
              <w:rPr>
                <w:sz w:val="20"/>
                <w:szCs w:val="20"/>
              </w:rPr>
              <w:t>8234-031-091-014</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18</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Pokrętło</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ind w:left="61"/>
              <w:jc w:val="center"/>
              <w:rPr>
                <w:sz w:val="20"/>
                <w:szCs w:val="20"/>
              </w:rPr>
            </w:pPr>
            <w:r w:rsidRPr="00B6214C">
              <w:rPr>
                <w:sz w:val="20"/>
                <w:szCs w:val="20"/>
              </w:rPr>
              <w:t>017,32,304</w:t>
            </w: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19</w:t>
            </w:r>
          </w:p>
        </w:tc>
        <w:tc>
          <w:tcPr>
            <w:tcW w:w="2411" w:type="dxa"/>
            <w:shd w:val="clear" w:color="auto" w:fill="auto"/>
          </w:tcPr>
          <w:p w:rsidR="00401933" w:rsidRPr="00B6214C" w:rsidRDefault="00401933" w:rsidP="00B6214C">
            <w:pPr>
              <w:shd w:val="clear" w:color="auto" w:fill="FFFFFF"/>
              <w:snapToGrid w:val="0"/>
              <w:spacing w:before="120"/>
              <w:ind w:right="76" w:firstLine="4"/>
              <w:rPr>
                <w:sz w:val="20"/>
                <w:szCs w:val="20"/>
              </w:rPr>
            </w:pPr>
            <w:r w:rsidRPr="00B6214C">
              <w:rPr>
                <w:sz w:val="20"/>
                <w:szCs w:val="20"/>
              </w:rPr>
              <w:t>Pierścień uszczelniający 56x3</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PN-64/M-73093</w:t>
            </w: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20</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Wkład filtrujący</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8234-031-091-001</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21</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Korpus filtra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8234-031-090-991</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22</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Wtyczka prosta 25</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8234-031-090-232</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23</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Nasadka złącza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4</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8234-031-090-245</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24</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Uszczelka zaworu</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8234-031-090-989</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25</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Nakrętka tłumika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8234-031-090-258</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26</w:t>
            </w:r>
          </w:p>
        </w:tc>
        <w:tc>
          <w:tcPr>
            <w:tcW w:w="2411" w:type="dxa"/>
            <w:shd w:val="clear" w:color="auto" w:fill="auto"/>
          </w:tcPr>
          <w:p w:rsidR="00401933" w:rsidRPr="00B6214C" w:rsidRDefault="00401933" w:rsidP="00B6214C">
            <w:pPr>
              <w:shd w:val="clear" w:color="auto" w:fill="FFFFFF"/>
              <w:snapToGrid w:val="0"/>
              <w:spacing w:before="120"/>
              <w:ind w:right="284"/>
              <w:rPr>
                <w:sz w:val="20"/>
                <w:szCs w:val="20"/>
              </w:rPr>
            </w:pPr>
            <w:r w:rsidRPr="00B6214C">
              <w:rPr>
                <w:sz w:val="20"/>
                <w:szCs w:val="20"/>
              </w:rPr>
              <w:t>Wspornik zaworu zwrotnego</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8234-031-090-976</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27</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Denko sprężyste</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8234-031-090-963</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28</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Uchwyt</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8234-031-090-950</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29</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Zaślepka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8234-031-090-299</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30</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Głowica filtra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ind w:right="122"/>
              <w:jc w:val="center"/>
              <w:rPr>
                <w:sz w:val="20"/>
                <w:szCs w:val="20"/>
              </w:rPr>
            </w:pPr>
            <w:r w:rsidRPr="00B6214C">
              <w:rPr>
                <w:sz w:val="20"/>
                <w:szCs w:val="20"/>
              </w:rPr>
              <w:t xml:space="preserve">8234-031-090-948 </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31</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Przepona tłumika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ind w:right="122"/>
              <w:jc w:val="center"/>
              <w:rPr>
                <w:sz w:val="20"/>
                <w:szCs w:val="20"/>
              </w:rPr>
            </w:pPr>
            <w:r w:rsidRPr="00B6214C">
              <w:rPr>
                <w:sz w:val="20"/>
                <w:szCs w:val="20"/>
              </w:rPr>
              <w:t>8234-031-090-321</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32</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Uszczelka-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5</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8234-031-090-334</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lastRenderedPageBreak/>
              <w:t>33</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Obsada manometru</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8234-031-090-347</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34</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Pokrywa filtra</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8234-031-090-935</w:t>
            </w:r>
          </w:p>
        </w:tc>
      </w:tr>
      <w:tr w:rsidR="007268AE" w:rsidRPr="00B6214C" w:rsidTr="00B6214C">
        <w:tc>
          <w:tcPr>
            <w:tcW w:w="849" w:type="dxa"/>
            <w:shd w:val="clear" w:color="auto" w:fill="auto"/>
          </w:tcPr>
          <w:p w:rsidR="00401933" w:rsidRPr="00B6214C" w:rsidRDefault="00D17A70" w:rsidP="00B6214C">
            <w:pPr>
              <w:shd w:val="clear" w:color="auto" w:fill="FFFFFF"/>
              <w:snapToGrid w:val="0"/>
              <w:spacing w:before="120"/>
              <w:jc w:val="center"/>
              <w:rPr>
                <w:sz w:val="20"/>
                <w:szCs w:val="20"/>
              </w:rPr>
            </w:pPr>
            <w:r w:rsidRPr="00B6214C">
              <w:rPr>
                <w:sz w:val="20"/>
                <w:szCs w:val="20"/>
              </w:rPr>
              <w:t>3</w:t>
            </w:r>
            <w:r w:rsidR="00401933" w:rsidRPr="00B6214C">
              <w:rPr>
                <w:sz w:val="20"/>
                <w:szCs w:val="20"/>
              </w:rPr>
              <w:t>5*</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Filtr samoczyszczący</w:t>
            </w:r>
          </w:p>
        </w:tc>
        <w:tc>
          <w:tcPr>
            <w:tcW w:w="1560" w:type="dxa"/>
            <w:shd w:val="clear" w:color="auto" w:fill="auto"/>
          </w:tcPr>
          <w:p w:rsidR="00401933" w:rsidRPr="00B6214C" w:rsidRDefault="00401933" w:rsidP="00B6214C">
            <w:pPr>
              <w:shd w:val="clear" w:color="auto" w:fill="FFFFFF"/>
              <w:snapToGrid w:val="0"/>
              <w:spacing w:before="120"/>
              <w:ind w:left="806"/>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8234-031-090-859</w:t>
            </w: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36</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Śruba M6x70-5.8-B</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PN-85/M-82101</w:t>
            </w: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2</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p>
        </w:tc>
      </w:tr>
      <w:tr w:rsidR="007268AE" w:rsidRPr="00B6214C" w:rsidTr="00B6214C">
        <w:trPr>
          <w:trHeight w:val="547"/>
        </w:trPr>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37</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Ciśnieniomierz</w:t>
            </w:r>
          </w:p>
          <w:p w:rsidR="00401933" w:rsidRPr="00B6214C" w:rsidRDefault="00401933" w:rsidP="00B6214C">
            <w:pPr>
              <w:shd w:val="clear" w:color="auto" w:fill="FFFFFF"/>
              <w:spacing w:before="120"/>
              <w:rPr>
                <w:sz w:val="20"/>
                <w:szCs w:val="20"/>
              </w:rPr>
            </w:pPr>
            <w:r w:rsidRPr="00B6214C">
              <w:rPr>
                <w:sz w:val="20"/>
                <w:szCs w:val="20"/>
              </w:rPr>
              <w:t>M63R-2.5</w:t>
            </w:r>
          </w:p>
          <w:p w:rsidR="00401933" w:rsidRPr="00B6214C" w:rsidRDefault="00401933" w:rsidP="00B6214C">
            <w:pPr>
              <w:shd w:val="clear" w:color="auto" w:fill="FFFFFF"/>
              <w:spacing w:before="120"/>
              <w:rPr>
                <w:sz w:val="20"/>
                <w:szCs w:val="20"/>
              </w:rPr>
            </w:pPr>
            <w:r w:rsidRPr="00B6214C">
              <w:rPr>
                <w:sz w:val="20"/>
                <w:szCs w:val="20"/>
              </w:rPr>
              <w:t>(0-4MPa)20G</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PN-77/M-42304</w:t>
            </w: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p>
        </w:tc>
      </w:tr>
      <w:tr w:rsidR="007268AE" w:rsidRPr="00B6214C" w:rsidTr="00B6214C">
        <w:tc>
          <w:tcPr>
            <w:tcW w:w="849"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38</w:t>
            </w:r>
          </w:p>
        </w:tc>
        <w:tc>
          <w:tcPr>
            <w:tcW w:w="2411" w:type="dxa"/>
            <w:shd w:val="clear" w:color="auto" w:fill="auto"/>
          </w:tcPr>
          <w:p w:rsidR="00401933" w:rsidRPr="00B6214C" w:rsidRDefault="00401933" w:rsidP="00B6214C">
            <w:pPr>
              <w:shd w:val="clear" w:color="auto" w:fill="FFFFFF"/>
              <w:snapToGrid w:val="0"/>
              <w:spacing w:before="120"/>
              <w:rPr>
                <w:sz w:val="20"/>
                <w:szCs w:val="20"/>
              </w:rPr>
            </w:pPr>
            <w:r w:rsidRPr="00B6214C">
              <w:rPr>
                <w:sz w:val="20"/>
                <w:szCs w:val="20"/>
              </w:rPr>
              <w:t>Wałek mimośrodowy</w:t>
            </w:r>
          </w:p>
        </w:tc>
        <w:tc>
          <w:tcPr>
            <w:tcW w:w="1560"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1669" w:type="dxa"/>
            <w:shd w:val="clear" w:color="auto" w:fill="auto"/>
          </w:tcPr>
          <w:p w:rsidR="00401933" w:rsidRPr="00B6214C" w:rsidRDefault="00401933" w:rsidP="00B6214C">
            <w:pPr>
              <w:shd w:val="clear" w:color="auto" w:fill="FFFFFF"/>
              <w:snapToGrid w:val="0"/>
              <w:spacing w:before="120"/>
              <w:jc w:val="center"/>
              <w:rPr>
                <w:sz w:val="20"/>
                <w:szCs w:val="20"/>
              </w:rPr>
            </w:pPr>
          </w:p>
        </w:tc>
        <w:tc>
          <w:tcPr>
            <w:tcW w:w="74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1</w:t>
            </w:r>
          </w:p>
        </w:tc>
        <w:tc>
          <w:tcPr>
            <w:tcW w:w="1950" w:type="dxa"/>
            <w:shd w:val="clear" w:color="auto" w:fill="auto"/>
          </w:tcPr>
          <w:p w:rsidR="00401933" w:rsidRPr="00B6214C" w:rsidRDefault="00401933" w:rsidP="00B6214C">
            <w:pPr>
              <w:shd w:val="clear" w:color="auto" w:fill="FFFFFF"/>
              <w:snapToGrid w:val="0"/>
              <w:spacing w:before="120"/>
              <w:jc w:val="center"/>
              <w:rPr>
                <w:sz w:val="20"/>
                <w:szCs w:val="20"/>
              </w:rPr>
            </w:pPr>
            <w:r w:rsidRPr="00B6214C">
              <w:rPr>
                <w:sz w:val="20"/>
                <w:szCs w:val="20"/>
              </w:rPr>
              <w:t>234-031-090-390</w:t>
            </w: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39</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Popychacz płytkowy</w:t>
            </w:r>
          </w:p>
        </w:tc>
        <w:tc>
          <w:tcPr>
            <w:tcW w:w="1560" w:type="dxa"/>
            <w:shd w:val="clear" w:color="auto" w:fill="auto"/>
          </w:tcPr>
          <w:p w:rsidR="00401933" w:rsidRPr="00B6214C" w:rsidRDefault="00401933" w:rsidP="00B6214C">
            <w:pPr>
              <w:snapToGrid w:val="0"/>
              <w:spacing w:before="120"/>
              <w:jc w:val="center"/>
              <w:rPr>
                <w:rFonts w:eastAsia="Arial"/>
                <w:sz w:val="20"/>
                <w:szCs w:val="20"/>
              </w:rPr>
            </w:pP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1</w:t>
            </w:r>
          </w:p>
        </w:tc>
        <w:tc>
          <w:tcPr>
            <w:tcW w:w="195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8234-031-090-408</w:t>
            </w: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40</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Podkładka</w:t>
            </w:r>
          </w:p>
        </w:tc>
        <w:tc>
          <w:tcPr>
            <w:tcW w:w="1560" w:type="dxa"/>
            <w:shd w:val="clear" w:color="auto" w:fill="auto"/>
          </w:tcPr>
          <w:p w:rsidR="00401933" w:rsidRPr="00B6214C" w:rsidRDefault="00401933" w:rsidP="00B6214C">
            <w:pPr>
              <w:snapToGrid w:val="0"/>
              <w:spacing w:before="120"/>
              <w:jc w:val="center"/>
              <w:rPr>
                <w:rFonts w:eastAsia="Arial"/>
                <w:sz w:val="20"/>
                <w:szCs w:val="20"/>
              </w:rPr>
            </w:pP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w:t>
            </w:r>
          </w:p>
        </w:tc>
        <w:tc>
          <w:tcPr>
            <w:tcW w:w="195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8234-031-090-846</w:t>
            </w: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41</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Podkładka specjalna</w:t>
            </w:r>
          </w:p>
        </w:tc>
        <w:tc>
          <w:tcPr>
            <w:tcW w:w="1560" w:type="dxa"/>
            <w:shd w:val="clear" w:color="auto" w:fill="auto"/>
          </w:tcPr>
          <w:p w:rsidR="00401933" w:rsidRPr="00B6214C" w:rsidRDefault="00401933" w:rsidP="00B6214C">
            <w:pPr>
              <w:snapToGrid w:val="0"/>
              <w:spacing w:before="120"/>
              <w:jc w:val="center"/>
              <w:rPr>
                <w:rFonts w:eastAsia="Arial"/>
                <w:sz w:val="20"/>
                <w:szCs w:val="20"/>
              </w:rPr>
            </w:pP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2</w:t>
            </w:r>
          </w:p>
        </w:tc>
        <w:tc>
          <w:tcPr>
            <w:tcW w:w="195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8234-031-090-642</w:t>
            </w: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42</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Przetyczka</w:t>
            </w:r>
          </w:p>
        </w:tc>
        <w:tc>
          <w:tcPr>
            <w:tcW w:w="1560" w:type="dxa"/>
            <w:shd w:val="clear" w:color="auto" w:fill="auto"/>
          </w:tcPr>
          <w:p w:rsidR="00401933" w:rsidRPr="00B6214C" w:rsidRDefault="00401933" w:rsidP="00B6214C">
            <w:pPr>
              <w:snapToGrid w:val="0"/>
              <w:spacing w:before="120"/>
              <w:jc w:val="center"/>
              <w:rPr>
                <w:rFonts w:eastAsia="Arial"/>
                <w:sz w:val="20"/>
                <w:szCs w:val="20"/>
              </w:rPr>
            </w:pP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1</w:t>
            </w:r>
          </w:p>
        </w:tc>
        <w:tc>
          <w:tcPr>
            <w:tcW w:w="195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8234-031-090-436</w:t>
            </w: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43</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Nakrętka M8-5-B</w:t>
            </w:r>
          </w:p>
        </w:tc>
        <w:tc>
          <w:tcPr>
            <w:tcW w:w="156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PN-75/M-82144</w:t>
            </w: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w:t>
            </w:r>
          </w:p>
        </w:tc>
        <w:tc>
          <w:tcPr>
            <w:tcW w:w="1950" w:type="dxa"/>
            <w:shd w:val="clear" w:color="auto" w:fill="auto"/>
          </w:tcPr>
          <w:p w:rsidR="00401933" w:rsidRPr="00B6214C" w:rsidRDefault="00401933" w:rsidP="00B6214C">
            <w:pPr>
              <w:snapToGrid w:val="0"/>
              <w:spacing w:before="120"/>
              <w:jc w:val="center"/>
              <w:rPr>
                <w:rFonts w:eastAsia="Arial"/>
                <w:sz w:val="20"/>
                <w:szCs w:val="20"/>
              </w:rPr>
            </w:pP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44</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Przetyczka korbki</w:t>
            </w:r>
          </w:p>
        </w:tc>
        <w:tc>
          <w:tcPr>
            <w:tcW w:w="156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4142/06-00-003</w:t>
            </w:r>
          </w:p>
        </w:tc>
        <w:tc>
          <w:tcPr>
            <w:tcW w:w="166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4142/06-004</w:t>
            </w: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2</w:t>
            </w:r>
          </w:p>
        </w:tc>
        <w:tc>
          <w:tcPr>
            <w:tcW w:w="195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8214-214-060-049</w:t>
            </w: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45</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Nakrętka M6-5-B</w:t>
            </w:r>
          </w:p>
        </w:tc>
        <w:tc>
          <w:tcPr>
            <w:tcW w:w="156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PN-86/M-82144</w:t>
            </w: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6</w:t>
            </w:r>
          </w:p>
        </w:tc>
        <w:tc>
          <w:tcPr>
            <w:tcW w:w="1950" w:type="dxa"/>
            <w:shd w:val="clear" w:color="auto" w:fill="auto"/>
          </w:tcPr>
          <w:p w:rsidR="00401933" w:rsidRPr="00B6214C" w:rsidRDefault="00401933" w:rsidP="00B6214C">
            <w:pPr>
              <w:snapToGrid w:val="0"/>
              <w:spacing w:before="120"/>
              <w:jc w:val="center"/>
              <w:rPr>
                <w:rFonts w:eastAsia="Arial"/>
                <w:sz w:val="20"/>
                <w:szCs w:val="20"/>
              </w:rPr>
            </w:pP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46</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Śruba</w:t>
            </w:r>
          </w:p>
        </w:tc>
        <w:tc>
          <w:tcPr>
            <w:tcW w:w="1560" w:type="dxa"/>
            <w:shd w:val="clear" w:color="auto" w:fill="auto"/>
          </w:tcPr>
          <w:p w:rsidR="00401933" w:rsidRPr="00B6214C" w:rsidRDefault="00401933" w:rsidP="00B6214C">
            <w:pPr>
              <w:snapToGrid w:val="0"/>
              <w:spacing w:before="120"/>
              <w:jc w:val="center"/>
              <w:rPr>
                <w:rFonts w:eastAsia="Arial"/>
                <w:sz w:val="20"/>
                <w:szCs w:val="20"/>
              </w:rPr>
            </w:pP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2</w:t>
            </w:r>
          </w:p>
        </w:tc>
        <w:tc>
          <w:tcPr>
            <w:tcW w:w="195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8234-031-090-030</w:t>
            </w: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47</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Podkładka</w:t>
            </w:r>
          </w:p>
        </w:tc>
        <w:tc>
          <w:tcPr>
            <w:tcW w:w="156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PN-78/M-82005</w:t>
            </w: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6</w:t>
            </w:r>
          </w:p>
        </w:tc>
        <w:tc>
          <w:tcPr>
            <w:tcW w:w="1950" w:type="dxa"/>
            <w:shd w:val="clear" w:color="auto" w:fill="auto"/>
          </w:tcPr>
          <w:p w:rsidR="00401933" w:rsidRPr="00B6214C" w:rsidRDefault="00401933" w:rsidP="00B6214C">
            <w:pPr>
              <w:snapToGrid w:val="0"/>
              <w:spacing w:before="120"/>
              <w:jc w:val="center"/>
              <w:rPr>
                <w:rFonts w:eastAsia="Arial"/>
                <w:sz w:val="20"/>
                <w:szCs w:val="20"/>
              </w:rPr>
            </w:pP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48</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Podkładka sprężysta Z6,1</w:t>
            </w:r>
          </w:p>
        </w:tc>
        <w:tc>
          <w:tcPr>
            <w:tcW w:w="156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PN-77/M-82008</w:t>
            </w: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w:t>
            </w:r>
          </w:p>
        </w:tc>
        <w:tc>
          <w:tcPr>
            <w:tcW w:w="1950" w:type="dxa"/>
            <w:shd w:val="clear" w:color="auto" w:fill="auto"/>
          </w:tcPr>
          <w:p w:rsidR="00401933" w:rsidRPr="00B6214C" w:rsidRDefault="00401933" w:rsidP="00B6214C">
            <w:pPr>
              <w:snapToGrid w:val="0"/>
              <w:spacing w:before="120"/>
              <w:jc w:val="center"/>
              <w:rPr>
                <w:rFonts w:eastAsia="Arial"/>
                <w:sz w:val="20"/>
                <w:szCs w:val="20"/>
              </w:rPr>
            </w:pP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49</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Tłumik labiryntowy</w:t>
            </w:r>
          </w:p>
        </w:tc>
        <w:tc>
          <w:tcPr>
            <w:tcW w:w="1560" w:type="dxa"/>
            <w:shd w:val="clear" w:color="auto" w:fill="auto"/>
          </w:tcPr>
          <w:p w:rsidR="00401933" w:rsidRPr="00B6214C" w:rsidRDefault="00401933" w:rsidP="00B6214C">
            <w:pPr>
              <w:snapToGrid w:val="0"/>
              <w:spacing w:before="120"/>
              <w:jc w:val="center"/>
              <w:rPr>
                <w:rFonts w:eastAsia="Arial"/>
                <w:sz w:val="20"/>
                <w:szCs w:val="20"/>
              </w:rPr>
            </w:pP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1</w:t>
            </w:r>
          </w:p>
        </w:tc>
        <w:tc>
          <w:tcPr>
            <w:tcW w:w="195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8234-031-090-500</w:t>
            </w: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50</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Ciśnieniomierz</w:t>
            </w:r>
          </w:p>
          <w:p w:rsidR="00401933" w:rsidRPr="00B6214C" w:rsidRDefault="00401933" w:rsidP="00B6214C">
            <w:pPr>
              <w:spacing w:before="120"/>
              <w:rPr>
                <w:rFonts w:eastAsia="Arial"/>
                <w:sz w:val="20"/>
                <w:szCs w:val="20"/>
              </w:rPr>
            </w:pPr>
            <w:r w:rsidRPr="00B6214C">
              <w:rPr>
                <w:rFonts w:eastAsia="Arial"/>
                <w:sz w:val="20"/>
                <w:szCs w:val="20"/>
              </w:rPr>
              <w:t>M63R-2.5(0-1,6MPa)</w:t>
            </w:r>
          </w:p>
          <w:p w:rsidR="00401933" w:rsidRPr="00B6214C" w:rsidRDefault="00401933" w:rsidP="00B6214C">
            <w:pPr>
              <w:spacing w:before="120"/>
              <w:rPr>
                <w:rFonts w:eastAsia="Arial"/>
                <w:sz w:val="20"/>
                <w:szCs w:val="20"/>
              </w:rPr>
            </w:pPr>
            <w:r w:rsidRPr="00B6214C">
              <w:rPr>
                <w:rFonts w:eastAsia="Arial"/>
                <w:sz w:val="20"/>
                <w:szCs w:val="20"/>
              </w:rPr>
              <w:t>W-J53/206</w:t>
            </w:r>
          </w:p>
        </w:tc>
        <w:tc>
          <w:tcPr>
            <w:tcW w:w="156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PN-74/M-42302</w:t>
            </w: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1</w:t>
            </w:r>
          </w:p>
        </w:tc>
        <w:tc>
          <w:tcPr>
            <w:tcW w:w="1950" w:type="dxa"/>
            <w:shd w:val="clear" w:color="auto" w:fill="auto"/>
          </w:tcPr>
          <w:p w:rsidR="00401933" w:rsidRPr="00B6214C" w:rsidRDefault="00401933" w:rsidP="00B6214C">
            <w:pPr>
              <w:snapToGrid w:val="0"/>
              <w:spacing w:before="120"/>
              <w:jc w:val="center"/>
              <w:rPr>
                <w:rFonts w:eastAsia="Arial"/>
                <w:b/>
                <w:bCs/>
                <w:sz w:val="20"/>
                <w:szCs w:val="20"/>
              </w:rPr>
            </w:pP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51</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Uszczelka płaska P-40-9.5</w:t>
            </w:r>
          </w:p>
        </w:tc>
        <w:tc>
          <w:tcPr>
            <w:tcW w:w="156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PN-74/M-42302</w:t>
            </w: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1</w:t>
            </w:r>
          </w:p>
        </w:tc>
        <w:tc>
          <w:tcPr>
            <w:tcW w:w="1950" w:type="dxa"/>
            <w:shd w:val="clear" w:color="auto" w:fill="auto"/>
          </w:tcPr>
          <w:p w:rsidR="00401933" w:rsidRPr="00B6214C" w:rsidRDefault="00401933" w:rsidP="00B6214C">
            <w:pPr>
              <w:snapToGrid w:val="0"/>
              <w:spacing w:before="120"/>
              <w:jc w:val="center"/>
              <w:rPr>
                <w:rFonts w:eastAsia="Arial"/>
                <w:sz w:val="20"/>
                <w:szCs w:val="20"/>
              </w:rPr>
            </w:pP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52</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Przetyczka</w:t>
            </w:r>
          </w:p>
        </w:tc>
        <w:tc>
          <w:tcPr>
            <w:tcW w:w="1560" w:type="dxa"/>
            <w:shd w:val="clear" w:color="auto" w:fill="auto"/>
          </w:tcPr>
          <w:p w:rsidR="00401933" w:rsidRPr="00B6214C" w:rsidRDefault="00401933" w:rsidP="00B6214C">
            <w:pPr>
              <w:snapToGrid w:val="0"/>
              <w:spacing w:before="120"/>
              <w:jc w:val="center"/>
              <w:rPr>
                <w:rFonts w:eastAsia="Arial"/>
                <w:sz w:val="20"/>
                <w:szCs w:val="20"/>
              </w:rPr>
            </w:pP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w:t>
            </w:r>
          </w:p>
        </w:tc>
        <w:tc>
          <w:tcPr>
            <w:tcW w:w="195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8234-031-090-381</w:t>
            </w: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53</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Pierścień uszczelnia</w:t>
            </w:r>
            <w:r w:rsidRPr="00B6214C">
              <w:rPr>
                <w:rFonts w:eastAsia="Arial"/>
                <w:sz w:val="20"/>
                <w:szCs w:val="20"/>
              </w:rPr>
              <w:softHyphen/>
              <w:t>jący 5,3x2.4</w:t>
            </w:r>
          </w:p>
        </w:tc>
        <w:tc>
          <w:tcPr>
            <w:tcW w:w="156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PN-60/M-86961</w:t>
            </w: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w:t>
            </w:r>
          </w:p>
        </w:tc>
        <w:tc>
          <w:tcPr>
            <w:tcW w:w="1950" w:type="dxa"/>
            <w:shd w:val="clear" w:color="auto" w:fill="auto"/>
          </w:tcPr>
          <w:p w:rsidR="00401933" w:rsidRPr="00B6214C" w:rsidRDefault="00401933" w:rsidP="00B6214C">
            <w:pPr>
              <w:snapToGrid w:val="0"/>
              <w:spacing w:before="120"/>
              <w:jc w:val="center"/>
              <w:rPr>
                <w:rFonts w:eastAsia="Arial"/>
                <w:sz w:val="20"/>
                <w:szCs w:val="20"/>
              </w:rPr>
            </w:pP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54</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Pierścień uszczelnia</w:t>
            </w:r>
            <w:r w:rsidRPr="00B6214C">
              <w:rPr>
                <w:rFonts w:eastAsia="Arial"/>
                <w:sz w:val="20"/>
                <w:szCs w:val="20"/>
              </w:rPr>
              <w:softHyphen/>
              <w:t>jący 13,3x2,4</w:t>
            </w:r>
          </w:p>
        </w:tc>
        <w:tc>
          <w:tcPr>
            <w:tcW w:w="156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PN-60/M-86961</w:t>
            </w: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9</w:t>
            </w:r>
          </w:p>
        </w:tc>
        <w:tc>
          <w:tcPr>
            <w:tcW w:w="1950" w:type="dxa"/>
            <w:shd w:val="clear" w:color="auto" w:fill="auto"/>
          </w:tcPr>
          <w:p w:rsidR="00401933" w:rsidRPr="00B6214C" w:rsidRDefault="00401933" w:rsidP="00B6214C">
            <w:pPr>
              <w:snapToGrid w:val="0"/>
              <w:spacing w:before="120"/>
              <w:jc w:val="center"/>
              <w:rPr>
                <w:rFonts w:eastAsia="Arial"/>
                <w:sz w:val="20"/>
                <w:szCs w:val="20"/>
              </w:rPr>
            </w:pP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55</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Kolek walcowy 4h11x15</w:t>
            </w:r>
          </w:p>
        </w:tc>
        <w:tc>
          <w:tcPr>
            <w:tcW w:w="1560" w:type="dxa"/>
            <w:shd w:val="clear" w:color="auto" w:fill="auto"/>
          </w:tcPr>
          <w:p w:rsidR="00401933" w:rsidRPr="00B6214C" w:rsidRDefault="00401933" w:rsidP="00B6214C">
            <w:pPr>
              <w:snapToGrid w:val="0"/>
              <w:spacing w:before="120"/>
              <w:jc w:val="center"/>
              <w:rPr>
                <w:rFonts w:eastAsia="Arial"/>
                <w:sz w:val="20"/>
                <w:szCs w:val="20"/>
              </w:rPr>
            </w:pP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1</w:t>
            </w:r>
          </w:p>
        </w:tc>
        <w:tc>
          <w:tcPr>
            <w:tcW w:w="195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8234-031-090-540</w:t>
            </w: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56</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Pierścień uszczelnia</w:t>
            </w:r>
            <w:r w:rsidRPr="00B6214C">
              <w:rPr>
                <w:rFonts w:eastAsia="Arial"/>
                <w:sz w:val="20"/>
                <w:szCs w:val="20"/>
              </w:rPr>
              <w:softHyphen/>
              <w:t>jący 28x5</w:t>
            </w:r>
          </w:p>
        </w:tc>
        <w:tc>
          <w:tcPr>
            <w:tcW w:w="156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PN-64/M-73093</w:t>
            </w: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3</w:t>
            </w:r>
          </w:p>
        </w:tc>
        <w:tc>
          <w:tcPr>
            <w:tcW w:w="1950" w:type="dxa"/>
            <w:shd w:val="clear" w:color="auto" w:fill="auto"/>
          </w:tcPr>
          <w:p w:rsidR="00401933" w:rsidRPr="00B6214C" w:rsidRDefault="00401933" w:rsidP="00B6214C">
            <w:pPr>
              <w:snapToGrid w:val="0"/>
              <w:spacing w:before="120"/>
              <w:jc w:val="center"/>
              <w:rPr>
                <w:rFonts w:eastAsia="Arial"/>
                <w:sz w:val="20"/>
                <w:szCs w:val="20"/>
              </w:rPr>
            </w:pP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57</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Kolek walcowy 3x16-C</w:t>
            </w:r>
          </w:p>
        </w:tc>
        <w:tc>
          <w:tcPr>
            <w:tcW w:w="156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PN-89/M-85021</w:t>
            </w: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w:t>
            </w:r>
          </w:p>
        </w:tc>
        <w:tc>
          <w:tcPr>
            <w:tcW w:w="1950" w:type="dxa"/>
            <w:shd w:val="clear" w:color="auto" w:fill="auto"/>
          </w:tcPr>
          <w:p w:rsidR="00401933" w:rsidRPr="00B6214C" w:rsidRDefault="00401933" w:rsidP="00B6214C">
            <w:pPr>
              <w:snapToGrid w:val="0"/>
              <w:spacing w:before="120"/>
              <w:jc w:val="center"/>
              <w:rPr>
                <w:rFonts w:eastAsia="Arial"/>
                <w:sz w:val="20"/>
                <w:szCs w:val="20"/>
              </w:rPr>
            </w:pP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58</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Podkładka sprężysta Z8,2</w:t>
            </w:r>
          </w:p>
        </w:tc>
        <w:tc>
          <w:tcPr>
            <w:tcW w:w="156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PN-77/M-82008</w:t>
            </w: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w:t>
            </w:r>
          </w:p>
        </w:tc>
        <w:tc>
          <w:tcPr>
            <w:tcW w:w="1950" w:type="dxa"/>
            <w:shd w:val="clear" w:color="auto" w:fill="auto"/>
          </w:tcPr>
          <w:p w:rsidR="00401933" w:rsidRPr="00B6214C" w:rsidRDefault="00401933" w:rsidP="00B6214C">
            <w:pPr>
              <w:snapToGrid w:val="0"/>
              <w:spacing w:before="120"/>
              <w:jc w:val="center"/>
              <w:rPr>
                <w:rFonts w:eastAsia="Arial"/>
                <w:sz w:val="20"/>
                <w:szCs w:val="20"/>
              </w:rPr>
            </w:pP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59</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Podkładka 8.4</w:t>
            </w:r>
          </w:p>
        </w:tc>
        <w:tc>
          <w:tcPr>
            <w:tcW w:w="156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PN-78/M-82005</w:t>
            </w: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4</w:t>
            </w:r>
          </w:p>
        </w:tc>
        <w:tc>
          <w:tcPr>
            <w:tcW w:w="1950" w:type="dxa"/>
            <w:shd w:val="clear" w:color="auto" w:fill="auto"/>
          </w:tcPr>
          <w:p w:rsidR="00401933" w:rsidRPr="00B6214C" w:rsidRDefault="00401933" w:rsidP="00B6214C">
            <w:pPr>
              <w:snapToGrid w:val="0"/>
              <w:spacing w:before="120"/>
              <w:jc w:val="center"/>
              <w:rPr>
                <w:rFonts w:eastAsia="Arial"/>
                <w:sz w:val="20"/>
                <w:szCs w:val="20"/>
              </w:rPr>
            </w:pPr>
          </w:p>
        </w:tc>
      </w:tr>
      <w:tr w:rsidR="007268AE" w:rsidRPr="00B6214C" w:rsidTr="00B6214C">
        <w:tc>
          <w:tcPr>
            <w:tcW w:w="849"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60</w:t>
            </w:r>
          </w:p>
        </w:tc>
        <w:tc>
          <w:tcPr>
            <w:tcW w:w="2411" w:type="dxa"/>
            <w:shd w:val="clear" w:color="auto" w:fill="auto"/>
          </w:tcPr>
          <w:p w:rsidR="00401933" w:rsidRPr="00B6214C" w:rsidRDefault="00401933" w:rsidP="00B6214C">
            <w:pPr>
              <w:snapToGrid w:val="0"/>
              <w:spacing w:before="120"/>
              <w:rPr>
                <w:rFonts w:eastAsia="Arial"/>
                <w:sz w:val="20"/>
                <w:szCs w:val="20"/>
              </w:rPr>
            </w:pPr>
            <w:r w:rsidRPr="00B6214C">
              <w:rPr>
                <w:rFonts w:eastAsia="Arial"/>
                <w:sz w:val="20"/>
                <w:szCs w:val="20"/>
              </w:rPr>
              <w:t>Olej przekładniowy Hipol 15</w:t>
            </w:r>
          </w:p>
        </w:tc>
        <w:tc>
          <w:tcPr>
            <w:tcW w:w="1560" w:type="dxa"/>
            <w:shd w:val="clear" w:color="auto" w:fill="auto"/>
          </w:tcPr>
          <w:p w:rsidR="00401933" w:rsidRPr="00B6214C" w:rsidRDefault="00401933" w:rsidP="00B6214C">
            <w:pPr>
              <w:snapToGrid w:val="0"/>
              <w:spacing w:before="120"/>
              <w:jc w:val="center"/>
              <w:rPr>
                <w:rFonts w:eastAsia="Arial"/>
                <w:sz w:val="20"/>
                <w:szCs w:val="20"/>
              </w:rPr>
            </w:pPr>
          </w:p>
        </w:tc>
        <w:tc>
          <w:tcPr>
            <w:tcW w:w="1669" w:type="dxa"/>
            <w:shd w:val="clear" w:color="auto" w:fill="auto"/>
          </w:tcPr>
          <w:p w:rsidR="00401933" w:rsidRPr="00B6214C" w:rsidRDefault="00401933" w:rsidP="00B6214C">
            <w:pPr>
              <w:snapToGrid w:val="0"/>
              <w:spacing w:before="120"/>
              <w:jc w:val="center"/>
              <w:rPr>
                <w:rFonts w:eastAsia="Arial"/>
                <w:sz w:val="20"/>
                <w:szCs w:val="20"/>
              </w:rPr>
            </w:pPr>
          </w:p>
        </w:tc>
        <w:tc>
          <w:tcPr>
            <w:tcW w:w="74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6 ml</w:t>
            </w:r>
          </w:p>
        </w:tc>
        <w:tc>
          <w:tcPr>
            <w:tcW w:w="1950" w:type="dxa"/>
            <w:shd w:val="clear" w:color="auto" w:fill="auto"/>
          </w:tcPr>
          <w:p w:rsidR="00401933" w:rsidRPr="00B6214C" w:rsidRDefault="00401933" w:rsidP="00B6214C">
            <w:pPr>
              <w:snapToGrid w:val="0"/>
              <w:spacing w:before="120"/>
              <w:jc w:val="center"/>
              <w:rPr>
                <w:rFonts w:eastAsia="Arial"/>
                <w:sz w:val="20"/>
                <w:szCs w:val="20"/>
              </w:rPr>
            </w:pPr>
            <w:r w:rsidRPr="00B6214C">
              <w:rPr>
                <w:rFonts w:eastAsia="Arial"/>
                <w:sz w:val="20"/>
                <w:szCs w:val="20"/>
              </w:rPr>
              <w:t>PN-66/C-96075</w:t>
            </w:r>
          </w:p>
        </w:tc>
      </w:tr>
    </w:tbl>
    <w:p w:rsidR="00D97092" w:rsidRDefault="00D97092" w:rsidP="00F665B1">
      <w:pPr>
        <w:spacing w:before="120"/>
      </w:pPr>
    </w:p>
    <w:p w:rsidR="00E81736" w:rsidRPr="00891425" w:rsidRDefault="00D97092" w:rsidP="00E81736">
      <w:pPr>
        <w:pStyle w:val="Standard"/>
        <w:jc w:val="center"/>
        <w:rPr>
          <w:b/>
          <w:sz w:val="28"/>
          <w:szCs w:val="28"/>
        </w:rPr>
      </w:pPr>
      <w:r>
        <w:br w:type="page"/>
      </w:r>
      <w:r w:rsidR="00E81736" w:rsidRPr="00891425">
        <w:rPr>
          <w:b/>
        </w:rPr>
        <w:lastRenderedPageBreak/>
        <w:t>„</w:t>
      </w:r>
      <w:r w:rsidR="00E81736" w:rsidRPr="00891425">
        <w:rPr>
          <w:b/>
          <w:sz w:val="28"/>
          <w:szCs w:val="28"/>
        </w:rPr>
        <w:t>AKPIL” Spółka z ograniczoną odpowiedzialnością</w:t>
      </w:r>
    </w:p>
    <w:p w:rsidR="00E81736" w:rsidRPr="00891425" w:rsidRDefault="00E81736" w:rsidP="00E81736">
      <w:pPr>
        <w:pStyle w:val="Standard"/>
        <w:jc w:val="center"/>
        <w:rPr>
          <w:b/>
          <w:sz w:val="28"/>
          <w:szCs w:val="28"/>
        </w:rPr>
      </w:pPr>
      <w:r w:rsidRPr="00891425">
        <w:rPr>
          <w:b/>
          <w:sz w:val="28"/>
          <w:szCs w:val="28"/>
        </w:rPr>
        <w:t>ul. Wincentego Witosa 21,</w:t>
      </w:r>
    </w:p>
    <w:p w:rsidR="00E81736" w:rsidRDefault="00E81736" w:rsidP="00E81736">
      <w:pPr>
        <w:pStyle w:val="Standard"/>
        <w:jc w:val="center"/>
        <w:rPr>
          <w:b/>
          <w:sz w:val="28"/>
          <w:szCs w:val="28"/>
        </w:rPr>
      </w:pPr>
      <w:r w:rsidRPr="00891425">
        <w:rPr>
          <w:b/>
          <w:sz w:val="28"/>
          <w:szCs w:val="28"/>
        </w:rPr>
        <w:t>39-220 Pilzno</w:t>
      </w:r>
    </w:p>
    <w:p w:rsidR="00257CCB" w:rsidRDefault="00257CCB" w:rsidP="00E81736">
      <w:pPr>
        <w:tabs>
          <w:tab w:val="left" w:pos="720"/>
        </w:tabs>
        <w:spacing w:before="120"/>
        <w:contextualSpacing/>
        <w:jc w:val="center"/>
        <w:rPr>
          <w:sz w:val="20"/>
        </w:rPr>
      </w:pPr>
      <w:r w:rsidRPr="00E50489">
        <w:rPr>
          <w:sz w:val="20"/>
          <w:lang w:val="en-US"/>
        </w:rPr>
        <w:t xml:space="preserve">Tel. (0-14) 672-25-51, tel./fax. </w:t>
      </w:r>
      <w:r>
        <w:rPr>
          <w:sz w:val="20"/>
        </w:rPr>
        <w:t>(0-14) 672-25-50</w:t>
      </w:r>
    </w:p>
    <w:p w:rsidR="00257CCB" w:rsidRDefault="00257CCB" w:rsidP="00F665B1">
      <w:pPr>
        <w:widowControl/>
        <w:spacing w:before="120"/>
        <w:rPr>
          <w:sz w:val="20"/>
        </w:rPr>
      </w:pPr>
    </w:p>
    <w:p w:rsidR="00257CCB" w:rsidRDefault="00257CCB" w:rsidP="00F665B1">
      <w:pPr>
        <w:widowControl/>
        <w:spacing w:before="120"/>
        <w:jc w:val="center"/>
        <w:outlineLvl w:val="0"/>
        <w:rPr>
          <w:b/>
          <w:sz w:val="20"/>
          <w:u w:val="single"/>
        </w:rPr>
      </w:pPr>
      <w:bookmarkStart w:id="74" w:name="_Toc171757141"/>
      <w:bookmarkStart w:id="75" w:name="_Toc299102136"/>
      <w:r>
        <w:rPr>
          <w:b/>
          <w:sz w:val="20"/>
          <w:u w:val="single"/>
        </w:rPr>
        <w:t>KARTA GWARANCYJNA</w:t>
      </w:r>
      <w:bookmarkEnd w:id="74"/>
      <w:bookmarkEnd w:id="75"/>
    </w:p>
    <w:p w:rsidR="00257CCB" w:rsidRDefault="00257CCB" w:rsidP="00F665B1">
      <w:pPr>
        <w:spacing w:before="120"/>
        <w:jc w:val="center"/>
        <w:rPr>
          <w:b/>
          <w:sz w:val="20"/>
        </w:rPr>
      </w:pPr>
      <w:r>
        <w:rPr>
          <w:b/>
          <w:sz w:val="20"/>
        </w:rPr>
        <w:t xml:space="preserve">OPRYSKIWACZ CIĄGNIKOWY </w:t>
      </w:r>
    </w:p>
    <w:p w:rsidR="00257CCB" w:rsidRDefault="00257CCB" w:rsidP="00F665B1">
      <w:pPr>
        <w:widowControl/>
        <w:spacing w:before="120"/>
        <w:jc w:val="center"/>
        <w:rPr>
          <w:b/>
          <w:sz w:val="20"/>
        </w:rPr>
      </w:pPr>
      <w:r>
        <w:rPr>
          <w:b/>
          <w:sz w:val="20"/>
        </w:rPr>
        <w:t>„CHWAST”</w:t>
      </w:r>
    </w:p>
    <w:p w:rsidR="00257CCB" w:rsidRDefault="00257CCB" w:rsidP="00F665B1">
      <w:pPr>
        <w:widowControl/>
        <w:spacing w:before="120"/>
        <w:rPr>
          <w:b/>
          <w:sz w:val="20"/>
        </w:rPr>
      </w:pPr>
    </w:p>
    <w:p w:rsidR="00257CCB" w:rsidRPr="007E6CF5" w:rsidRDefault="00257CCB" w:rsidP="00F665B1">
      <w:pPr>
        <w:widowControl/>
        <w:spacing w:before="120"/>
        <w:jc w:val="center"/>
      </w:pPr>
      <w:r w:rsidRPr="007E6CF5">
        <w:t>Typ......................... Nr fabryczny....................... rok prod.  .................</w:t>
      </w:r>
    </w:p>
    <w:p w:rsidR="00257CCB" w:rsidRPr="007E6CF5" w:rsidRDefault="00257CCB" w:rsidP="00F665B1">
      <w:pPr>
        <w:widowControl/>
        <w:spacing w:before="120"/>
        <w:jc w:val="center"/>
      </w:pPr>
      <w:r w:rsidRPr="007E6CF5">
        <w:t>Data sprzedaży (słownie) .....................................................................</w:t>
      </w:r>
    </w:p>
    <w:p w:rsidR="00257CCB" w:rsidRPr="007E6CF5" w:rsidRDefault="00257CCB" w:rsidP="00F665B1">
      <w:pPr>
        <w:widowControl/>
        <w:spacing w:before="120"/>
        <w:jc w:val="center"/>
      </w:pPr>
      <w:r w:rsidRPr="007E6CF5">
        <w:t>Gwarancja ważna jest 24 miesiące od daty sprzedaży.</w:t>
      </w:r>
    </w:p>
    <w:p w:rsidR="00257CCB" w:rsidRPr="007E6CF5" w:rsidRDefault="00257CCB" w:rsidP="00F665B1">
      <w:pPr>
        <w:widowControl/>
        <w:spacing w:before="120"/>
        <w:jc w:val="center"/>
      </w:pPr>
      <w:r w:rsidRPr="007E6CF5">
        <w:t>Obsługę gwarancyjną w imieniu producenta sprzętu sprawuje:</w:t>
      </w:r>
    </w:p>
    <w:p w:rsidR="00257CCB" w:rsidRDefault="00257CCB" w:rsidP="00F665B1">
      <w:pPr>
        <w:widowControl/>
        <w:spacing w:before="120"/>
        <w:rPr>
          <w:sz w:val="20"/>
        </w:rPr>
      </w:pPr>
    </w:p>
    <w:p w:rsidR="00257CCB" w:rsidRDefault="00257CCB" w:rsidP="00F665B1">
      <w:pPr>
        <w:widowControl/>
        <w:spacing w:before="120"/>
        <w:jc w:val="center"/>
        <w:rPr>
          <w:sz w:val="20"/>
        </w:rPr>
      </w:pPr>
      <w:r>
        <w:rPr>
          <w:sz w:val="20"/>
        </w:rPr>
        <w:t>.......................................................................................................................</w:t>
      </w:r>
    </w:p>
    <w:p w:rsidR="00257CCB" w:rsidRDefault="00257CCB" w:rsidP="00F665B1">
      <w:pPr>
        <w:widowControl/>
        <w:spacing w:before="120"/>
        <w:jc w:val="center"/>
        <w:rPr>
          <w:sz w:val="20"/>
        </w:rPr>
      </w:pPr>
      <w:r>
        <w:rPr>
          <w:sz w:val="20"/>
        </w:rPr>
        <w:t>(wypełnia sprzedawca)</w:t>
      </w:r>
    </w:p>
    <w:p w:rsidR="00257CCB" w:rsidRDefault="00257CCB" w:rsidP="00F665B1">
      <w:pPr>
        <w:widowControl/>
        <w:spacing w:before="120"/>
        <w:jc w:val="center"/>
        <w:rPr>
          <w:sz w:val="20"/>
        </w:rPr>
      </w:pPr>
    </w:p>
    <w:p w:rsidR="00257CCB" w:rsidRDefault="00257CCB" w:rsidP="00F665B1">
      <w:pPr>
        <w:widowControl/>
        <w:tabs>
          <w:tab w:val="left" w:pos="4191"/>
        </w:tabs>
        <w:spacing w:before="120"/>
        <w:rPr>
          <w:sz w:val="20"/>
        </w:rPr>
      </w:pPr>
      <w:r>
        <w:rPr>
          <w:sz w:val="20"/>
        </w:rPr>
        <w:t>...............................................</w:t>
      </w:r>
    </w:p>
    <w:p w:rsidR="00257CCB" w:rsidRDefault="00257CCB" w:rsidP="00F665B1">
      <w:pPr>
        <w:widowControl/>
        <w:pBdr>
          <w:bottom w:val="single" w:sz="8" w:space="1" w:color="000000"/>
        </w:pBdr>
        <w:tabs>
          <w:tab w:val="left" w:pos="4191"/>
        </w:tabs>
        <w:spacing w:before="120"/>
        <w:rPr>
          <w:sz w:val="20"/>
        </w:rPr>
      </w:pPr>
      <w:r>
        <w:rPr>
          <w:sz w:val="20"/>
        </w:rPr>
        <w:t>(podpis i pieczęć sprzedawcy)</w:t>
      </w:r>
    </w:p>
    <w:p w:rsidR="007E6CF5" w:rsidRDefault="007E6CF5" w:rsidP="00F665B1">
      <w:pPr>
        <w:widowControl/>
        <w:pBdr>
          <w:bottom w:val="single" w:sz="8" w:space="1" w:color="000000"/>
        </w:pBdr>
        <w:tabs>
          <w:tab w:val="left" w:pos="4191"/>
        </w:tabs>
        <w:spacing w:before="120"/>
        <w:rPr>
          <w:sz w:val="20"/>
        </w:rPr>
      </w:pPr>
    </w:p>
    <w:p w:rsidR="00257CCB" w:rsidRDefault="00257CCB" w:rsidP="00F665B1">
      <w:pPr>
        <w:spacing w:before="120"/>
        <w:ind w:left="198"/>
        <w:rPr>
          <w:b/>
          <w:sz w:val="20"/>
        </w:rPr>
      </w:pPr>
      <w:r>
        <w:rPr>
          <w:b/>
          <w:sz w:val="20"/>
        </w:rPr>
        <w:t>Kupon reklamacyjny nr 2</w:t>
      </w:r>
    </w:p>
    <w:p w:rsidR="00257CCB" w:rsidRDefault="007E6CF5" w:rsidP="00F665B1">
      <w:pPr>
        <w:spacing w:before="120"/>
        <w:ind w:left="200"/>
        <w:rPr>
          <w:sz w:val="20"/>
        </w:rPr>
      </w:pPr>
      <w:r>
        <w:rPr>
          <w:sz w:val="20"/>
        </w:rPr>
        <w:t>OPRYSKIWACZ CIĄGNIKOWY</w:t>
      </w:r>
    </w:p>
    <w:p w:rsidR="00257CCB" w:rsidRDefault="00257CCB" w:rsidP="00F665B1">
      <w:pPr>
        <w:spacing w:before="120"/>
        <w:ind w:left="200"/>
        <w:rPr>
          <w:sz w:val="20"/>
        </w:rPr>
      </w:pPr>
      <w:r>
        <w:rPr>
          <w:sz w:val="20"/>
        </w:rPr>
        <w:t xml:space="preserve">                                                                 </w:t>
      </w:r>
      <w:r w:rsidR="007E6CF5">
        <w:rPr>
          <w:sz w:val="20"/>
        </w:rPr>
        <w:tab/>
      </w:r>
      <w:r w:rsidR="007E6CF5">
        <w:rPr>
          <w:sz w:val="20"/>
        </w:rPr>
        <w:tab/>
      </w:r>
      <w:r w:rsidR="007E6CF5">
        <w:rPr>
          <w:sz w:val="20"/>
        </w:rPr>
        <w:tab/>
      </w:r>
      <w:r>
        <w:rPr>
          <w:sz w:val="20"/>
        </w:rPr>
        <w:t>Sprzęt technicznie sprawny</w:t>
      </w:r>
    </w:p>
    <w:p w:rsidR="007E6CF5" w:rsidRDefault="007E6CF5" w:rsidP="00F665B1">
      <w:pPr>
        <w:spacing w:before="120"/>
        <w:ind w:left="4448" w:firstLine="508"/>
        <w:rPr>
          <w:sz w:val="20"/>
        </w:rPr>
      </w:pPr>
      <w:r>
        <w:rPr>
          <w:sz w:val="20"/>
        </w:rPr>
        <w:t>po naprawie odebrałem:</w:t>
      </w:r>
    </w:p>
    <w:p w:rsidR="00257CCB" w:rsidRPr="007E6CF5" w:rsidRDefault="00257CCB" w:rsidP="00F665B1">
      <w:pPr>
        <w:spacing w:before="120"/>
        <w:ind w:left="200"/>
      </w:pPr>
      <w:r w:rsidRPr="007E6CF5">
        <w:t xml:space="preserve">Nr fabryczny ....................................        </w:t>
      </w:r>
      <w:r w:rsidR="007E6CF5" w:rsidRPr="007E6CF5">
        <w:tab/>
      </w:r>
      <w:r w:rsidR="007E6CF5" w:rsidRPr="007E6CF5">
        <w:tab/>
      </w:r>
      <w:r w:rsidR="007E6CF5" w:rsidRPr="007E6CF5">
        <w:tab/>
      </w:r>
    </w:p>
    <w:p w:rsidR="00257CCB" w:rsidRPr="007E6CF5" w:rsidRDefault="00257CCB" w:rsidP="00F665B1">
      <w:pPr>
        <w:spacing w:before="120"/>
        <w:ind w:left="200"/>
      </w:pPr>
      <w:r w:rsidRPr="007E6CF5">
        <w:t>Nr protokołu rekl..............................</w:t>
      </w:r>
    </w:p>
    <w:p w:rsidR="00257CCB" w:rsidRPr="007E6CF5" w:rsidRDefault="00257CCB" w:rsidP="00F665B1">
      <w:pPr>
        <w:spacing w:before="120"/>
        <w:ind w:left="200"/>
      </w:pPr>
      <w:r w:rsidRPr="007E6CF5">
        <w:t xml:space="preserve">Gwarancję przedłużono....................      </w:t>
      </w:r>
      <w:r w:rsidR="007E6CF5" w:rsidRPr="007E6CF5">
        <w:tab/>
      </w:r>
      <w:r w:rsidR="007E6CF5" w:rsidRPr="007E6CF5">
        <w:tab/>
      </w:r>
      <w:r w:rsidRPr="007E6CF5">
        <w:t xml:space="preserve"> Dnia...................................</w:t>
      </w:r>
    </w:p>
    <w:p w:rsidR="00257CCB" w:rsidRPr="007E6CF5" w:rsidRDefault="00257CCB" w:rsidP="00F665B1">
      <w:pPr>
        <w:spacing w:before="120"/>
        <w:ind w:firstLine="200"/>
      </w:pPr>
      <w:r w:rsidRPr="007E6CF5">
        <w:t xml:space="preserve">Data zakupu.....................................      </w:t>
      </w:r>
      <w:r w:rsidR="007E6CF5" w:rsidRPr="007E6CF5">
        <w:tab/>
      </w:r>
      <w:r w:rsidR="007E6CF5" w:rsidRPr="007E6CF5">
        <w:tab/>
      </w:r>
      <w:r w:rsidRPr="007E6CF5">
        <w:t xml:space="preserve"> ............................................</w:t>
      </w:r>
    </w:p>
    <w:p w:rsidR="00257CCB" w:rsidRPr="007E6CF5" w:rsidRDefault="00257CCB" w:rsidP="00F665B1">
      <w:pPr>
        <w:pBdr>
          <w:bottom w:val="single" w:sz="8" w:space="1" w:color="000000"/>
        </w:pBdr>
        <w:tabs>
          <w:tab w:val="left" w:pos="3798"/>
        </w:tabs>
        <w:spacing w:before="120"/>
        <w:rPr>
          <w:sz w:val="20"/>
          <w:szCs w:val="20"/>
        </w:rPr>
      </w:pPr>
      <w:r w:rsidRPr="007E6CF5">
        <w:tab/>
      </w:r>
      <w:r w:rsidR="007E6CF5" w:rsidRPr="007E6CF5">
        <w:tab/>
      </w:r>
      <w:r w:rsidR="007E6CF5" w:rsidRPr="007E6CF5">
        <w:tab/>
      </w:r>
      <w:r w:rsidR="007E6CF5">
        <w:tab/>
      </w:r>
      <w:r w:rsidRPr="007E6CF5">
        <w:rPr>
          <w:sz w:val="20"/>
          <w:szCs w:val="20"/>
        </w:rPr>
        <w:t>(podpis użytkownika)</w:t>
      </w:r>
    </w:p>
    <w:p w:rsidR="00257CCB" w:rsidRDefault="00257CCB" w:rsidP="00F665B1">
      <w:pPr>
        <w:spacing w:before="120"/>
        <w:ind w:left="198"/>
        <w:rPr>
          <w:b/>
          <w:sz w:val="20"/>
        </w:rPr>
      </w:pPr>
      <w:r>
        <w:rPr>
          <w:b/>
          <w:sz w:val="20"/>
        </w:rPr>
        <w:t>Kupon reklamacyjny nr 1</w:t>
      </w:r>
    </w:p>
    <w:p w:rsidR="007E6CF5" w:rsidRDefault="007E6CF5" w:rsidP="00F665B1">
      <w:pPr>
        <w:spacing w:before="120"/>
        <w:ind w:left="200"/>
        <w:rPr>
          <w:sz w:val="20"/>
        </w:rPr>
      </w:pPr>
      <w:bookmarkStart w:id="76" w:name="_Toc171757142"/>
      <w:r>
        <w:rPr>
          <w:sz w:val="20"/>
        </w:rPr>
        <w:t>OPRYSKIWACZ CIĄGNIKOWY</w:t>
      </w:r>
    </w:p>
    <w:p w:rsidR="007E6CF5" w:rsidRDefault="007E6CF5" w:rsidP="00F665B1">
      <w:pPr>
        <w:spacing w:before="120"/>
        <w:ind w:left="200"/>
        <w:rPr>
          <w:sz w:val="20"/>
        </w:rPr>
      </w:pPr>
      <w:r>
        <w:rPr>
          <w:sz w:val="20"/>
        </w:rPr>
        <w:t xml:space="preserve">                                                                 </w:t>
      </w:r>
      <w:r>
        <w:rPr>
          <w:sz w:val="20"/>
        </w:rPr>
        <w:tab/>
      </w:r>
      <w:r>
        <w:rPr>
          <w:sz w:val="20"/>
        </w:rPr>
        <w:tab/>
      </w:r>
      <w:r>
        <w:rPr>
          <w:sz w:val="20"/>
        </w:rPr>
        <w:tab/>
        <w:t>Sprzęt technicznie sprawny</w:t>
      </w:r>
    </w:p>
    <w:p w:rsidR="007E6CF5" w:rsidRDefault="007E6CF5" w:rsidP="00F665B1">
      <w:pPr>
        <w:spacing w:before="120"/>
        <w:ind w:left="4448" w:firstLine="508"/>
        <w:rPr>
          <w:sz w:val="20"/>
        </w:rPr>
      </w:pPr>
      <w:r>
        <w:rPr>
          <w:sz w:val="20"/>
        </w:rPr>
        <w:t>po naprawie odebrałem:</w:t>
      </w:r>
    </w:p>
    <w:p w:rsidR="007E6CF5" w:rsidRPr="007E6CF5" w:rsidRDefault="007E6CF5" w:rsidP="00F665B1">
      <w:pPr>
        <w:spacing w:before="120"/>
        <w:ind w:left="200"/>
      </w:pPr>
      <w:r w:rsidRPr="007E6CF5">
        <w:t xml:space="preserve">Nr fabryczny ....................................        </w:t>
      </w:r>
      <w:r w:rsidRPr="007E6CF5">
        <w:tab/>
      </w:r>
      <w:r w:rsidRPr="007E6CF5">
        <w:tab/>
      </w:r>
      <w:r w:rsidRPr="007E6CF5">
        <w:tab/>
      </w:r>
    </w:p>
    <w:p w:rsidR="007E6CF5" w:rsidRPr="007E6CF5" w:rsidRDefault="007E6CF5" w:rsidP="00F665B1">
      <w:pPr>
        <w:spacing w:before="120"/>
        <w:ind w:left="200"/>
      </w:pPr>
      <w:r w:rsidRPr="007E6CF5">
        <w:t>Nr protokołu rekl..............................</w:t>
      </w:r>
    </w:p>
    <w:p w:rsidR="007E6CF5" w:rsidRPr="007E6CF5" w:rsidRDefault="007E6CF5" w:rsidP="00F665B1">
      <w:pPr>
        <w:spacing w:before="120"/>
        <w:ind w:left="200"/>
      </w:pPr>
      <w:r w:rsidRPr="007E6CF5">
        <w:t xml:space="preserve">Gwarancję przedłużono....................      </w:t>
      </w:r>
      <w:r w:rsidRPr="007E6CF5">
        <w:tab/>
      </w:r>
      <w:r w:rsidRPr="007E6CF5">
        <w:tab/>
        <w:t xml:space="preserve"> Dnia...................................</w:t>
      </w:r>
    </w:p>
    <w:p w:rsidR="007E6CF5" w:rsidRPr="007E6CF5" w:rsidRDefault="007E6CF5" w:rsidP="00F665B1">
      <w:pPr>
        <w:spacing w:before="120"/>
        <w:ind w:firstLine="200"/>
      </w:pPr>
      <w:r w:rsidRPr="007E6CF5">
        <w:t xml:space="preserve">Data zakupu.....................................      </w:t>
      </w:r>
      <w:r w:rsidRPr="007E6CF5">
        <w:tab/>
      </w:r>
      <w:r w:rsidRPr="007E6CF5">
        <w:tab/>
        <w:t xml:space="preserve"> ............................................</w:t>
      </w:r>
    </w:p>
    <w:p w:rsidR="007E6CF5" w:rsidRDefault="007E6CF5" w:rsidP="00F665B1">
      <w:pPr>
        <w:pBdr>
          <w:bottom w:val="single" w:sz="8" w:space="1" w:color="000000"/>
        </w:pBdr>
        <w:tabs>
          <w:tab w:val="left" w:pos="3798"/>
        </w:tabs>
        <w:spacing w:before="120"/>
        <w:rPr>
          <w:sz w:val="20"/>
          <w:szCs w:val="20"/>
        </w:rPr>
      </w:pPr>
      <w:r w:rsidRPr="007E6CF5">
        <w:tab/>
      </w:r>
      <w:r w:rsidRPr="007E6CF5">
        <w:tab/>
      </w:r>
      <w:r w:rsidRPr="007E6CF5">
        <w:tab/>
      </w:r>
      <w:r>
        <w:tab/>
      </w:r>
      <w:r w:rsidRPr="007E6CF5">
        <w:rPr>
          <w:sz w:val="20"/>
          <w:szCs w:val="20"/>
        </w:rPr>
        <w:t>(podpis użytkownika)</w:t>
      </w:r>
    </w:p>
    <w:p w:rsidR="007E6CF5" w:rsidRPr="007E6CF5" w:rsidRDefault="007E6CF5" w:rsidP="00F665B1">
      <w:pPr>
        <w:pBdr>
          <w:bottom w:val="single" w:sz="8" w:space="1" w:color="000000"/>
        </w:pBdr>
        <w:tabs>
          <w:tab w:val="left" w:pos="3798"/>
        </w:tabs>
        <w:spacing w:before="120"/>
        <w:rPr>
          <w:sz w:val="20"/>
          <w:szCs w:val="20"/>
        </w:rPr>
      </w:pPr>
    </w:p>
    <w:p w:rsidR="00257CCB" w:rsidRPr="00C44216" w:rsidRDefault="007E6CF5" w:rsidP="00F665B1">
      <w:pPr>
        <w:spacing w:before="120"/>
        <w:jc w:val="center"/>
        <w:outlineLvl w:val="0"/>
        <w:rPr>
          <w:b/>
          <w:smallCaps/>
          <w:kern w:val="24"/>
          <w:sz w:val="28"/>
          <w:szCs w:val="28"/>
        </w:rPr>
      </w:pPr>
      <w:r>
        <w:rPr>
          <w:b/>
        </w:rPr>
        <w:br w:type="page"/>
      </w:r>
      <w:bookmarkStart w:id="77" w:name="_Toc299102137"/>
      <w:r w:rsidR="00257CCB" w:rsidRPr="00C44216">
        <w:rPr>
          <w:b/>
          <w:smallCaps/>
          <w:kern w:val="24"/>
          <w:sz w:val="28"/>
          <w:szCs w:val="28"/>
        </w:rPr>
        <w:lastRenderedPageBreak/>
        <w:t>Protokół przekazania maszyny</w:t>
      </w:r>
      <w:bookmarkEnd w:id="76"/>
      <w:bookmarkEnd w:id="77"/>
    </w:p>
    <w:p w:rsidR="00257CCB" w:rsidRDefault="00257CCB" w:rsidP="00F665B1">
      <w:pPr>
        <w:widowControl/>
        <w:spacing w:before="120"/>
        <w:jc w:val="center"/>
        <w:rPr>
          <w:b/>
        </w:rPr>
      </w:pPr>
    </w:p>
    <w:p w:rsidR="00257CCB" w:rsidRDefault="00257CCB" w:rsidP="00F665B1">
      <w:pPr>
        <w:widowControl/>
        <w:spacing w:before="120"/>
        <w:rPr>
          <w:sz w:val="22"/>
          <w:szCs w:val="22"/>
        </w:rPr>
      </w:pPr>
      <w:r>
        <w:rPr>
          <w:sz w:val="22"/>
          <w:szCs w:val="22"/>
        </w:rPr>
        <w:t>Protokół stanowi integralną część karty gwarancyjnej.</w:t>
      </w:r>
    </w:p>
    <w:p w:rsidR="00257CCB" w:rsidRDefault="00257CCB" w:rsidP="00F665B1">
      <w:pPr>
        <w:widowControl/>
        <w:spacing w:before="120"/>
        <w:rPr>
          <w:sz w:val="22"/>
          <w:szCs w:val="22"/>
        </w:rPr>
      </w:pPr>
      <w:r>
        <w:rPr>
          <w:sz w:val="22"/>
          <w:szCs w:val="22"/>
        </w:rPr>
        <w:t xml:space="preserve">Brak poprawnego wypełnienia protokołu powoduje utratę praw </w:t>
      </w:r>
      <w:r>
        <w:rPr>
          <w:sz w:val="22"/>
          <w:szCs w:val="22"/>
        </w:rPr>
        <w:br/>
        <w:t>z tytułu gwarancji.</w:t>
      </w:r>
    </w:p>
    <w:p w:rsidR="00257CCB" w:rsidRDefault="00257CCB" w:rsidP="00F665B1">
      <w:pPr>
        <w:widowControl/>
        <w:spacing w:before="120"/>
        <w:rPr>
          <w:sz w:val="22"/>
          <w:szCs w:val="22"/>
        </w:rPr>
      </w:pPr>
      <w:r>
        <w:rPr>
          <w:sz w:val="22"/>
          <w:szCs w:val="22"/>
        </w:rPr>
        <w:t>Datę produkcji maszyny stanowi data wypełnienia deklaracji zgodności.</w:t>
      </w:r>
    </w:p>
    <w:p w:rsidR="00257CCB" w:rsidRDefault="00257CCB" w:rsidP="00F665B1">
      <w:pPr>
        <w:widowControl/>
        <w:spacing w:before="120"/>
        <w:rPr>
          <w:sz w:val="22"/>
          <w:szCs w:val="22"/>
        </w:rPr>
      </w:pPr>
    </w:p>
    <w:p w:rsidR="00257CCB" w:rsidRDefault="00257CCB" w:rsidP="00F665B1">
      <w:pPr>
        <w:widowControl/>
        <w:spacing w:before="120"/>
        <w:rPr>
          <w:sz w:val="22"/>
          <w:szCs w:val="22"/>
        </w:rPr>
      </w:pPr>
      <w:r>
        <w:rPr>
          <w:sz w:val="22"/>
          <w:szCs w:val="22"/>
        </w:rPr>
        <w:t>Strony podpisujące niniejszy protokół (sprzedawca i nabywca) oświadczają niniejszym:</w:t>
      </w:r>
    </w:p>
    <w:p w:rsidR="00257CCB" w:rsidRDefault="00257CCB" w:rsidP="00F665B1">
      <w:pPr>
        <w:widowControl/>
        <w:spacing w:before="120"/>
        <w:rPr>
          <w:sz w:val="22"/>
          <w:szCs w:val="22"/>
        </w:rPr>
      </w:pPr>
    </w:p>
    <w:p w:rsidR="00257CCB" w:rsidRDefault="00257CCB" w:rsidP="00F665B1">
      <w:pPr>
        <w:widowControl/>
        <w:numPr>
          <w:ilvl w:val="0"/>
          <w:numId w:val="31"/>
        </w:numPr>
        <w:tabs>
          <w:tab w:val="left" w:pos="720"/>
        </w:tabs>
        <w:spacing w:before="120"/>
        <w:rPr>
          <w:sz w:val="22"/>
          <w:szCs w:val="22"/>
        </w:rPr>
      </w:pPr>
      <w:r>
        <w:rPr>
          <w:sz w:val="22"/>
          <w:szCs w:val="22"/>
        </w:rPr>
        <w:t>Maszyna dostarczana jest do nabywcy w stanie zmontowanym i gotowym do pracy</w:t>
      </w:r>
    </w:p>
    <w:p w:rsidR="00257CCB" w:rsidRDefault="00257CCB" w:rsidP="00F665B1">
      <w:pPr>
        <w:widowControl/>
        <w:numPr>
          <w:ilvl w:val="0"/>
          <w:numId w:val="31"/>
        </w:numPr>
        <w:tabs>
          <w:tab w:val="left" w:pos="720"/>
        </w:tabs>
        <w:spacing w:before="120"/>
        <w:rPr>
          <w:sz w:val="22"/>
          <w:szCs w:val="22"/>
        </w:rPr>
      </w:pPr>
      <w:r>
        <w:rPr>
          <w:sz w:val="22"/>
          <w:szCs w:val="22"/>
        </w:rPr>
        <w:t>Opisana poniżej maszyna została uruchomiona przez sprzedawcę zgodnie ze wskazówkami producenta</w:t>
      </w:r>
      <w:r>
        <w:rPr>
          <w:sz w:val="22"/>
          <w:szCs w:val="22"/>
        </w:rPr>
        <w:br/>
        <w:t xml:space="preserve"> i w obecności nabywcy</w:t>
      </w:r>
    </w:p>
    <w:p w:rsidR="00257CCB" w:rsidRDefault="00257CCB" w:rsidP="00F665B1">
      <w:pPr>
        <w:widowControl/>
        <w:numPr>
          <w:ilvl w:val="0"/>
          <w:numId w:val="31"/>
        </w:numPr>
        <w:tabs>
          <w:tab w:val="left" w:pos="720"/>
        </w:tabs>
        <w:spacing w:before="120"/>
        <w:rPr>
          <w:sz w:val="22"/>
          <w:szCs w:val="22"/>
        </w:rPr>
      </w:pPr>
      <w:r>
        <w:rPr>
          <w:sz w:val="22"/>
          <w:szCs w:val="22"/>
        </w:rPr>
        <w:t>Nabywca został poinformowany przez sprzedawcę o prawidłowym obchodzeniu się z maszyną, jej obsłudze i konserwacji oraz o obowiązujących przepisach bezpieczeństwa i higieny pracy, zgodnie z przekazaną nabywcy instrukcją obsługi</w:t>
      </w:r>
    </w:p>
    <w:p w:rsidR="00257CCB" w:rsidRDefault="00257CCB" w:rsidP="00F665B1">
      <w:pPr>
        <w:widowControl/>
        <w:numPr>
          <w:ilvl w:val="0"/>
          <w:numId w:val="31"/>
        </w:numPr>
        <w:tabs>
          <w:tab w:val="left" w:pos="720"/>
        </w:tabs>
        <w:spacing w:before="120"/>
        <w:rPr>
          <w:sz w:val="22"/>
          <w:szCs w:val="22"/>
        </w:rPr>
      </w:pPr>
      <w:r>
        <w:rPr>
          <w:sz w:val="22"/>
          <w:szCs w:val="22"/>
        </w:rPr>
        <w:t>Nabywca został poinformowany przez sprzedawcę o warunkach gwarancji producenta</w:t>
      </w:r>
    </w:p>
    <w:p w:rsidR="00257CCB" w:rsidRDefault="00257CCB" w:rsidP="00F665B1">
      <w:pPr>
        <w:widowControl/>
        <w:spacing w:before="120"/>
        <w:jc w:val="center"/>
      </w:pPr>
    </w:p>
    <w:p w:rsidR="00257CCB" w:rsidRDefault="00257CCB" w:rsidP="00CB3E7D"/>
    <w:p w:rsidR="00257CCB" w:rsidRDefault="00257CCB" w:rsidP="00CB3E7D"/>
    <w:p w:rsidR="00C44216" w:rsidRDefault="00BF2944" w:rsidP="001105FF">
      <w:pPr>
        <w:rPr>
          <w:b/>
          <w:sz w:val="20"/>
        </w:rPr>
      </w:pPr>
      <w:bookmarkStart w:id="78" w:name="_Toc173311836"/>
      <w:bookmarkStart w:id="79" w:name="_Toc173311882"/>
      <w:bookmarkStart w:id="80" w:name="_Toc173311929"/>
      <w:bookmarkStart w:id="81" w:name="_Toc173311977"/>
      <w:bookmarkStart w:id="82" w:name="_Toc173312026"/>
      <w:bookmarkStart w:id="83" w:name="_Toc173312076"/>
      <w:bookmarkStart w:id="84" w:name="_Toc173312127"/>
      <w:bookmarkStart w:id="85" w:name="_Toc173312179"/>
      <w:bookmarkStart w:id="86" w:name="_Toc173312232"/>
      <w:bookmarkStart w:id="87" w:name="_Toc173312286"/>
      <w:bookmarkStart w:id="88" w:name="_Toc173312343"/>
      <w:bookmarkStart w:id="89" w:name="_Toc173312401"/>
      <w:bookmarkStart w:id="90" w:name="_Toc173312974"/>
      <w:bookmarkStart w:id="91" w:name="_Toc204154760"/>
      <w:bookmarkStart w:id="92" w:name="_Toc204154819"/>
      <w:bookmarkStart w:id="93" w:name="_Toc204154877"/>
      <w:bookmarkStart w:id="94" w:name="_Toc298938733"/>
      <w:bookmarkStart w:id="95" w:name="_Toc298938798"/>
      <w:bookmarkStart w:id="96" w:name="_Toc298938861"/>
      <w:bookmarkStart w:id="97" w:name="_Toc298938922"/>
      <w:bookmarkStart w:id="98" w:name="_Toc298938983"/>
      <w:bookmarkStart w:id="99" w:name="_Toc298939045"/>
      <w:bookmarkStart w:id="100" w:name="_Toc298939106"/>
      <w:bookmarkStart w:id="101" w:name="_Toc298939168"/>
      <w:bookmarkStart w:id="102" w:name="_Toc298939229"/>
      <w:bookmarkStart w:id="103" w:name="_Toc171757143"/>
      <w:r w:rsidRPr="00BF2944">
        <w:rPr>
          <w:noProof/>
          <w:lang w:eastAsia="pl-PL"/>
        </w:rPr>
        <w:pict>
          <v:shape id="Text Box 24" o:spid="_x0000_s1028" type="#_x0000_t202" style="position:absolute;margin-left:35.15pt;margin-top:29.2pt;width:418.2pt;height:207.05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" strokeweight=".5pt">
            <v:textbox inset="7.45pt,3.85pt,7.45pt,3.85pt">
              <w:txbxContent>
                <w:p w:rsidR="0034250D" w:rsidRDefault="0034250D" w:rsidP="00257CCB">
                  <w:pPr>
                    <w:rPr>
                      <w:b/>
                      <w:u w:val="single"/>
                    </w:rPr>
                  </w:pPr>
                  <w:r>
                    <w:rPr>
                      <w:b/>
                      <w:u w:val="single"/>
                    </w:rPr>
                    <w:t>Sprzedawca</w:t>
                  </w:r>
                  <w:r>
                    <w:t xml:space="preserve">                                          </w:t>
                  </w:r>
                  <w:r>
                    <w:rPr>
                      <w:b/>
                      <w:u w:val="single"/>
                    </w:rPr>
                    <w:t>Nabywca</w:t>
                  </w:r>
                </w:p>
                <w:p w:rsidR="0034250D" w:rsidRDefault="0034250D" w:rsidP="00257CCB"/>
                <w:p w:rsidR="0034250D" w:rsidRDefault="0034250D" w:rsidP="00257CCB">
                  <w:r>
                    <w:t>Nazwisko:                                            Nazwisko:</w:t>
                  </w:r>
                </w:p>
                <w:p w:rsidR="0034250D" w:rsidRDefault="0034250D" w:rsidP="00257CCB">
                  <w:r>
                    <w:t>……………………………………     …………………...................</w:t>
                  </w:r>
                </w:p>
                <w:p w:rsidR="0034250D" w:rsidRDefault="0034250D" w:rsidP="00257CCB">
                  <w:pPr>
                    <w:tabs>
                      <w:tab w:val="left" w:pos="3310"/>
                    </w:tabs>
                  </w:pPr>
                  <w:r>
                    <w:t>Ulica:                                                   Ulica:</w:t>
                  </w:r>
                </w:p>
                <w:p w:rsidR="0034250D" w:rsidRDefault="0034250D" w:rsidP="00257CCB">
                  <w:pPr>
                    <w:tabs>
                      <w:tab w:val="left" w:pos="3310"/>
                    </w:tabs>
                  </w:pPr>
                  <w:r>
                    <w:t>……………………………………    ………………………………</w:t>
                  </w:r>
                </w:p>
                <w:p w:rsidR="0034250D" w:rsidRDefault="0034250D" w:rsidP="00257CCB">
                  <w:pPr>
                    <w:tabs>
                      <w:tab w:val="left" w:pos="3310"/>
                    </w:tabs>
                  </w:pPr>
                  <w:r>
                    <w:t>Miejscowość:                                      Miejscowość:</w:t>
                  </w:r>
                </w:p>
                <w:p w:rsidR="0034250D" w:rsidRDefault="0034250D" w:rsidP="00257CCB">
                  <w:pPr>
                    <w:tabs>
                      <w:tab w:val="left" w:pos="3310"/>
                    </w:tabs>
                  </w:pPr>
                  <w:r>
                    <w:t>……………………………………     …………………...................</w:t>
                  </w:r>
                </w:p>
                <w:p w:rsidR="0034250D" w:rsidRDefault="0034250D" w:rsidP="00257CCB">
                  <w:pPr>
                    <w:tabs>
                      <w:tab w:val="left" w:pos="3310"/>
                    </w:tabs>
                  </w:pPr>
                </w:p>
                <w:p w:rsidR="0034250D" w:rsidRDefault="0034250D" w:rsidP="00257CCB">
                  <w:pPr>
                    <w:tabs>
                      <w:tab w:val="left" w:pos="3310"/>
                    </w:tabs>
                  </w:pPr>
                </w:p>
                <w:p w:rsidR="0034250D" w:rsidRDefault="0034250D" w:rsidP="00257CCB">
                  <w:pPr>
                    <w:tabs>
                      <w:tab w:val="left" w:pos="3310"/>
                    </w:tabs>
                  </w:pPr>
                  <w:r>
                    <w:t>…………………………………………    …………………………………………..</w:t>
                  </w:r>
                </w:p>
                <w:p w:rsidR="0034250D" w:rsidRDefault="0034250D" w:rsidP="00257CCB">
                  <w:pPr>
                    <w:tabs>
                      <w:tab w:val="left" w:pos="3310"/>
                    </w:tabs>
                  </w:pPr>
                  <w:r>
                    <w:t>Data                             Podpis                        Data                                    Podpis</w:t>
                  </w:r>
                </w:p>
              </w:txbxContent>
            </v:textbox>
            <w10:wrap type="topAndBottom"/>
          </v:shape>
        </w:pic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00257CCB">
        <w:rPr>
          <w:b/>
          <w:sz w:val="20"/>
        </w:rPr>
        <w:br w:type="page"/>
      </w:r>
    </w:p>
    <w:bookmarkEnd w:id="103"/>
    <w:p w:rsidR="00012D22" w:rsidRPr="00790590" w:rsidRDefault="00BF2944" w:rsidP="00012D22">
      <w:pPr>
        <w:contextualSpacing/>
        <w:jc w:val="center"/>
        <w:rPr>
          <w:rFonts w:ascii="Tiffany Lt BT" w:hAnsi="Tiffany Lt BT"/>
          <w:b/>
          <w:sz w:val="36"/>
        </w:rPr>
      </w:pPr>
      <w:r w:rsidRPr="00BF2944">
        <w:rPr>
          <w:noProof/>
          <w:lang w:eastAsia="pl-PL"/>
        </w:rPr>
        <w:lastRenderedPageBreak/>
        <w:pict>
          <v:line id="Straight Connector 2" o:spid="_x0000_s1030" style="position:absolute;left:0;text-align:left;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9pt,22.35pt" to="378.8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" strokeweight="1pt"/>
        </w:pict>
      </w:r>
      <w:r w:rsidR="008D58F6">
        <w:rPr>
          <w:noProof/>
          <w:sz w:val="20"/>
          <w:lang w:eastAsia="pl-PL"/>
        </w:rPr>
        <w:drawing>
          <wp:inline distT="0" distB="0" distL="0" distR="0">
            <wp:extent cx="723900" cy="552450"/>
            <wp:effectExtent l="0" t="0" r="0" b="0"/>
            <wp:docPr id="36" name="Picture 11" descr="Opis: pic_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is: pic_ce 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552450"/>
                    </a:xfrm>
                    <a:prstGeom prst="rect">
                      <a:avLst/>
                    </a:prstGeom>
                    <a:noFill/>
                    <a:ln>
                      <a:noFill/>
                    </a:ln>
                  </pic:spPr>
                </pic:pic>
              </a:graphicData>
            </a:graphic>
          </wp:inline>
        </w:drawing>
      </w:r>
      <w:r w:rsidR="00012D22" w:rsidRPr="00790590">
        <w:rPr>
          <w:rFonts w:ascii="Tiffany Lt BT" w:hAnsi="Tiffany Lt BT"/>
          <w:b/>
          <w:sz w:val="34"/>
        </w:rPr>
        <w:t xml:space="preserve">    </w:t>
      </w:r>
      <w:r w:rsidR="00012D22">
        <w:rPr>
          <w:rFonts w:ascii="Tiffany Lt BT" w:hAnsi="Tiffany Lt BT"/>
          <w:b/>
          <w:sz w:val="36"/>
        </w:rPr>
        <w:t>DEKLARACJA ZGODNO</w:t>
      </w:r>
      <w:r w:rsidR="00012D22">
        <w:rPr>
          <w:b/>
          <w:sz w:val="36"/>
        </w:rPr>
        <w:t>Ś</w:t>
      </w:r>
      <w:r w:rsidR="00012D22">
        <w:rPr>
          <w:rFonts w:ascii="Tiffany Lt BT" w:hAnsi="Tiffany Lt BT"/>
          <w:b/>
          <w:sz w:val="36"/>
        </w:rPr>
        <w:t xml:space="preserve">CI </w:t>
      </w:r>
      <w:r w:rsidR="00012D22">
        <w:rPr>
          <w:rFonts w:ascii="Tiffany Lt BT" w:hAnsi="Tiffany Lt BT"/>
          <w:b/>
          <w:sz w:val="48"/>
          <w:szCs w:val="48"/>
        </w:rPr>
        <w:t>WE</w:t>
      </w:r>
      <w:r w:rsidR="00012D22" w:rsidRPr="00790590">
        <w:rPr>
          <w:rFonts w:ascii="Tiffany Lt BT" w:hAnsi="Tiffany Lt BT"/>
          <w:b/>
          <w:sz w:val="34"/>
        </w:rPr>
        <w:t xml:space="preserve"> </w:t>
      </w:r>
      <w:r w:rsidR="008D58F6">
        <w:rPr>
          <w:noProof/>
          <w:lang w:eastAsia="pl-PL"/>
        </w:rPr>
        <w:drawing>
          <wp:inline distT="0" distB="0" distL="0" distR="0">
            <wp:extent cx="723900" cy="552450"/>
            <wp:effectExtent l="0" t="0" r="0" b="0"/>
            <wp:docPr id="37" name="Picture 12" descr="Opis: pic_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is: pic_ce 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552450"/>
                    </a:xfrm>
                    <a:prstGeom prst="rect">
                      <a:avLst/>
                    </a:prstGeom>
                    <a:noFill/>
                    <a:ln>
                      <a:noFill/>
                    </a:ln>
                  </pic:spPr>
                </pic:pic>
              </a:graphicData>
            </a:graphic>
          </wp:inline>
        </w:drawing>
      </w:r>
      <w:r w:rsidRPr="00BF2944">
        <w:rPr>
          <w:noProof/>
          <w:lang w:eastAsia="pl-PL"/>
        </w:rPr>
        <w:pict>
          <v:shape id="Text Box 4" o:spid="_x0000_s1029" type="#_x0000_t202" style="position:absolute;left:0;text-align:left;margin-left:-85.8pt;margin-top:-28.6pt;width:64.55pt;height:46.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jFhAIAABU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" stroked="f">
            <v:textbox>
              <w:txbxContent>
                <w:p w:rsidR="0034250D" w:rsidRDefault="0034250D" w:rsidP="00012D22"/>
              </w:txbxContent>
            </v:textbox>
          </v:shape>
        </w:pict>
      </w:r>
      <w:r w:rsidR="00012D22">
        <w:rPr>
          <w:rFonts w:ascii="Tiffany Lt BT" w:hAnsi="Tiffany Lt BT"/>
          <w:b/>
          <w:sz w:val="34"/>
        </w:rPr>
        <w:t xml:space="preserve"> </w:t>
      </w:r>
    </w:p>
    <w:p w:rsidR="00012D22" w:rsidRPr="0088525F" w:rsidRDefault="00E50489" w:rsidP="00E50489">
      <w:pPr>
        <w:pStyle w:val="Nagwek1"/>
        <w:jc w:val="center"/>
        <w:rPr>
          <w:b w:val="0"/>
          <w:color w:val="FFFFFF"/>
          <w:sz w:val="28"/>
          <w:szCs w:val="28"/>
        </w:rPr>
      </w:pPr>
      <w:bookmarkStart w:id="104" w:name="_Toc299102138"/>
      <w:r w:rsidRPr="0088525F">
        <w:rPr>
          <w:b w:val="0"/>
          <w:color w:val="FFFFFF"/>
          <w:sz w:val="2"/>
          <w:szCs w:val="28"/>
        </w:rPr>
        <w:t>DEKLARACJA ZGODNOŚCI</w:t>
      </w:r>
      <w:bookmarkEnd w:id="104"/>
    </w:p>
    <w:p w:rsidR="00494021" w:rsidRPr="00602483" w:rsidRDefault="00494021" w:rsidP="00494021">
      <w:pPr>
        <w:widowControl/>
        <w:jc w:val="center"/>
        <w:rPr>
          <w:b/>
          <w:sz w:val="22"/>
          <w:szCs w:val="28"/>
        </w:rPr>
      </w:pPr>
      <w:r w:rsidRPr="00602483">
        <w:rPr>
          <w:b/>
          <w:sz w:val="22"/>
          <w:szCs w:val="28"/>
        </w:rPr>
        <w:t>My</w:t>
      </w:r>
    </w:p>
    <w:p w:rsidR="00494021" w:rsidRPr="00602483" w:rsidRDefault="00494021" w:rsidP="00494021">
      <w:pPr>
        <w:widowControl/>
        <w:jc w:val="center"/>
        <w:rPr>
          <w:b/>
          <w:sz w:val="22"/>
          <w:szCs w:val="28"/>
        </w:rPr>
      </w:pPr>
      <w:r w:rsidRPr="00602483">
        <w:rPr>
          <w:b/>
          <w:sz w:val="22"/>
          <w:szCs w:val="28"/>
        </w:rPr>
        <w:t xml:space="preserve">„AKPIL” </w:t>
      </w:r>
      <w:r>
        <w:rPr>
          <w:b/>
          <w:sz w:val="22"/>
          <w:szCs w:val="28"/>
        </w:rPr>
        <w:t>sp. z o.o.</w:t>
      </w:r>
    </w:p>
    <w:p w:rsidR="00494021" w:rsidRPr="00602483" w:rsidRDefault="00494021" w:rsidP="00494021">
      <w:pPr>
        <w:widowControl/>
        <w:jc w:val="center"/>
        <w:rPr>
          <w:b/>
          <w:sz w:val="22"/>
          <w:szCs w:val="28"/>
        </w:rPr>
      </w:pPr>
      <w:r w:rsidRPr="00602483">
        <w:rPr>
          <w:b/>
          <w:sz w:val="22"/>
          <w:szCs w:val="28"/>
        </w:rPr>
        <w:t>Ul. W. Witosa 21, 39-220 Pilzno</w:t>
      </w:r>
    </w:p>
    <w:p w:rsidR="00012D22" w:rsidRDefault="00012D22" w:rsidP="00012D22">
      <w:pPr>
        <w:jc w:val="center"/>
        <w:rPr>
          <w:b/>
        </w:rPr>
      </w:pPr>
    </w:p>
    <w:p w:rsidR="00012D22" w:rsidRPr="00BC3788" w:rsidRDefault="00012D22" w:rsidP="00012D22">
      <w:pPr>
        <w:jc w:val="both"/>
      </w:pPr>
      <w:r w:rsidRPr="00BC3788">
        <w:t>Deklarujemy na naszą wyłączną odpowiedzialność, że maszyna:</w:t>
      </w:r>
    </w:p>
    <w:p w:rsidR="00012D22" w:rsidRPr="00944965" w:rsidRDefault="00012D22" w:rsidP="00012D22">
      <w:pPr>
        <w:jc w:val="both"/>
        <w:rPr>
          <w:sz w:val="16"/>
          <w:szCs w:val="28"/>
        </w:rPr>
      </w:pPr>
    </w:p>
    <w:p w:rsidR="00012D22" w:rsidRPr="00DD2FF0" w:rsidRDefault="00012D22" w:rsidP="00012D22">
      <w:pPr>
        <w:jc w:val="center"/>
        <w:rPr>
          <w:b/>
          <w:sz w:val="28"/>
          <w:szCs w:val="28"/>
        </w:rPr>
      </w:pPr>
      <w:r>
        <w:rPr>
          <w:b/>
          <w:sz w:val="28"/>
          <w:szCs w:val="28"/>
        </w:rPr>
        <w:t>OPRYSKIWACZ POLOWY ZAWIESZANY</w:t>
      </w:r>
    </w:p>
    <w:p w:rsidR="00012D22" w:rsidRPr="009243B6" w:rsidRDefault="00012D22" w:rsidP="00012D22">
      <w:pPr>
        <w:jc w:val="center"/>
        <w:rPr>
          <w:sz w:val="52"/>
          <w:szCs w:val="36"/>
        </w:rPr>
      </w:pPr>
      <w:r w:rsidRPr="00B224B4">
        <w:rPr>
          <w:b/>
          <w:sz w:val="36"/>
          <w:szCs w:val="36"/>
        </w:rPr>
        <w:t xml:space="preserve"> </w:t>
      </w:r>
      <w:r>
        <w:rPr>
          <w:b/>
          <w:sz w:val="52"/>
          <w:szCs w:val="36"/>
        </w:rPr>
        <w:t xml:space="preserve">CHWAST </w:t>
      </w:r>
      <w:r w:rsidRPr="009243B6">
        <w:rPr>
          <w:b/>
          <w:sz w:val="52"/>
          <w:szCs w:val="36"/>
        </w:rPr>
        <w:t>……</w:t>
      </w:r>
      <w:r>
        <w:rPr>
          <w:b/>
          <w:sz w:val="52"/>
          <w:szCs w:val="36"/>
        </w:rPr>
        <w:t>.</w:t>
      </w:r>
      <w:r w:rsidRPr="00CE7FC7">
        <w:rPr>
          <w:b/>
          <w:sz w:val="52"/>
          <w:szCs w:val="36"/>
        </w:rPr>
        <w:t xml:space="preserve"> </w:t>
      </w:r>
    </w:p>
    <w:p w:rsidR="00012D22" w:rsidRPr="00E3557D" w:rsidRDefault="00012D22" w:rsidP="00012D22">
      <w:pPr>
        <w:jc w:val="center"/>
        <w:rPr>
          <w:b/>
          <w:sz w:val="18"/>
          <w:szCs w:val="28"/>
        </w:rPr>
      </w:pPr>
    </w:p>
    <w:p w:rsidR="00012D22" w:rsidRDefault="00012D22" w:rsidP="00012D22">
      <w:pPr>
        <w:jc w:val="center"/>
        <w:rPr>
          <w:sz w:val="28"/>
          <w:szCs w:val="28"/>
        </w:rPr>
      </w:pPr>
      <w:r w:rsidRPr="00DD2FF0">
        <w:rPr>
          <w:b/>
          <w:sz w:val="28"/>
          <w:szCs w:val="28"/>
        </w:rPr>
        <w:t xml:space="preserve">Numer fabryczny </w:t>
      </w:r>
      <w:r w:rsidRPr="00DD2FF0">
        <w:rPr>
          <w:sz w:val="28"/>
          <w:szCs w:val="28"/>
        </w:rPr>
        <w:t>………</w:t>
      </w:r>
      <w:r>
        <w:rPr>
          <w:sz w:val="28"/>
          <w:szCs w:val="28"/>
        </w:rPr>
        <w:t xml:space="preserve"> </w:t>
      </w:r>
      <w:r w:rsidR="00C76DE8">
        <w:rPr>
          <w:sz w:val="28"/>
          <w:szCs w:val="28"/>
        </w:rPr>
        <w:tab/>
      </w:r>
      <w:r w:rsidR="00C76DE8">
        <w:rPr>
          <w:sz w:val="28"/>
          <w:szCs w:val="28"/>
        </w:rPr>
        <w:tab/>
      </w:r>
      <w:r w:rsidRPr="00CB37AC">
        <w:rPr>
          <w:b/>
          <w:sz w:val="28"/>
          <w:szCs w:val="28"/>
        </w:rPr>
        <w:t>Rok Produkcji</w:t>
      </w:r>
      <w:r>
        <w:rPr>
          <w:sz w:val="28"/>
          <w:szCs w:val="28"/>
        </w:rPr>
        <w:t xml:space="preserve"> …………..</w:t>
      </w:r>
    </w:p>
    <w:p w:rsidR="00197B6D" w:rsidRDefault="00197B6D" w:rsidP="00197B6D">
      <w:pPr>
        <w:jc w:val="both"/>
      </w:pPr>
    </w:p>
    <w:p w:rsidR="00197B6D" w:rsidRDefault="00197B6D" w:rsidP="00197B6D">
      <w:pPr>
        <w:jc w:val="both"/>
      </w:pPr>
    </w:p>
    <w:p w:rsidR="00197B6D" w:rsidRPr="004E36D4" w:rsidRDefault="00197B6D" w:rsidP="00197B6D">
      <w:pPr>
        <w:jc w:val="both"/>
      </w:pPr>
      <w:r>
        <w:t>przeznaczony do wykonywania oprysków chemicznymi środkami ochrony roślin, chemicznymi środkami chwastobójczymi, płynnymi nawozami sztucznymi i na bazie zawiesin oraz zraszania,</w:t>
      </w:r>
    </w:p>
    <w:p w:rsidR="00197B6D" w:rsidRDefault="00197B6D" w:rsidP="00197B6D">
      <w:pPr>
        <w:widowControl/>
        <w:suppressAutoHyphens w:val="0"/>
        <w:jc w:val="both"/>
      </w:pPr>
      <w:r>
        <w:t>s</w:t>
      </w:r>
      <w:r w:rsidRPr="00B96B00">
        <w:t xml:space="preserve">pełnia wszystkie odpowiednie postanowienia zawarte w </w:t>
      </w:r>
      <w:r>
        <w:t>:</w:t>
      </w:r>
    </w:p>
    <w:p w:rsidR="00197B6D" w:rsidRDefault="00197B6D" w:rsidP="00197B6D">
      <w:pPr>
        <w:widowControl/>
        <w:suppressAutoHyphens w:val="0"/>
        <w:jc w:val="both"/>
      </w:pPr>
      <w:r>
        <w:t>Dyrektywie 2009/127/WE z dnia 21.10.2009 r. wdrożonej do polskiego prawodawstwa Rozporządzeniem Ministra Gospodarki z dnia 13.06.2011 r.  zmieniające rozporządzenie w sprawie zasadniczych wymagań dla maszyn (Dz.U. Nr 124 poz.701).</w:t>
      </w:r>
    </w:p>
    <w:p w:rsidR="00197B6D" w:rsidRDefault="00197B6D" w:rsidP="00197B6D">
      <w:pPr>
        <w:widowControl/>
        <w:suppressAutoHyphens w:val="0"/>
        <w:jc w:val="both"/>
      </w:pPr>
      <w:r>
        <w:t>Dyrektywie 2006/42/WE wdrożonej do polskiego prawodawstwa Rozporządzeniem Ministra Gospodarki z dnia 21.10.2008 r w sprawie maszyn (Dz.U. Nr 199, poz. 1228);</w:t>
      </w:r>
    </w:p>
    <w:p w:rsidR="00197B6D" w:rsidRDefault="00197B6D" w:rsidP="00197B6D">
      <w:r w:rsidRPr="00B96B00">
        <w:t>Do oceny zgodności wykorzystano również następujące normy:</w:t>
      </w:r>
    </w:p>
    <w:p w:rsidR="00197B6D" w:rsidRDefault="00197B6D" w:rsidP="00197B6D">
      <w:pPr>
        <w:widowControl/>
        <w:numPr>
          <w:ilvl w:val="0"/>
          <w:numId w:val="42"/>
        </w:numPr>
        <w:suppressAutoHyphens w:val="0"/>
        <w:jc w:val="both"/>
        <w:rPr>
          <w:lang w:val="de-DE"/>
        </w:rPr>
      </w:pPr>
      <w:r>
        <w:rPr>
          <w:lang w:val="de-DE"/>
        </w:rPr>
        <w:t>PN-EN ISO 4254-6:2011; PN-EN ISO 12100:201</w:t>
      </w:r>
      <w:r w:rsidR="00494021">
        <w:rPr>
          <w:lang w:val="de-DE"/>
        </w:rPr>
        <w:t>2</w:t>
      </w:r>
      <w:r>
        <w:rPr>
          <w:lang w:val="de-DE"/>
        </w:rPr>
        <w:t>;</w:t>
      </w:r>
    </w:p>
    <w:p w:rsidR="00197B6D" w:rsidRDefault="00197B6D" w:rsidP="00197B6D">
      <w:pPr>
        <w:widowControl/>
        <w:numPr>
          <w:ilvl w:val="0"/>
          <w:numId w:val="42"/>
        </w:numPr>
        <w:suppressAutoHyphens w:val="0"/>
        <w:jc w:val="both"/>
        <w:rPr>
          <w:lang w:val="de-DE"/>
        </w:rPr>
      </w:pPr>
      <w:r>
        <w:rPr>
          <w:lang w:val="de-DE"/>
        </w:rPr>
        <w:t>PN-EN ISO 4254-1:20</w:t>
      </w:r>
      <w:r w:rsidR="00494021">
        <w:rPr>
          <w:lang w:val="de-DE"/>
        </w:rPr>
        <w:t>16-02</w:t>
      </w:r>
      <w:r>
        <w:rPr>
          <w:lang w:val="de-DE"/>
        </w:rPr>
        <w:t>; PN-EN ISO 13857:2010;</w:t>
      </w:r>
    </w:p>
    <w:p w:rsidR="00197B6D" w:rsidRDefault="00197B6D" w:rsidP="00197B6D">
      <w:pPr>
        <w:widowControl/>
        <w:numPr>
          <w:ilvl w:val="0"/>
          <w:numId w:val="42"/>
        </w:numPr>
        <w:suppressAutoHyphens w:val="0"/>
        <w:jc w:val="both"/>
        <w:rPr>
          <w:lang w:val="de-DE"/>
        </w:rPr>
      </w:pPr>
      <w:r>
        <w:rPr>
          <w:lang w:val="de-DE"/>
        </w:rPr>
        <w:t>PN-ISO 3600:1998; PN-ISO 11684:1998;</w:t>
      </w:r>
      <w:r w:rsidR="00494021">
        <w:rPr>
          <w:lang w:val="de-DE"/>
        </w:rPr>
        <w:t>PN-EN ISO 4413:2011;</w:t>
      </w:r>
    </w:p>
    <w:p w:rsidR="00494021" w:rsidRDefault="00494021" w:rsidP="00197B6D">
      <w:pPr>
        <w:widowControl/>
        <w:numPr>
          <w:ilvl w:val="0"/>
          <w:numId w:val="42"/>
        </w:numPr>
        <w:suppressAutoHyphens w:val="0"/>
        <w:jc w:val="both"/>
        <w:rPr>
          <w:lang w:val="de-DE"/>
        </w:rPr>
      </w:pPr>
      <w:r>
        <w:rPr>
          <w:lang w:val="de-DE"/>
        </w:rPr>
        <w:t>PN-EN ISO 16119-1:2013-08; PN-EN ISO 16119-2:2013-08;</w:t>
      </w:r>
    </w:p>
    <w:p w:rsidR="00494021" w:rsidRDefault="00494021" w:rsidP="00197B6D">
      <w:pPr>
        <w:widowControl/>
        <w:numPr>
          <w:ilvl w:val="0"/>
          <w:numId w:val="42"/>
        </w:numPr>
        <w:suppressAutoHyphens w:val="0"/>
        <w:jc w:val="both"/>
        <w:rPr>
          <w:lang w:val="de-DE"/>
        </w:rPr>
      </w:pPr>
      <w:r>
        <w:rPr>
          <w:lang w:val="de-DE"/>
        </w:rPr>
        <w:t>Dz.U. 2014 poz. 817; Dz. U. 2011 nr 124 poz. 701</w:t>
      </w:r>
    </w:p>
    <w:p w:rsidR="00494021" w:rsidRDefault="00494021" w:rsidP="00E06A9D">
      <w:pPr>
        <w:widowControl/>
        <w:suppressAutoHyphens w:val="0"/>
        <w:ind w:left="720"/>
        <w:jc w:val="both"/>
        <w:rPr>
          <w:lang w:val="de-DE"/>
        </w:rPr>
      </w:pPr>
    </w:p>
    <w:p w:rsidR="00012D22" w:rsidRPr="00C76DE8" w:rsidRDefault="00012D22" w:rsidP="00012D22">
      <w:pPr>
        <w:rPr>
          <w:sz w:val="2"/>
          <w:szCs w:val="2"/>
          <w:lang w:val="de-DE"/>
        </w:rPr>
      </w:pPr>
    </w:p>
    <w:p w:rsidR="00197B6D" w:rsidRPr="00494021" w:rsidRDefault="00197B6D" w:rsidP="00012D22"/>
    <w:p w:rsidR="00012D22" w:rsidRDefault="00012D22" w:rsidP="00012D22">
      <w:r>
        <w:t>Osoba odpowiedzialna za dokumentację techniczną maszyny:</w:t>
      </w:r>
    </w:p>
    <w:tbl>
      <w:tblPr>
        <w:tblW w:w="0" w:type="auto"/>
        <w:tblLook w:val="00A0"/>
      </w:tblPr>
      <w:tblGrid>
        <w:gridCol w:w="2235"/>
        <w:gridCol w:w="5102"/>
      </w:tblGrid>
      <w:tr w:rsidR="00012D22" w:rsidTr="00012D22">
        <w:tc>
          <w:tcPr>
            <w:tcW w:w="2235" w:type="dxa"/>
          </w:tcPr>
          <w:p w:rsidR="00012D22" w:rsidRPr="00053C28" w:rsidRDefault="00012D22" w:rsidP="00012D22">
            <w:pPr>
              <w:ind w:left="1418" w:right="-533" w:hanging="1134"/>
              <w:rPr>
                <w:sz w:val="16"/>
                <w:szCs w:val="16"/>
                <w:lang w:val="de-DE"/>
              </w:rPr>
            </w:pPr>
            <w:r>
              <w:rPr>
                <w:sz w:val="16"/>
                <w:szCs w:val="16"/>
                <w:lang w:val="de-DE"/>
              </w:rPr>
              <w:t>Paweł Anioł</w:t>
            </w:r>
          </w:p>
          <w:p w:rsidR="00012D22" w:rsidRPr="00053C28" w:rsidRDefault="008D58F6" w:rsidP="00012D22">
            <w:pPr>
              <w:jc w:val="both"/>
            </w:pPr>
            <w:r>
              <w:rPr>
                <w:noProof/>
                <w:lang w:eastAsia="pl-PL"/>
              </w:rPr>
              <w:drawing>
                <wp:inline distT="0" distB="0" distL="0" distR="0">
                  <wp:extent cx="762000" cy="809625"/>
                  <wp:effectExtent l="0" t="0" r="0" b="9525"/>
                  <wp:docPr id="38" name="Picture 1" descr="Opis: podp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podpis1"/>
                          <pic:cNvPicPr>
                            <a:picLocks noChangeAspect="1" noChangeArrowheads="1"/>
                          </pic:cNvPicPr>
                        </pic:nvPicPr>
                        <pic:blipFill>
                          <a:blip r:embed="rId56" cstate="print">
                            <a:lum bright="-40000" contrast="80000"/>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809625"/>
                          </a:xfrm>
                          <a:prstGeom prst="rect">
                            <a:avLst/>
                          </a:prstGeom>
                          <a:noFill/>
                          <a:ln>
                            <a:noFill/>
                          </a:ln>
                        </pic:spPr>
                      </pic:pic>
                    </a:graphicData>
                  </a:graphic>
                </wp:inline>
              </w:drawing>
            </w:r>
          </w:p>
        </w:tc>
        <w:tc>
          <w:tcPr>
            <w:tcW w:w="5102" w:type="dxa"/>
          </w:tcPr>
          <w:p w:rsidR="00012D22" w:rsidRPr="00F93734" w:rsidRDefault="00012D22" w:rsidP="00012D22">
            <w:pPr>
              <w:ind w:left="600" w:hanging="142"/>
              <w:rPr>
                <w:sz w:val="16"/>
                <w:szCs w:val="16"/>
              </w:rPr>
            </w:pPr>
            <w:r w:rsidRPr="00F93734">
              <w:rPr>
                <w:sz w:val="16"/>
                <w:szCs w:val="16"/>
              </w:rPr>
              <w:t>Adres korespondencyjny:</w:t>
            </w:r>
          </w:p>
          <w:p w:rsidR="00012D22" w:rsidRPr="00F93734" w:rsidRDefault="00012D22" w:rsidP="00012D22">
            <w:pPr>
              <w:ind w:left="600" w:hanging="142"/>
              <w:rPr>
                <w:sz w:val="16"/>
                <w:szCs w:val="16"/>
              </w:rPr>
            </w:pPr>
            <w:r w:rsidRPr="00F93734">
              <w:rPr>
                <w:sz w:val="16"/>
                <w:szCs w:val="16"/>
              </w:rPr>
              <w:t>39-220 PILZNO</w:t>
            </w:r>
          </w:p>
          <w:p w:rsidR="00012D22" w:rsidRPr="00F93734" w:rsidRDefault="00012D22" w:rsidP="00012D22">
            <w:pPr>
              <w:ind w:left="600" w:hanging="142"/>
              <w:rPr>
                <w:sz w:val="16"/>
                <w:szCs w:val="16"/>
              </w:rPr>
            </w:pPr>
            <w:r w:rsidRPr="00F93734">
              <w:rPr>
                <w:sz w:val="16"/>
                <w:szCs w:val="16"/>
              </w:rPr>
              <w:t>Witosa 11</w:t>
            </w:r>
          </w:p>
          <w:p w:rsidR="00012D22" w:rsidRPr="00F93734" w:rsidRDefault="00012D22" w:rsidP="00012D22">
            <w:pPr>
              <w:ind w:left="600" w:hanging="142"/>
              <w:rPr>
                <w:sz w:val="16"/>
                <w:szCs w:val="16"/>
              </w:rPr>
            </w:pPr>
            <w:r w:rsidRPr="00F93734">
              <w:rPr>
                <w:sz w:val="16"/>
                <w:szCs w:val="16"/>
              </w:rPr>
              <w:t xml:space="preserve">POLSKA </w:t>
            </w:r>
          </w:p>
          <w:p w:rsidR="00012D22" w:rsidRPr="00053C28" w:rsidRDefault="00012D22" w:rsidP="00012D22">
            <w:pPr>
              <w:ind w:left="600" w:hanging="142"/>
              <w:rPr>
                <w:sz w:val="16"/>
                <w:szCs w:val="16"/>
              </w:rPr>
            </w:pPr>
            <w:r>
              <w:rPr>
                <w:sz w:val="16"/>
                <w:szCs w:val="16"/>
              </w:rPr>
              <w:t>pawel</w:t>
            </w:r>
            <w:r w:rsidRPr="00F93734">
              <w:rPr>
                <w:sz w:val="16"/>
                <w:szCs w:val="16"/>
              </w:rPr>
              <w:t>@akpil.pl | +48 14 672 25 51</w:t>
            </w:r>
          </w:p>
        </w:tc>
      </w:tr>
    </w:tbl>
    <w:p w:rsidR="00012D22" w:rsidRDefault="00012D22" w:rsidP="00012D22">
      <w:pPr>
        <w:jc w:val="both"/>
      </w:pPr>
    </w:p>
    <w:p w:rsidR="00012D22" w:rsidRDefault="00012D22" w:rsidP="00012D22">
      <w:pPr>
        <w:jc w:val="both"/>
      </w:pPr>
      <w:r w:rsidRPr="00356692">
        <w:t>Przy dokonywaniu zmian w maszynie, bez zgody AKPIL</w:t>
      </w:r>
      <w:r w:rsidR="00494021">
        <w:t xml:space="preserve"> Sp. z o.o.</w:t>
      </w:r>
      <w:r w:rsidRPr="00356692">
        <w:t xml:space="preserve"> deklaracja niniejsza traci ważność. Przy przekazaniu </w:t>
      </w:r>
      <w:r>
        <w:t>maszyny</w:t>
      </w:r>
      <w:r w:rsidRPr="00356692">
        <w:t xml:space="preserve"> innej osobie, należy </w:t>
      </w:r>
      <w:r w:rsidR="00C76DE8">
        <w:t>ją przekazać sprawną</w:t>
      </w:r>
      <w:r w:rsidRPr="00356692">
        <w:t xml:space="preserve"> wraz z instrukcją obsługi i deklaracją zgodności. </w:t>
      </w:r>
    </w:p>
    <w:p w:rsidR="00012D22" w:rsidRPr="00AF71CB" w:rsidRDefault="00012D22" w:rsidP="00012D22">
      <w:pPr>
        <w:jc w:val="both"/>
        <w:rPr>
          <w:sz w:val="16"/>
        </w:rPr>
      </w:pPr>
    </w:p>
    <w:tbl>
      <w:tblPr>
        <w:tblW w:w="10706" w:type="dxa"/>
        <w:tblLook w:val="00A0"/>
      </w:tblPr>
      <w:tblGrid>
        <w:gridCol w:w="5012"/>
        <w:gridCol w:w="2770"/>
        <w:gridCol w:w="2924"/>
      </w:tblGrid>
      <w:tr w:rsidR="00012D22" w:rsidTr="00012D22">
        <w:tc>
          <w:tcPr>
            <w:tcW w:w="5012" w:type="dxa"/>
          </w:tcPr>
          <w:p w:rsidR="00012D22" w:rsidRPr="00053C28" w:rsidRDefault="00012D22" w:rsidP="00012D22">
            <w:pPr>
              <w:jc w:val="both"/>
            </w:pPr>
            <w:r w:rsidRPr="00053C28">
              <w:t>Miejsce i data:</w:t>
            </w:r>
          </w:p>
          <w:p w:rsidR="00012D22" w:rsidRPr="00053C28" w:rsidRDefault="00012D22" w:rsidP="00BE3B55">
            <w:pPr>
              <w:jc w:val="both"/>
            </w:pPr>
            <w:r w:rsidRPr="00053C28">
              <w:t xml:space="preserve">Pilzno       </w:t>
            </w:r>
            <w:r w:rsidR="00197B6D">
              <w:t>0</w:t>
            </w:r>
            <w:r w:rsidR="00494021">
              <w:t>8</w:t>
            </w:r>
            <w:r w:rsidRPr="00053C28">
              <w:t>-</w:t>
            </w:r>
            <w:r>
              <w:t>0</w:t>
            </w:r>
            <w:r w:rsidR="00494021">
              <w:t>1</w:t>
            </w:r>
            <w:r w:rsidRPr="00053C28">
              <w:t>-20</w:t>
            </w:r>
            <w:r>
              <w:t>1</w:t>
            </w:r>
            <w:r w:rsidR="00BE3B55">
              <w:t>8</w:t>
            </w:r>
            <w:bookmarkStart w:id="105" w:name="_GoBack"/>
            <w:bookmarkEnd w:id="105"/>
          </w:p>
        </w:tc>
        <w:tc>
          <w:tcPr>
            <w:tcW w:w="2770" w:type="dxa"/>
          </w:tcPr>
          <w:p w:rsidR="00012D22" w:rsidRPr="00053C28" w:rsidRDefault="00012D22" w:rsidP="00012D22">
            <w:pPr>
              <w:jc w:val="center"/>
            </w:pPr>
            <w:r w:rsidRPr="00053C28">
              <w:t>Podpis:</w:t>
            </w:r>
          </w:p>
          <w:p w:rsidR="00012D22" w:rsidRPr="00053C28" w:rsidRDefault="00012D22" w:rsidP="00012D22">
            <w:pPr>
              <w:ind w:right="229"/>
              <w:jc w:val="center"/>
              <w:rPr>
                <w:sz w:val="14"/>
                <w:szCs w:val="14"/>
              </w:rPr>
            </w:pPr>
            <w:r w:rsidRPr="00053C28">
              <w:rPr>
                <w:sz w:val="14"/>
                <w:szCs w:val="14"/>
              </w:rPr>
              <w:t>(Imię i Nazwisko osoby upoważnionej)</w:t>
            </w:r>
          </w:p>
          <w:p w:rsidR="00012D22" w:rsidRPr="00053C28" w:rsidRDefault="00494021" w:rsidP="00012D22">
            <w:pPr>
              <w:jc w:val="both"/>
            </w:pPr>
            <w:r>
              <w:object w:dxaOrig="1710" w:dyaOrig="1230">
                <v:shape id="_x0000_i1026" type="#_x0000_t75" style="width:69.7pt;height:50.1pt" o:ole="">
                  <v:imagedata r:id="rId57" o:title=""/>
                </v:shape>
                <o:OLEObject Type="Embed" ProgID="PBrush" ShapeID="_x0000_i1026" DrawAspect="Content" ObjectID="_1601801970" r:id="rId58"/>
              </w:object>
            </w:r>
          </w:p>
        </w:tc>
        <w:tc>
          <w:tcPr>
            <w:tcW w:w="2924" w:type="dxa"/>
          </w:tcPr>
          <w:p w:rsidR="00012D22" w:rsidRPr="00053C28" w:rsidRDefault="00012D22" w:rsidP="00012D22">
            <w:pPr>
              <w:ind w:left="-108"/>
              <w:jc w:val="both"/>
              <w:rPr>
                <w:b/>
              </w:rPr>
            </w:pPr>
          </w:p>
          <w:p w:rsidR="00012D22" w:rsidRDefault="00012D22" w:rsidP="00012D22">
            <w:pPr>
              <w:jc w:val="both"/>
            </w:pPr>
          </w:p>
          <w:p w:rsidR="00012D22" w:rsidRPr="00053C28" w:rsidRDefault="00012D22" w:rsidP="00012D22">
            <w:pPr>
              <w:jc w:val="both"/>
            </w:pPr>
          </w:p>
        </w:tc>
      </w:tr>
    </w:tbl>
    <w:p w:rsidR="009D21E9" w:rsidRDefault="009D21E9" w:rsidP="00F665B1">
      <w:pPr>
        <w:spacing w:before="120"/>
      </w:pPr>
    </w:p>
    <w:sectPr w:rsidR="009D21E9" w:rsidSect="00BB22BE">
      <w:headerReference w:type="default" r:id="rId59"/>
      <w:footerReference w:type="even" r:id="rId60"/>
      <w:footerReference w:type="default" r:id="rId61"/>
      <w:footnotePr>
        <w:pos w:val="beneathText"/>
      </w:footnotePr>
      <w:pgSz w:w="11905" w:h="16837"/>
      <w:pgMar w:top="1027" w:right="990" w:bottom="1134" w:left="993" w:header="426" w:footer="41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50D" w:rsidRDefault="0034250D">
      <w:r>
        <w:separator/>
      </w:r>
    </w:p>
  </w:endnote>
  <w:endnote w:type="continuationSeparator" w:id="0">
    <w:p w:rsidR="0034250D" w:rsidRDefault="003425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ffany Lt BT">
    <w:altName w:val="Times New Roman"/>
    <w:charset w:val="00"/>
    <w:family w:val="roman"/>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50D" w:rsidRDefault="00BF2944" w:rsidP="00C44216">
    <w:pPr>
      <w:pStyle w:val="Stopka"/>
      <w:framePr w:wrap="around" w:vAnchor="text" w:hAnchor="margin" w:xAlign="center" w:y="1"/>
      <w:rPr>
        <w:rStyle w:val="Numerstrony"/>
      </w:rPr>
    </w:pPr>
    <w:r>
      <w:rPr>
        <w:rStyle w:val="Numerstrony"/>
      </w:rPr>
      <w:fldChar w:fldCharType="begin"/>
    </w:r>
    <w:r w:rsidR="0034250D">
      <w:rPr>
        <w:rStyle w:val="Numerstrony"/>
      </w:rPr>
      <w:instrText xml:space="preserve">PAGE  </w:instrText>
    </w:r>
    <w:r>
      <w:rPr>
        <w:rStyle w:val="Numerstrony"/>
      </w:rPr>
      <w:fldChar w:fldCharType="end"/>
    </w:r>
  </w:p>
  <w:p w:rsidR="0034250D" w:rsidRDefault="0034250D">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50D" w:rsidRDefault="00BF2944">
    <w:pPr>
      <w:pStyle w:val="Stopka"/>
      <w:jc w:val="center"/>
    </w:pPr>
    <w:r>
      <w:rPr>
        <w:noProof/>
        <w:lang w:eastAsia="pl-PL"/>
      </w:rPr>
    </w:r>
    <w:r>
      <w:rPr>
        <w:noProof/>
        <w:lang w:eastAsia="pl-PL"/>
      </w:rPr>
      <w:pict>
        <v:shapetype id="_x0000_t110" coordsize="21600,21600" o:spt="110" path="m10800,l,10800,10800,21600,21600,10800xe">
          <v:stroke joinstyle="miter"/>
          <v:path gradientshapeok="t" o:connecttype="rect" textboxrect="5400,5400,16200,16200"/>
        </v:shapetype>
        <v:shape id="AutoShape 1" o:spid="_x0000_s17409" type="#_x0000_t110" alt="Opis: 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fillcolor="black" stroked="f">
          <v:fill r:id="rId1" o:title="" type="pattern"/>
          <w10:wrap type="none"/>
          <w10:anchorlock/>
        </v:shape>
      </w:pict>
    </w:r>
  </w:p>
  <w:p w:rsidR="0034250D" w:rsidRDefault="00BF2944">
    <w:pPr>
      <w:pStyle w:val="Stopka"/>
      <w:jc w:val="center"/>
    </w:pPr>
    <w:r>
      <w:fldChar w:fldCharType="begin"/>
    </w:r>
    <w:r w:rsidR="0034250D">
      <w:instrText xml:space="preserve"> PAGE    \* MERGEFORMAT </w:instrText>
    </w:r>
    <w:r>
      <w:fldChar w:fldCharType="separate"/>
    </w:r>
    <w:r w:rsidR="00E81736">
      <w:rPr>
        <w:noProof/>
      </w:rPr>
      <w:t>47</w:t>
    </w:r>
    <w:r>
      <w:fldChar w:fldCharType="end"/>
    </w:r>
  </w:p>
  <w:p w:rsidR="0034250D" w:rsidRDefault="0034250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50D" w:rsidRDefault="0034250D">
      <w:r>
        <w:separator/>
      </w:r>
    </w:p>
  </w:footnote>
  <w:footnote w:type="continuationSeparator" w:id="0">
    <w:p w:rsidR="0034250D" w:rsidRDefault="003425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50D" w:rsidRPr="00317411" w:rsidRDefault="0034250D" w:rsidP="00392696">
    <w:pPr>
      <w:pStyle w:val="Nagwek"/>
      <w:pBdr>
        <w:bottom w:val="single" w:sz="6" w:space="1" w:color="auto"/>
      </w:pBdr>
      <w:jc w:val="center"/>
      <w:rPr>
        <w:sz w:val="12"/>
        <w:szCs w:val="16"/>
      </w:rPr>
    </w:pPr>
    <w:r w:rsidRPr="00392696">
      <w:rPr>
        <w:sz w:val="20"/>
      </w:rPr>
      <w:t>AKPIL</w:t>
    </w:r>
    <w:r w:rsidRPr="00392696">
      <w:rPr>
        <w:sz w:val="20"/>
        <w:vertAlign w:val="superscript"/>
      </w:rPr>
      <w:t xml:space="preserve">® - </w:t>
    </w:r>
    <w:r w:rsidRPr="00392696">
      <w:rPr>
        <w:b/>
        <w:sz w:val="20"/>
      </w:rPr>
      <w:t xml:space="preserve">OPRYSKIWACZ </w:t>
    </w:r>
    <w:proofErr w:type="spellStart"/>
    <w:r w:rsidRPr="00392696">
      <w:rPr>
        <w:b/>
        <w:sz w:val="20"/>
      </w:rPr>
      <w:t>ZAWIESZANY„CHWAST</w:t>
    </w:r>
    <w:proofErr w:type="spellEnd"/>
    <w:r w:rsidRPr="00392696">
      <w:rPr>
        <w:b/>
        <w:sz w:val="20"/>
      </w:rPr>
      <w:t>”</w:t>
    </w:r>
    <w:r w:rsidRPr="00392696">
      <w:rPr>
        <w:sz w:val="20"/>
      </w:rPr>
      <w:t xml:space="preserve"> </w:t>
    </w:r>
    <w:r>
      <w:br/>
    </w:r>
    <w:r w:rsidRPr="00F815D7">
      <w:rPr>
        <w:sz w:val="12"/>
        <w:szCs w:val="16"/>
      </w:rPr>
      <w:t>INSTRUKCJA ORYGINALNA -  WERSJA -PL-</w:t>
    </w:r>
    <w:r>
      <w:rPr>
        <w:sz w:val="12"/>
        <w:szCs w:val="16"/>
      </w:rPr>
      <w:t xml:space="preserve"> </w:t>
    </w:r>
  </w:p>
  <w:p w:rsidR="0034250D" w:rsidRPr="00392696" w:rsidRDefault="0034250D">
    <w:pPr>
      <w:pStyle w:val="Nagwek"/>
      <w:rPr>
        <w:sz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87"/>
        </w:tabs>
        <w:ind w:left="787" w:hanging="360"/>
      </w:pPr>
      <w:rPr>
        <w:rFonts w:ascii="Symbol" w:hAnsi="Symbol"/>
      </w:rPr>
    </w:lvl>
  </w:abstractNum>
  <w:abstractNum w:abstractNumId="1">
    <w:nsid w:val="00000002"/>
    <w:multiLevelType w:val="multilevel"/>
    <w:tmpl w:val="00000002"/>
    <w:name w:val="WW8Num2"/>
    <w:lvl w:ilvl="0">
      <w:start w:val="1"/>
      <w:numFmt w:val="decimal"/>
      <w:lvlText w:val="%1."/>
      <w:lvlJc w:val="left"/>
      <w:pPr>
        <w:tabs>
          <w:tab w:val="num" w:pos="712"/>
        </w:tabs>
        <w:ind w:left="712" w:hanging="645"/>
      </w:pPr>
    </w:lvl>
    <w:lvl w:ilvl="1">
      <w:start w:val="3"/>
      <w:numFmt w:val="decimal"/>
      <w:lvlText w:val="%1.%2"/>
      <w:lvlJc w:val="left"/>
      <w:pPr>
        <w:tabs>
          <w:tab w:val="num" w:pos="712"/>
        </w:tabs>
        <w:ind w:left="712" w:hanging="645"/>
      </w:pPr>
    </w:lvl>
    <w:lvl w:ilvl="2">
      <w:start w:val="1"/>
      <w:numFmt w:val="decimal"/>
      <w:lvlText w:val="%1.%2.%3"/>
      <w:lvlJc w:val="left"/>
      <w:pPr>
        <w:tabs>
          <w:tab w:val="num" w:pos="787"/>
        </w:tabs>
        <w:ind w:left="787" w:hanging="720"/>
      </w:pPr>
    </w:lvl>
    <w:lvl w:ilvl="3">
      <w:start w:val="1"/>
      <w:numFmt w:val="decimal"/>
      <w:lvlText w:val="%1.%2.%3.%4"/>
      <w:lvlJc w:val="left"/>
      <w:pPr>
        <w:tabs>
          <w:tab w:val="num" w:pos="787"/>
        </w:tabs>
        <w:ind w:left="787" w:hanging="720"/>
      </w:pPr>
    </w:lvl>
    <w:lvl w:ilvl="4">
      <w:start w:val="1"/>
      <w:numFmt w:val="decimal"/>
      <w:lvlText w:val="%1.%2.%3.%4.%5"/>
      <w:lvlJc w:val="left"/>
      <w:pPr>
        <w:tabs>
          <w:tab w:val="num" w:pos="1147"/>
        </w:tabs>
        <w:ind w:left="1147" w:hanging="1080"/>
      </w:pPr>
    </w:lvl>
    <w:lvl w:ilvl="5">
      <w:start w:val="1"/>
      <w:numFmt w:val="decimal"/>
      <w:lvlText w:val="%1.%2.%3.%4.%5.%6"/>
      <w:lvlJc w:val="left"/>
      <w:pPr>
        <w:tabs>
          <w:tab w:val="num" w:pos="1147"/>
        </w:tabs>
        <w:ind w:left="1147" w:hanging="1080"/>
      </w:pPr>
    </w:lvl>
    <w:lvl w:ilvl="6">
      <w:start w:val="1"/>
      <w:numFmt w:val="decimal"/>
      <w:lvlText w:val="%1.%2.%3.%4.%5.%6.%7"/>
      <w:lvlJc w:val="left"/>
      <w:pPr>
        <w:tabs>
          <w:tab w:val="num" w:pos="1507"/>
        </w:tabs>
        <w:ind w:left="1507" w:hanging="1440"/>
      </w:pPr>
    </w:lvl>
    <w:lvl w:ilvl="7">
      <w:start w:val="1"/>
      <w:numFmt w:val="decimal"/>
      <w:lvlText w:val="%1.%2.%3.%4.%5.%6.%7.%8"/>
      <w:lvlJc w:val="left"/>
      <w:pPr>
        <w:tabs>
          <w:tab w:val="num" w:pos="1507"/>
        </w:tabs>
        <w:ind w:left="1507" w:hanging="1440"/>
      </w:pPr>
    </w:lvl>
    <w:lvl w:ilvl="8">
      <w:start w:val="1"/>
      <w:numFmt w:val="decimal"/>
      <w:lvlText w:val="%1.%2.%3.%4.%5.%6.%7.%8.%9"/>
      <w:lvlJc w:val="left"/>
      <w:pPr>
        <w:tabs>
          <w:tab w:val="num" w:pos="1867"/>
        </w:tabs>
        <w:ind w:left="1867" w:hanging="1800"/>
      </w:pPr>
    </w:lvl>
  </w:abstractNum>
  <w:abstractNum w:abstractNumId="2">
    <w:nsid w:val="00000003"/>
    <w:multiLevelType w:val="multilevel"/>
    <w:tmpl w:val="00000003"/>
    <w:name w:val="WW8Num3"/>
    <w:lvl w:ilvl="0">
      <w:start w:val="3"/>
      <w:numFmt w:val="decimal"/>
      <w:lvlText w:val="%1"/>
      <w:lvlJc w:val="left"/>
      <w:pPr>
        <w:tabs>
          <w:tab w:val="num" w:pos="645"/>
        </w:tabs>
        <w:ind w:left="645" w:hanging="645"/>
      </w:pPr>
    </w:lvl>
    <w:lvl w:ilvl="1">
      <w:start w:val="2"/>
      <w:numFmt w:val="decimal"/>
      <w:lvlText w:val="%1.%2"/>
      <w:lvlJc w:val="left"/>
      <w:pPr>
        <w:tabs>
          <w:tab w:val="num" w:pos="712"/>
        </w:tabs>
        <w:ind w:left="712" w:hanging="645"/>
      </w:pPr>
    </w:lvl>
    <w:lvl w:ilvl="2">
      <w:start w:val="1"/>
      <w:numFmt w:val="decimal"/>
      <w:lvlText w:val="%1.%2.%3"/>
      <w:lvlJc w:val="left"/>
      <w:pPr>
        <w:tabs>
          <w:tab w:val="num" w:pos="854"/>
        </w:tabs>
        <w:ind w:left="854" w:hanging="720"/>
      </w:pPr>
    </w:lvl>
    <w:lvl w:ilvl="3">
      <w:start w:val="1"/>
      <w:numFmt w:val="decimal"/>
      <w:lvlText w:val="%1.%2.%3.%4"/>
      <w:lvlJc w:val="left"/>
      <w:pPr>
        <w:tabs>
          <w:tab w:val="num" w:pos="921"/>
        </w:tabs>
        <w:ind w:left="921" w:hanging="720"/>
      </w:pPr>
    </w:lvl>
    <w:lvl w:ilvl="4">
      <w:start w:val="1"/>
      <w:numFmt w:val="decimal"/>
      <w:lvlText w:val="%1.%2.%3.%4.%5"/>
      <w:lvlJc w:val="left"/>
      <w:pPr>
        <w:tabs>
          <w:tab w:val="num" w:pos="1348"/>
        </w:tabs>
        <w:ind w:left="1348" w:hanging="1080"/>
      </w:pPr>
    </w:lvl>
    <w:lvl w:ilvl="5">
      <w:start w:val="1"/>
      <w:numFmt w:val="decimal"/>
      <w:lvlText w:val="%1.%2.%3.%4.%5.%6"/>
      <w:lvlJc w:val="left"/>
      <w:pPr>
        <w:tabs>
          <w:tab w:val="num" w:pos="1415"/>
        </w:tabs>
        <w:ind w:left="1415" w:hanging="1080"/>
      </w:pPr>
    </w:lvl>
    <w:lvl w:ilvl="6">
      <w:start w:val="1"/>
      <w:numFmt w:val="decimal"/>
      <w:lvlText w:val="%1.%2.%3.%4.%5.%6.%7"/>
      <w:lvlJc w:val="left"/>
      <w:pPr>
        <w:tabs>
          <w:tab w:val="num" w:pos="1842"/>
        </w:tabs>
        <w:ind w:left="1842" w:hanging="1440"/>
      </w:pPr>
    </w:lvl>
    <w:lvl w:ilvl="7">
      <w:start w:val="1"/>
      <w:numFmt w:val="decimal"/>
      <w:lvlText w:val="%1.%2.%3.%4.%5.%6.%7.%8"/>
      <w:lvlJc w:val="left"/>
      <w:pPr>
        <w:tabs>
          <w:tab w:val="num" w:pos="1909"/>
        </w:tabs>
        <w:ind w:left="1909" w:hanging="1440"/>
      </w:pPr>
    </w:lvl>
    <w:lvl w:ilvl="8">
      <w:start w:val="1"/>
      <w:numFmt w:val="decimal"/>
      <w:lvlText w:val="%1.%2.%3.%4.%5.%6.%7.%8.%9"/>
      <w:lvlJc w:val="left"/>
      <w:pPr>
        <w:tabs>
          <w:tab w:val="num" w:pos="2336"/>
        </w:tabs>
        <w:ind w:left="2336" w:hanging="1800"/>
      </w:pPr>
    </w:lvl>
  </w:abstractNum>
  <w:abstractNum w:abstractNumId="3">
    <w:nsid w:val="00000004"/>
    <w:multiLevelType w:val="singleLevel"/>
    <w:tmpl w:val="00000004"/>
    <w:name w:val="WW8Num4"/>
    <w:lvl w:ilvl="0">
      <w:start w:val="1"/>
      <w:numFmt w:val="decimal"/>
      <w:lvlText w:val="%1."/>
      <w:lvlJc w:val="left"/>
      <w:pPr>
        <w:tabs>
          <w:tab w:val="num" w:pos="725"/>
        </w:tabs>
        <w:ind w:left="725" w:hanging="436"/>
      </w:p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1300"/>
        </w:tabs>
        <w:ind w:left="130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87"/>
        </w:tabs>
        <w:ind w:left="787"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87"/>
        </w:tabs>
        <w:ind w:left="787"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87"/>
        </w:tabs>
        <w:ind w:left="787"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00000B"/>
    <w:multiLevelType w:val="multilevel"/>
    <w:tmpl w:val="0000000B"/>
    <w:name w:val="WW8Num11"/>
    <w:lvl w:ilvl="0">
      <w:start w:val="7"/>
      <w:numFmt w:val="decimal"/>
      <w:lvlText w:val="%1."/>
      <w:lvlJc w:val="left"/>
      <w:pPr>
        <w:tabs>
          <w:tab w:val="num" w:pos="360"/>
        </w:tabs>
        <w:ind w:left="360" w:hanging="360"/>
      </w:pPr>
    </w:lvl>
    <w:lvl w:ilvl="1">
      <w:start w:val="3"/>
      <w:numFmt w:val="decimal"/>
      <w:lvlText w:val="%1.%2"/>
      <w:lvlJc w:val="left"/>
      <w:pPr>
        <w:tabs>
          <w:tab w:val="num" w:pos="420"/>
        </w:tabs>
        <w:ind w:left="420" w:hanging="360"/>
      </w:p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11">
    <w:nsid w:val="0000000C"/>
    <w:multiLevelType w:val="multilevel"/>
    <w:tmpl w:val="0000000C"/>
    <w:name w:val="WW8Num12"/>
    <w:lvl w:ilvl="0">
      <w:start w:val="7"/>
      <w:numFmt w:val="decimal"/>
      <w:lvlText w:val="%1."/>
      <w:lvlJc w:val="left"/>
      <w:pPr>
        <w:tabs>
          <w:tab w:val="num" w:pos="360"/>
        </w:tabs>
        <w:ind w:left="360" w:hanging="360"/>
      </w:pPr>
    </w:lvl>
    <w:lvl w:ilvl="1">
      <w:start w:val="4"/>
      <w:numFmt w:val="decimal"/>
      <w:lvlText w:val="%1.%2"/>
      <w:lvlJc w:val="left"/>
      <w:pPr>
        <w:tabs>
          <w:tab w:val="num" w:pos="420"/>
        </w:tabs>
        <w:ind w:left="420" w:hanging="360"/>
      </w:pPr>
    </w:lvl>
    <w:lvl w:ilvl="2">
      <w:start w:val="1"/>
      <w:numFmt w:val="decimal"/>
      <w:lvlText w:val="%1.%2.%3."/>
      <w:lvlJc w:val="left"/>
      <w:pPr>
        <w:tabs>
          <w:tab w:val="num" w:pos="480"/>
        </w:tabs>
        <w:ind w:left="480" w:hanging="360"/>
      </w:pPr>
    </w:lvl>
    <w:lvl w:ilvl="3">
      <w:start w:val="1"/>
      <w:numFmt w:val="decimal"/>
      <w:lvlText w:val="%1.%2.%3.%4."/>
      <w:lvlJc w:val="left"/>
      <w:pPr>
        <w:tabs>
          <w:tab w:val="num" w:pos="540"/>
        </w:tabs>
        <w:ind w:left="540" w:hanging="360"/>
      </w:pPr>
    </w:lvl>
    <w:lvl w:ilvl="4">
      <w:start w:val="1"/>
      <w:numFmt w:val="decimal"/>
      <w:lvlText w:val="%1.%2.%3.%4.%5."/>
      <w:lvlJc w:val="left"/>
      <w:pPr>
        <w:tabs>
          <w:tab w:val="num" w:pos="600"/>
        </w:tabs>
        <w:ind w:left="600" w:hanging="360"/>
      </w:pPr>
    </w:lvl>
    <w:lvl w:ilvl="5">
      <w:start w:val="1"/>
      <w:numFmt w:val="decimal"/>
      <w:lvlText w:val="%1.%2.%3.%4.%5.%6."/>
      <w:lvlJc w:val="left"/>
      <w:pPr>
        <w:tabs>
          <w:tab w:val="num" w:pos="660"/>
        </w:tabs>
        <w:ind w:left="660" w:hanging="360"/>
      </w:pPr>
    </w:lvl>
    <w:lvl w:ilvl="6">
      <w:start w:val="1"/>
      <w:numFmt w:val="decimal"/>
      <w:lvlText w:val="%1.%2.%3.%4.%5.%6.%7."/>
      <w:lvlJc w:val="left"/>
      <w:pPr>
        <w:tabs>
          <w:tab w:val="num" w:pos="720"/>
        </w:tabs>
        <w:ind w:left="720" w:hanging="360"/>
      </w:pPr>
    </w:lvl>
    <w:lvl w:ilvl="7">
      <w:start w:val="1"/>
      <w:numFmt w:val="decimal"/>
      <w:lvlText w:val="%1.%2.%3.%4.%5.%6.%7.%8."/>
      <w:lvlJc w:val="left"/>
      <w:pPr>
        <w:tabs>
          <w:tab w:val="num" w:pos="780"/>
        </w:tabs>
        <w:ind w:left="780" w:hanging="360"/>
      </w:pPr>
    </w:lvl>
    <w:lvl w:ilvl="8">
      <w:start w:val="1"/>
      <w:numFmt w:val="decimal"/>
      <w:lvlText w:val="%1.%2.%3.%4.%5.%6.%7.%8.%9."/>
      <w:lvlJc w:val="left"/>
      <w:pPr>
        <w:tabs>
          <w:tab w:val="num" w:pos="840"/>
        </w:tabs>
        <w:ind w:left="840" w:hanging="360"/>
      </w:pPr>
    </w:lvl>
  </w:abstractNum>
  <w:abstractNum w:abstractNumId="12">
    <w:nsid w:val="0000000D"/>
    <w:multiLevelType w:val="multilevel"/>
    <w:tmpl w:val="6EAAD2EA"/>
    <w:name w:val="WW8Num13"/>
    <w:lvl w:ilvl="0">
      <w:start w:val="8"/>
      <w:numFmt w:val="decimal"/>
      <w:lvlText w:val="%1."/>
      <w:lvlJc w:val="left"/>
      <w:pPr>
        <w:tabs>
          <w:tab w:val="num" w:pos="720"/>
        </w:tabs>
        <w:ind w:left="720" w:hanging="360"/>
      </w:pPr>
      <w:rPr>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nsid w:val="0000000F"/>
    <w:multiLevelType w:val="multilevel"/>
    <w:tmpl w:val="0000000F"/>
    <w:name w:val="WW8Num15"/>
    <w:lvl w:ilvl="0">
      <w:start w:val="4"/>
      <w:numFmt w:val="decimal"/>
      <w:lvlText w:val="%1."/>
      <w:lvlJc w:val="left"/>
      <w:pPr>
        <w:tabs>
          <w:tab w:val="num" w:pos="360"/>
        </w:tabs>
        <w:ind w:left="360" w:hanging="360"/>
      </w:pPr>
    </w:lvl>
    <w:lvl w:ilvl="1">
      <w:start w:val="1"/>
      <w:numFmt w:val="decimal"/>
      <w:lvlText w:val="%1.%2"/>
      <w:lvlJc w:val="left"/>
      <w:pPr>
        <w:tabs>
          <w:tab w:val="num" w:pos="421"/>
        </w:tabs>
        <w:ind w:left="421" w:hanging="360"/>
      </w:pPr>
    </w:lvl>
    <w:lvl w:ilvl="2">
      <w:start w:val="1"/>
      <w:numFmt w:val="decimal"/>
      <w:lvlText w:val="%1.%2.%3."/>
      <w:lvlJc w:val="left"/>
      <w:pPr>
        <w:tabs>
          <w:tab w:val="num" w:pos="482"/>
        </w:tabs>
        <w:ind w:left="482" w:hanging="360"/>
      </w:pPr>
    </w:lvl>
    <w:lvl w:ilvl="3">
      <w:start w:val="1"/>
      <w:numFmt w:val="decimal"/>
      <w:lvlText w:val="%1.%2.%3.%4."/>
      <w:lvlJc w:val="left"/>
      <w:pPr>
        <w:tabs>
          <w:tab w:val="num" w:pos="543"/>
        </w:tabs>
        <w:ind w:left="543" w:hanging="360"/>
      </w:pPr>
    </w:lvl>
    <w:lvl w:ilvl="4">
      <w:start w:val="1"/>
      <w:numFmt w:val="decimal"/>
      <w:lvlText w:val="%1.%2.%3.%4.%5."/>
      <w:lvlJc w:val="left"/>
      <w:pPr>
        <w:tabs>
          <w:tab w:val="num" w:pos="604"/>
        </w:tabs>
        <w:ind w:left="604" w:hanging="360"/>
      </w:pPr>
    </w:lvl>
    <w:lvl w:ilvl="5">
      <w:start w:val="1"/>
      <w:numFmt w:val="decimal"/>
      <w:lvlText w:val="%1.%2.%3.%4.%5.%6."/>
      <w:lvlJc w:val="left"/>
      <w:pPr>
        <w:tabs>
          <w:tab w:val="num" w:pos="665"/>
        </w:tabs>
        <w:ind w:left="665" w:hanging="360"/>
      </w:pPr>
    </w:lvl>
    <w:lvl w:ilvl="6">
      <w:start w:val="1"/>
      <w:numFmt w:val="decimal"/>
      <w:lvlText w:val="%1.%2.%3.%4.%5.%6.%7."/>
      <w:lvlJc w:val="left"/>
      <w:pPr>
        <w:tabs>
          <w:tab w:val="num" w:pos="726"/>
        </w:tabs>
        <w:ind w:left="726" w:hanging="360"/>
      </w:pPr>
    </w:lvl>
    <w:lvl w:ilvl="7">
      <w:start w:val="1"/>
      <w:numFmt w:val="decimal"/>
      <w:lvlText w:val="%1.%2.%3.%4.%5.%6.%7.%8."/>
      <w:lvlJc w:val="left"/>
      <w:pPr>
        <w:tabs>
          <w:tab w:val="num" w:pos="787"/>
        </w:tabs>
        <w:ind w:left="787" w:hanging="360"/>
      </w:pPr>
    </w:lvl>
    <w:lvl w:ilvl="8">
      <w:start w:val="1"/>
      <w:numFmt w:val="decimal"/>
      <w:lvlText w:val="%1.%2.%3.%4.%5.%6.%7.%8.%9."/>
      <w:lvlJc w:val="left"/>
      <w:pPr>
        <w:tabs>
          <w:tab w:val="num" w:pos="848"/>
        </w:tabs>
        <w:ind w:left="848" w:hanging="360"/>
      </w:pPr>
    </w:lvl>
  </w:abstractNum>
  <w:abstractNum w:abstractNumId="15">
    <w:nsid w:val="00000010"/>
    <w:multiLevelType w:val="multilevel"/>
    <w:tmpl w:val="00000010"/>
    <w:name w:val="WW8Num16"/>
    <w:lvl w:ilvl="0">
      <w:start w:val="4"/>
      <w:numFmt w:val="decimal"/>
      <w:lvlText w:val="%1."/>
      <w:lvlJc w:val="left"/>
      <w:pPr>
        <w:tabs>
          <w:tab w:val="num" w:pos="360"/>
        </w:tabs>
        <w:ind w:left="360" w:hanging="360"/>
      </w:pPr>
    </w:lvl>
    <w:lvl w:ilvl="1">
      <w:start w:val="6"/>
      <w:numFmt w:val="decimal"/>
      <w:lvlText w:val="%1.%2"/>
      <w:lvlJc w:val="left"/>
      <w:pPr>
        <w:tabs>
          <w:tab w:val="num" w:pos="421"/>
        </w:tabs>
        <w:ind w:left="421" w:hanging="360"/>
      </w:pPr>
    </w:lvl>
    <w:lvl w:ilvl="2">
      <w:start w:val="1"/>
      <w:numFmt w:val="decimal"/>
      <w:lvlText w:val="%1.%2.%3."/>
      <w:lvlJc w:val="left"/>
      <w:pPr>
        <w:tabs>
          <w:tab w:val="num" w:pos="482"/>
        </w:tabs>
        <w:ind w:left="482" w:hanging="360"/>
      </w:pPr>
    </w:lvl>
    <w:lvl w:ilvl="3">
      <w:start w:val="1"/>
      <w:numFmt w:val="decimal"/>
      <w:lvlText w:val="%1.%2.%3.%4."/>
      <w:lvlJc w:val="left"/>
      <w:pPr>
        <w:tabs>
          <w:tab w:val="num" w:pos="543"/>
        </w:tabs>
        <w:ind w:left="543" w:hanging="360"/>
      </w:pPr>
    </w:lvl>
    <w:lvl w:ilvl="4">
      <w:start w:val="1"/>
      <w:numFmt w:val="decimal"/>
      <w:lvlText w:val="%1.%2.%3.%4.%5."/>
      <w:lvlJc w:val="left"/>
      <w:pPr>
        <w:tabs>
          <w:tab w:val="num" w:pos="604"/>
        </w:tabs>
        <w:ind w:left="604" w:hanging="360"/>
      </w:pPr>
    </w:lvl>
    <w:lvl w:ilvl="5">
      <w:start w:val="1"/>
      <w:numFmt w:val="decimal"/>
      <w:lvlText w:val="%1.%2.%3.%4.%5.%6."/>
      <w:lvlJc w:val="left"/>
      <w:pPr>
        <w:tabs>
          <w:tab w:val="num" w:pos="665"/>
        </w:tabs>
        <w:ind w:left="665" w:hanging="360"/>
      </w:pPr>
    </w:lvl>
    <w:lvl w:ilvl="6">
      <w:start w:val="1"/>
      <w:numFmt w:val="decimal"/>
      <w:lvlText w:val="%1.%2.%3.%4.%5.%6.%7."/>
      <w:lvlJc w:val="left"/>
      <w:pPr>
        <w:tabs>
          <w:tab w:val="num" w:pos="726"/>
        </w:tabs>
        <w:ind w:left="726" w:hanging="360"/>
      </w:pPr>
    </w:lvl>
    <w:lvl w:ilvl="7">
      <w:start w:val="1"/>
      <w:numFmt w:val="decimal"/>
      <w:lvlText w:val="%1.%2.%3.%4.%5.%6.%7.%8."/>
      <w:lvlJc w:val="left"/>
      <w:pPr>
        <w:tabs>
          <w:tab w:val="num" w:pos="787"/>
        </w:tabs>
        <w:ind w:left="787" w:hanging="360"/>
      </w:pPr>
    </w:lvl>
    <w:lvl w:ilvl="8">
      <w:start w:val="1"/>
      <w:numFmt w:val="decimal"/>
      <w:lvlText w:val="%1.%2.%3.%4.%5.%6.%7.%8.%9."/>
      <w:lvlJc w:val="left"/>
      <w:pPr>
        <w:tabs>
          <w:tab w:val="num" w:pos="848"/>
        </w:tabs>
        <w:ind w:left="848" w:hanging="360"/>
      </w:pPr>
    </w:lvl>
  </w:abstractNum>
  <w:abstractNum w:abstractNumId="16">
    <w:nsid w:val="00000011"/>
    <w:multiLevelType w:val="multilevel"/>
    <w:tmpl w:val="000000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7">
    <w:nsid w:val="00000012"/>
    <w:multiLevelType w:val="multilevel"/>
    <w:tmpl w:val="000000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8">
    <w:nsid w:val="00000013"/>
    <w:multiLevelType w:val="multilevel"/>
    <w:tmpl w:val="0000001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9">
    <w:nsid w:val="00000014"/>
    <w:multiLevelType w:val="multilevel"/>
    <w:tmpl w:val="0000001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0">
    <w:nsid w:val="00000015"/>
    <w:multiLevelType w:val="multilevel"/>
    <w:tmpl w:val="0000001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1">
    <w:nsid w:val="00000016"/>
    <w:multiLevelType w:val="multilevel"/>
    <w:tmpl w:val="0000001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2">
    <w:nsid w:val="00000017"/>
    <w:multiLevelType w:val="multilevel"/>
    <w:tmpl w:val="0000001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3">
    <w:nsid w:val="00000018"/>
    <w:multiLevelType w:val="multilevel"/>
    <w:tmpl w:val="0000001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5">
    <w:nsid w:val="0000001A"/>
    <w:multiLevelType w:val="multilevel"/>
    <w:tmpl w:val="0000001A"/>
    <w:name w:val="WW8Num2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7">
    <w:nsid w:val="0000001C"/>
    <w:multiLevelType w:val="multilevel"/>
    <w:tmpl w:val="0000001C"/>
    <w:name w:val="WW8Num2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8">
    <w:nsid w:val="0000001D"/>
    <w:multiLevelType w:val="singleLevel"/>
    <w:tmpl w:val="0000001D"/>
    <w:name w:val="WW8Num30"/>
    <w:lvl w:ilvl="0">
      <w:start w:val="1"/>
      <w:numFmt w:val="bullet"/>
      <w:lvlText w:val=""/>
      <w:lvlJc w:val="left"/>
      <w:pPr>
        <w:tabs>
          <w:tab w:val="num" w:pos="720"/>
        </w:tabs>
        <w:ind w:left="720" w:hanging="360"/>
      </w:pPr>
      <w:rPr>
        <w:rFonts w:ascii="Symbol" w:hAnsi="Symbol"/>
      </w:rPr>
    </w:lvl>
  </w:abstractNum>
  <w:abstractNum w:abstractNumId="29">
    <w:nsid w:val="0B4209B8"/>
    <w:multiLevelType w:val="hybridMultilevel"/>
    <w:tmpl w:val="2A58B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0CEA2BE5"/>
    <w:multiLevelType w:val="hybridMultilevel"/>
    <w:tmpl w:val="641C2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29B5BCB"/>
    <w:multiLevelType w:val="hybridMultilevel"/>
    <w:tmpl w:val="9E4A064C"/>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nsid w:val="2BA74E36"/>
    <w:multiLevelType w:val="multilevel"/>
    <w:tmpl w:val="53C2B510"/>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2E505D05"/>
    <w:multiLevelType w:val="hybridMultilevel"/>
    <w:tmpl w:val="CC0EE6E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nsid w:val="3D523A0A"/>
    <w:multiLevelType w:val="multilevel"/>
    <w:tmpl w:val="D4D806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CC150DA"/>
    <w:multiLevelType w:val="multilevel"/>
    <w:tmpl w:val="E6388DF0"/>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427"/>
        </w:tabs>
        <w:ind w:left="427" w:hanging="360"/>
      </w:pPr>
      <w:rPr>
        <w:rFonts w:hint="default"/>
      </w:rPr>
    </w:lvl>
    <w:lvl w:ilvl="2">
      <w:start w:val="1"/>
      <w:numFmt w:val="decimal"/>
      <w:lvlText w:val="%1.%2.%3"/>
      <w:lvlJc w:val="left"/>
      <w:pPr>
        <w:tabs>
          <w:tab w:val="num" w:pos="854"/>
        </w:tabs>
        <w:ind w:left="854" w:hanging="720"/>
      </w:pPr>
      <w:rPr>
        <w:rFonts w:hint="default"/>
      </w:rPr>
    </w:lvl>
    <w:lvl w:ilvl="3">
      <w:start w:val="1"/>
      <w:numFmt w:val="decimal"/>
      <w:lvlText w:val="%1.%2.%3.%4"/>
      <w:lvlJc w:val="left"/>
      <w:pPr>
        <w:tabs>
          <w:tab w:val="num" w:pos="921"/>
        </w:tabs>
        <w:ind w:left="921" w:hanging="720"/>
      </w:pPr>
      <w:rPr>
        <w:rFonts w:hint="default"/>
      </w:rPr>
    </w:lvl>
    <w:lvl w:ilvl="4">
      <w:start w:val="1"/>
      <w:numFmt w:val="decimal"/>
      <w:lvlText w:val="%1.%2.%3.%4.%5"/>
      <w:lvlJc w:val="left"/>
      <w:pPr>
        <w:tabs>
          <w:tab w:val="num" w:pos="1348"/>
        </w:tabs>
        <w:ind w:left="1348" w:hanging="1080"/>
      </w:pPr>
      <w:rPr>
        <w:rFonts w:hint="default"/>
      </w:rPr>
    </w:lvl>
    <w:lvl w:ilvl="5">
      <w:start w:val="1"/>
      <w:numFmt w:val="decimal"/>
      <w:lvlText w:val="%1.%2.%3.%4.%5.%6"/>
      <w:lvlJc w:val="left"/>
      <w:pPr>
        <w:tabs>
          <w:tab w:val="num" w:pos="1415"/>
        </w:tabs>
        <w:ind w:left="1415" w:hanging="1080"/>
      </w:pPr>
      <w:rPr>
        <w:rFonts w:hint="default"/>
      </w:rPr>
    </w:lvl>
    <w:lvl w:ilvl="6">
      <w:start w:val="1"/>
      <w:numFmt w:val="decimal"/>
      <w:lvlText w:val="%1.%2.%3.%4.%5.%6.%7"/>
      <w:lvlJc w:val="left"/>
      <w:pPr>
        <w:tabs>
          <w:tab w:val="num" w:pos="1842"/>
        </w:tabs>
        <w:ind w:left="1842" w:hanging="1440"/>
      </w:pPr>
      <w:rPr>
        <w:rFonts w:hint="default"/>
      </w:rPr>
    </w:lvl>
    <w:lvl w:ilvl="7">
      <w:start w:val="1"/>
      <w:numFmt w:val="decimal"/>
      <w:lvlText w:val="%1.%2.%3.%4.%5.%6.%7.%8"/>
      <w:lvlJc w:val="left"/>
      <w:pPr>
        <w:tabs>
          <w:tab w:val="num" w:pos="1909"/>
        </w:tabs>
        <w:ind w:left="1909" w:hanging="1440"/>
      </w:pPr>
      <w:rPr>
        <w:rFonts w:hint="default"/>
      </w:rPr>
    </w:lvl>
    <w:lvl w:ilvl="8">
      <w:start w:val="1"/>
      <w:numFmt w:val="decimal"/>
      <w:lvlText w:val="%1.%2.%3.%4.%5.%6.%7.%8.%9"/>
      <w:lvlJc w:val="left"/>
      <w:pPr>
        <w:tabs>
          <w:tab w:val="num" w:pos="2336"/>
        </w:tabs>
        <w:ind w:left="2336" w:hanging="1800"/>
      </w:pPr>
      <w:rPr>
        <w:rFonts w:hint="default"/>
      </w:rPr>
    </w:lvl>
  </w:abstractNum>
  <w:abstractNum w:abstractNumId="36">
    <w:nsid w:val="4FA95D39"/>
    <w:multiLevelType w:val="hybridMultilevel"/>
    <w:tmpl w:val="3432CBE4"/>
    <w:lvl w:ilvl="0" w:tplc="875C54B0">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519B617F"/>
    <w:multiLevelType w:val="multilevel"/>
    <w:tmpl w:val="DEFC149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30C2846"/>
    <w:multiLevelType w:val="hybridMultilevel"/>
    <w:tmpl w:val="7F22ACD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5CE46AC0"/>
    <w:multiLevelType w:val="hybridMultilevel"/>
    <w:tmpl w:val="D4D806BC"/>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5F1613A1"/>
    <w:multiLevelType w:val="hybridMultilevel"/>
    <w:tmpl w:val="8C90D1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5F1C11F9"/>
    <w:multiLevelType w:val="hybridMultilevel"/>
    <w:tmpl w:val="840C3334"/>
    <w:lvl w:ilvl="0" w:tplc="04150001">
      <w:start w:val="1"/>
      <w:numFmt w:val="bullet"/>
      <w:lvlText w:val=""/>
      <w:lvlJc w:val="left"/>
      <w:pPr>
        <w:tabs>
          <w:tab w:val="num" w:pos="1429"/>
        </w:tabs>
        <w:ind w:left="1429" w:hanging="360"/>
      </w:pPr>
      <w:rPr>
        <w:rFonts w:ascii="Symbol" w:hAnsi="Symbol"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35"/>
  </w:num>
  <w:num w:numId="26">
    <w:abstractNumId w:val="32"/>
  </w:num>
  <w:num w:numId="27">
    <w:abstractNumId w:val="24"/>
  </w:num>
  <w:num w:numId="28">
    <w:abstractNumId w:val="25"/>
  </w:num>
  <w:num w:numId="29">
    <w:abstractNumId w:val="26"/>
  </w:num>
  <w:num w:numId="30">
    <w:abstractNumId w:val="27"/>
  </w:num>
  <w:num w:numId="31">
    <w:abstractNumId w:val="28"/>
  </w:num>
  <w:num w:numId="32">
    <w:abstractNumId w:val="39"/>
  </w:num>
  <w:num w:numId="33">
    <w:abstractNumId w:val="34"/>
  </w:num>
  <w:num w:numId="34">
    <w:abstractNumId w:val="41"/>
  </w:num>
  <w:num w:numId="35">
    <w:abstractNumId w:val="40"/>
  </w:num>
  <w:num w:numId="36">
    <w:abstractNumId w:val="31"/>
  </w:num>
  <w:num w:numId="37">
    <w:abstractNumId w:val="38"/>
  </w:num>
  <w:num w:numId="38">
    <w:abstractNumId w:val="36"/>
  </w:num>
  <w:num w:numId="39">
    <w:abstractNumId w:val="37"/>
  </w:num>
  <w:num w:numId="40">
    <w:abstractNumId w:val="29"/>
  </w:num>
  <w:num w:numId="41">
    <w:abstractNumId w:val="30"/>
  </w:num>
  <w:num w:numId="42">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stylePaneFormatFilter w:val="3F01"/>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7410"/>
    <o:shapelayout v:ext="edit">
      <o:idmap v:ext="edit" data="17"/>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DD1B5D"/>
    <w:rsid w:val="00011E32"/>
    <w:rsid w:val="00012D22"/>
    <w:rsid w:val="00020231"/>
    <w:rsid w:val="0002112E"/>
    <w:rsid w:val="00021F11"/>
    <w:rsid w:val="000313B3"/>
    <w:rsid w:val="00031D24"/>
    <w:rsid w:val="0003581B"/>
    <w:rsid w:val="00051131"/>
    <w:rsid w:val="000519B5"/>
    <w:rsid w:val="000665DE"/>
    <w:rsid w:val="00081B39"/>
    <w:rsid w:val="000A31F6"/>
    <w:rsid w:val="000A7A10"/>
    <w:rsid w:val="000B3DAD"/>
    <w:rsid w:val="000B5AC0"/>
    <w:rsid w:val="000C0036"/>
    <w:rsid w:val="000D26D3"/>
    <w:rsid w:val="000E226E"/>
    <w:rsid w:val="000E6ECB"/>
    <w:rsid w:val="00104735"/>
    <w:rsid w:val="001055FD"/>
    <w:rsid w:val="001105FF"/>
    <w:rsid w:val="00124927"/>
    <w:rsid w:val="00132632"/>
    <w:rsid w:val="0013310E"/>
    <w:rsid w:val="00140AEC"/>
    <w:rsid w:val="00144A53"/>
    <w:rsid w:val="00160A90"/>
    <w:rsid w:val="00162E3D"/>
    <w:rsid w:val="0016469C"/>
    <w:rsid w:val="00195D98"/>
    <w:rsid w:val="00197B6D"/>
    <w:rsid w:val="001B6DDE"/>
    <w:rsid w:val="001B7DE3"/>
    <w:rsid w:val="001B7F7D"/>
    <w:rsid w:val="001C7931"/>
    <w:rsid w:val="001D23F1"/>
    <w:rsid w:val="001E24C3"/>
    <w:rsid w:val="001E4C70"/>
    <w:rsid w:val="00215AD4"/>
    <w:rsid w:val="00216915"/>
    <w:rsid w:val="00221EB1"/>
    <w:rsid w:val="00226ED5"/>
    <w:rsid w:val="0025246A"/>
    <w:rsid w:val="002541F5"/>
    <w:rsid w:val="00257CCB"/>
    <w:rsid w:val="00260B21"/>
    <w:rsid w:val="00267DB1"/>
    <w:rsid w:val="00275141"/>
    <w:rsid w:val="002A0BDF"/>
    <w:rsid w:val="002D455D"/>
    <w:rsid w:val="00317F65"/>
    <w:rsid w:val="003250E1"/>
    <w:rsid w:val="00327FAE"/>
    <w:rsid w:val="00331507"/>
    <w:rsid w:val="0034250D"/>
    <w:rsid w:val="00351A58"/>
    <w:rsid w:val="00360193"/>
    <w:rsid w:val="00365631"/>
    <w:rsid w:val="003664A0"/>
    <w:rsid w:val="00367F36"/>
    <w:rsid w:val="00373183"/>
    <w:rsid w:val="0037327B"/>
    <w:rsid w:val="003846B4"/>
    <w:rsid w:val="00385C58"/>
    <w:rsid w:val="00391359"/>
    <w:rsid w:val="00392696"/>
    <w:rsid w:val="003B4782"/>
    <w:rsid w:val="003B7CF0"/>
    <w:rsid w:val="003C0A16"/>
    <w:rsid w:val="003C2626"/>
    <w:rsid w:val="003F2AAE"/>
    <w:rsid w:val="003F6E84"/>
    <w:rsid w:val="00401933"/>
    <w:rsid w:val="0040604C"/>
    <w:rsid w:val="004166EA"/>
    <w:rsid w:val="00417135"/>
    <w:rsid w:val="00427A77"/>
    <w:rsid w:val="0044479F"/>
    <w:rsid w:val="00453152"/>
    <w:rsid w:val="00470ABC"/>
    <w:rsid w:val="00494021"/>
    <w:rsid w:val="00497245"/>
    <w:rsid w:val="004A6510"/>
    <w:rsid w:val="004B234B"/>
    <w:rsid w:val="004B315A"/>
    <w:rsid w:val="004B36C4"/>
    <w:rsid w:val="004C4E74"/>
    <w:rsid w:val="004C6FB6"/>
    <w:rsid w:val="004D2CCA"/>
    <w:rsid w:val="004D6897"/>
    <w:rsid w:val="004D6DF6"/>
    <w:rsid w:val="004E36D4"/>
    <w:rsid w:val="004F3366"/>
    <w:rsid w:val="004F7BA5"/>
    <w:rsid w:val="00501AFF"/>
    <w:rsid w:val="00510D4E"/>
    <w:rsid w:val="0051312E"/>
    <w:rsid w:val="00513ABB"/>
    <w:rsid w:val="005218F1"/>
    <w:rsid w:val="00523026"/>
    <w:rsid w:val="00532257"/>
    <w:rsid w:val="00587B9F"/>
    <w:rsid w:val="0059228D"/>
    <w:rsid w:val="005B0A1A"/>
    <w:rsid w:val="005C2817"/>
    <w:rsid w:val="005E006E"/>
    <w:rsid w:val="005E3C20"/>
    <w:rsid w:val="005E527B"/>
    <w:rsid w:val="005F028D"/>
    <w:rsid w:val="006004EE"/>
    <w:rsid w:val="00600D0A"/>
    <w:rsid w:val="006135DC"/>
    <w:rsid w:val="00614BE5"/>
    <w:rsid w:val="00616577"/>
    <w:rsid w:val="0064340B"/>
    <w:rsid w:val="0065418E"/>
    <w:rsid w:val="00657E35"/>
    <w:rsid w:val="00674DA2"/>
    <w:rsid w:val="0068042E"/>
    <w:rsid w:val="00693141"/>
    <w:rsid w:val="00695B36"/>
    <w:rsid w:val="006A3681"/>
    <w:rsid w:val="006A3FC1"/>
    <w:rsid w:val="006A4071"/>
    <w:rsid w:val="006C2AA0"/>
    <w:rsid w:val="00702DBF"/>
    <w:rsid w:val="0070455F"/>
    <w:rsid w:val="007060D6"/>
    <w:rsid w:val="00712F57"/>
    <w:rsid w:val="0071348D"/>
    <w:rsid w:val="0072428A"/>
    <w:rsid w:val="007268AE"/>
    <w:rsid w:val="007419EC"/>
    <w:rsid w:val="0075256A"/>
    <w:rsid w:val="007567B2"/>
    <w:rsid w:val="00760E62"/>
    <w:rsid w:val="0077316D"/>
    <w:rsid w:val="0077626F"/>
    <w:rsid w:val="007B1012"/>
    <w:rsid w:val="007C3DE0"/>
    <w:rsid w:val="007D14A6"/>
    <w:rsid w:val="007D5CE0"/>
    <w:rsid w:val="007E49EA"/>
    <w:rsid w:val="007E6CF5"/>
    <w:rsid w:val="00802705"/>
    <w:rsid w:val="00813F4F"/>
    <w:rsid w:val="00837DEE"/>
    <w:rsid w:val="00840F3F"/>
    <w:rsid w:val="008453DE"/>
    <w:rsid w:val="00846BD8"/>
    <w:rsid w:val="00847CEA"/>
    <w:rsid w:val="0085021E"/>
    <w:rsid w:val="00860DCE"/>
    <w:rsid w:val="00862690"/>
    <w:rsid w:val="0087053A"/>
    <w:rsid w:val="0088525F"/>
    <w:rsid w:val="00887DAE"/>
    <w:rsid w:val="00890C56"/>
    <w:rsid w:val="008B027D"/>
    <w:rsid w:val="008C24F6"/>
    <w:rsid w:val="008C4B0A"/>
    <w:rsid w:val="008C61B4"/>
    <w:rsid w:val="008C654D"/>
    <w:rsid w:val="008C6D40"/>
    <w:rsid w:val="008D5214"/>
    <w:rsid w:val="008D58F6"/>
    <w:rsid w:val="008D7092"/>
    <w:rsid w:val="008F35AA"/>
    <w:rsid w:val="008F6A18"/>
    <w:rsid w:val="0090121B"/>
    <w:rsid w:val="00901F5D"/>
    <w:rsid w:val="009071F6"/>
    <w:rsid w:val="0091197A"/>
    <w:rsid w:val="009142DA"/>
    <w:rsid w:val="009252E7"/>
    <w:rsid w:val="009309D2"/>
    <w:rsid w:val="009521C2"/>
    <w:rsid w:val="00961A93"/>
    <w:rsid w:val="00962581"/>
    <w:rsid w:val="00976D48"/>
    <w:rsid w:val="00991949"/>
    <w:rsid w:val="00995778"/>
    <w:rsid w:val="00996249"/>
    <w:rsid w:val="009A7A69"/>
    <w:rsid w:val="009D1D80"/>
    <w:rsid w:val="009D21E9"/>
    <w:rsid w:val="009D462B"/>
    <w:rsid w:val="009D727E"/>
    <w:rsid w:val="009E0DBD"/>
    <w:rsid w:val="009F441C"/>
    <w:rsid w:val="00A07551"/>
    <w:rsid w:val="00A2763D"/>
    <w:rsid w:val="00A3430C"/>
    <w:rsid w:val="00A348FF"/>
    <w:rsid w:val="00A54557"/>
    <w:rsid w:val="00A5763B"/>
    <w:rsid w:val="00A6364A"/>
    <w:rsid w:val="00A649B8"/>
    <w:rsid w:val="00A73C86"/>
    <w:rsid w:val="00A90E56"/>
    <w:rsid w:val="00A92C5A"/>
    <w:rsid w:val="00A96B10"/>
    <w:rsid w:val="00AB40BD"/>
    <w:rsid w:val="00AB586B"/>
    <w:rsid w:val="00AC43D8"/>
    <w:rsid w:val="00AD003D"/>
    <w:rsid w:val="00AE005E"/>
    <w:rsid w:val="00AE02BD"/>
    <w:rsid w:val="00AE0DBA"/>
    <w:rsid w:val="00AE684B"/>
    <w:rsid w:val="00AE7C07"/>
    <w:rsid w:val="00B03F84"/>
    <w:rsid w:val="00B05BA5"/>
    <w:rsid w:val="00B22728"/>
    <w:rsid w:val="00B3583F"/>
    <w:rsid w:val="00B37ED7"/>
    <w:rsid w:val="00B44033"/>
    <w:rsid w:val="00B4517F"/>
    <w:rsid w:val="00B55F64"/>
    <w:rsid w:val="00B56D2C"/>
    <w:rsid w:val="00B6214C"/>
    <w:rsid w:val="00B75878"/>
    <w:rsid w:val="00B85B04"/>
    <w:rsid w:val="00B95432"/>
    <w:rsid w:val="00BA0CB0"/>
    <w:rsid w:val="00BA3624"/>
    <w:rsid w:val="00BB22BE"/>
    <w:rsid w:val="00BB6DD9"/>
    <w:rsid w:val="00BC18CE"/>
    <w:rsid w:val="00BC273F"/>
    <w:rsid w:val="00BC7F4D"/>
    <w:rsid w:val="00BD0EAC"/>
    <w:rsid w:val="00BD29D2"/>
    <w:rsid w:val="00BD37C5"/>
    <w:rsid w:val="00BE19D3"/>
    <w:rsid w:val="00BE350F"/>
    <w:rsid w:val="00BE3B55"/>
    <w:rsid w:val="00BE571F"/>
    <w:rsid w:val="00BE77A1"/>
    <w:rsid w:val="00BF2944"/>
    <w:rsid w:val="00BF4F42"/>
    <w:rsid w:val="00C01689"/>
    <w:rsid w:val="00C24528"/>
    <w:rsid w:val="00C26D2B"/>
    <w:rsid w:val="00C30224"/>
    <w:rsid w:val="00C33633"/>
    <w:rsid w:val="00C358D7"/>
    <w:rsid w:val="00C42076"/>
    <w:rsid w:val="00C44216"/>
    <w:rsid w:val="00C46916"/>
    <w:rsid w:val="00C76DE8"/>
    <w:rsid w:val="00C913DA"/>
    <w:rsid w:val="00C9747E"/>
    <w:rsid w:val="00CB3E7D"/>
    <w:rsid w:val="00CC10B5"/>
    <w:rsid w:val="00CC6E5F"/>
    <w:rsid w:val="00CD77DB"/>
    <w:rsid w:val="00D010FB"/>
    <w:rsid w:val="00D13D84"/>
    <w:rsid w:val="00D16AA5"/>
    <w:rsid w:val="00D17A70"/>
    <w:rsid w:val="00D201CB"/>
    <w:rsid w:val="00D2067F"/>
    <w:rsid w:val="00D231AE"/>
    <w:rsid w:val="00D25054"/>
    <w:rsid w:val="00D349F0"/>
    <w:rsid w:val="00D64862"/>
    <w:rsid w:val="00D6614C"/>
    <w:rsid w:val="00D80BD9"/>
    <w:rsid w:val="00D813DB"/>
    <w:rsid w:val="00D96767"/>
    <w:rsid w:val="00D97092"/>
    <w:rsid w:val="00DA6EE5"/>
    <w:rsid w:val="00DD1B5D"/>
    <w:rsid w:val="00DE6533"/>
    <w:rsid w:val="00DE77AA"/>
    <w:rsid w:val="00DE79B9"/>
    <w:rsid w:val="00DF78F7"/>
    <w:rsid w:val="00E00F3C"/>
    <w:rsid w:val="00E03393"/>
    <w:rsid w:val="00E06A9D"/>
    <w:rsid w:val="00E130F9"/>
    <w:rsid w:val="00E15494"/>
    <w:rsid w:val="00E220A3"/>
    <w:rsid w:val="00E33666"/>
    <w:rsid w:val="00E50489"/>
    <w:rsid w:val="00E57DC0"/>
    <w:rsid w:val="00E63645"/>
    <w:rsid w:val="00E6634F"/>
    <w:rsid w:val="00E66E30"/>
    <w:rsid w:val="00E71A22"/>
    <w:rsid w:val="00E80B96"/>
    <w:rsid w:val="00E81736"/>
    <w:rsid w:val="00E85532"/>
    <w:rsid w:val="00E8611F"/>
    <w:rsid w:val="00E8643A"/>
    <w:rsid w:val="00E876D4"/>
    <w:rsid w:val="00EA0409"/>
    <w:rsid w:val="00EA59DF"/>
    <w:rsid w:val="00EA5F11"/>
    <w:rsid w:val="00EA60CA"/>
    <w:rsid w:val="00EA78F0"/>
    <w:rsid w:val="00EB1FDE"/>
    <w:rsid w:val="00EC4AB3"/>
    <w:rsid w:val="00ED223B"/>
    <w:rsid w:val="00ED4338"/>
    <w:rsid w:val="00ED4630"/>
    <w:rsid w:val="00EE0E3C"/>
    <w:rsid w:val="00EE3940"/>
    <w:rsid w:val="00EE6260"/>
    <w:rsid w:val="00F01AE7"/>
    <w:rsid w:val="00F047A3"/>
    <w:rsid w:val="00F04FD9"/>
    <w:rsid w:val="00F06FDF"/>
    <w:rsid w:val="00F071D0"/>
    <w:rsid w:val="00F141AE"/>
    <w:rsid w:val="00F21797"/>
    <w:rsid w:val="00F32A14"/>
    <w:rsid w:val="00F56CFE"/>
    <w:rsid w:val="00F64585"/>
    <w:rsid w:val="00F665B1"/>
    <w:rsid w:val="00F719B3"/>
    <w:rsid w:val="00F97AEF"/>
    <w:rsid w:val="00FB2033"/>
    <w:rsid w:val="00FB434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D14A6"/>
    <w:pPr>
      <w:widowControl w:val="0"/>
      <w:suppressAutoHyphens/>
    </w:pPr>
    <w:rPr>
      <w:rFonts w:eastAsia="Lucida Sans Unicode"/>
      <w:kern w:val="1"/>
      <w:sz w:val="24"/>
      <w:szCs w:val="24"/>
      <w:lang w:eastAsia="ar-SA"/>
    </w:rPr>
  </w:style>
  <w:style w:type="paragraph" w:styleId="Nagwek1">
    <w:name w:val="heading 1"/>
    <w:basedOn w:val="Normalny"/>
    <w:next w:val="Normalny"/>
    <w:link w:val="Nagwek1Znak"/>
    <w:qFormat/>
    <w:rsid w:val="003664A0"/>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semiHidden/>
    <w:unhideWhenUsed/>
    <w:qFormat/>
    <w:rsid w:val="00C26D2B"/>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semiHidden/>
    <w:unhideWhenUsed/>
    <w:qFormat/>
    <w:rsid w:val="007D5CE0"/>
    <w:pPr>
      <w:keepNext/>
      <w:spacing w:before="240" w:after="60"/>
      <w:outlineLvl w:val="2"/>
    </w:pPr>
    <w:rPr>
      <w:rFonts w:asciiTheme="majorHAnsi" w:eastAsiaTheme="majorEastAsia" w:hAnsiTheme="majorHAnsi" w:cstheme="majorBid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7D14A6"/>
    <w:rPr>
      <w:rFonts w:ascii="Symbol" w:hAnsi="Symbol"/>
    </w:rPr>
  </w:style>
  <w:style w:type="character" w:customStyle="1" w:styleId="WW8Num5z0">
    <w:name w:val="WW8Num5z0"/>
    <w:rsid w:val="007D14A6"/>
    <w:rPr>
      <w:rFonts w:ascii="Symbol" w:hAnsi="Symbol"/>
    </w:rPr>
  </w:style>
  <w:style w:type="character" w:customStyle="1" w:styleId="WW8Num6z0">
    <w:name w:val="WW8Num6z0"/>
    <w:rsid w:val="007D14A6"/>
    <w:rPr>
      <w:rFonts w:ascii="Symbol" w:hAnsi="Symbol"/>
    </w:rPr>
  </w:style>
  <w:style w:type="character" w:customStyle="1" w:styleId="WW8Num7z0">
    <w:name w:val="WW8Num7z0"/>
    <w:rsid w:val="007D14A6"/>
    <w:rPr>
      <w:rFonts w:ascii="Symbol" w:hAnsi="Symbol"/>
    </w:rPr>
  </w:style>
  <w:style w:type="character" w:customStyle="1" w:styleId="WW8Num8z0">
    <w:name w:val="WW8Num8z0"/>
    <w:rsid w:val="007D14A6"/>
    <w:rPr>
      <w:rFonts w:ascii="Symbol" w:hAnsi="Symbol"/>
    </w:rPr>
  </w:style>
  <w:style w:type="character" w:customStyle="1" w:styleId="WW8Num9z0">
    <w:name w:val="WW8Num9z0"/>
    <w:rsid w:val="007D14A6"/>
    <w:rPr>
      <w:rFonts w:ascii="Symbol" w:hAnsi="Symbol"/>
    </w:rPr>
  </w:style>
  <w:style w:type="character" w:customStyle="1" w:styleId="WW8Num10z0">
    <w:name w:val="WW8Num10z0"/>
    <w:rsid w:val="007D14A6"/>
    <w:rPr>
      <w:rFonts w:ascii="Symbol" w:hAnsi="Symbol"/>
    </w:rPr>
  </w:style>
  <w:style w:type="character" w:customStyle="1" w:styleId="WW8Num14z0">
    <w:name w:val="WW8Num14z0"/>
    <w:rsid w:val="007D14A6"/>
    <w:rPr>
      <w:rFonts w:ascii="Wingdings" w:hAnsi="Wingdings" w:cs="StarSymbol"/>
      <w:sz w:val="18"/>
      <w:szCs w:val="18"/>
    </w:rPr>
  </w:style>
  <w:style w:type="character" w:customStyle="1" w:styleId="WW8Num14z1">
    <w:name w:val="WW8Num14z1"/>
    <w:rsid w:val="007D14A6"/>
    <w:rPr>
      <w:rFonts w:ascii="Wingdings 2" w:hAnsi="Wingdings 2" w:cs="StarSymbol"/>
      <w:sz w:val="18"/>
      <w:szCs w:val="18"/>
    </w:rPr>
  </w:style>
  <w:style w:type="character" w:customStyle="1" w:styleId="WW8Num14z2">
    <w:name w:val="WW8Num14z2"/>
    <w:rsid w:val="007D14A6"/>
    <w:rPr>
      <w:rFonts w:ascii="StarSymbol" w:hAnsi="StarSymbol" w:cs="StarSymbol"/>
      <w:sz w:val="18"/>
      <w:szCs w:val="18"/>
    </w:rPr>
  </w:style>
  <w:style w:type="character" w:customStyle="1" w:styleId="Domylnaczcionkaakapitu2">
    <w:name w:val="Domyślna czcionka akapitu2"/>
    <w:rsid w:val="007D14A6"/>
  </w:style>
  <w:style w:type="character" w:customStyle="1" w:styleId="Absatz-Standardschriftart">
    <w:name w:val="Absatz-Standardschriftart"/>
    <w:rsid w:val="007D14A6"/>
  </w:style>
  <w:style w:type="character" w:customStyle="1" w:styleId="WW8Num1z1">
    <w:name w:val="WW8Num1z1"/>
    <w:rsid w:val="007D14A6"/>
    <w:rPr>
      <w:rFonts w:ascii="Courier New" w:hAnsi="Courier New" w:cs="Courier New"/>
    </w:rPr>
  </w:style>
  <w:style w:type="character" w:customStyle="1" w:styleId="WW8Num1z2">
    <w:name w:val="WW8Num1z2"/>
    <w:rsid w:val="007D14A6"/>
    <w:rPr>
      <w:rFonts w:ascii="Wingdings" w:hAnsi="Wingdings"/>
    </w:rPr>
  </w:style>
  <w:style w:type="character" w:customStyle="1" w:styleId="WW8Num5z1">
    <w:name w:val="WW8Num5z1"/>
    <w:rsid w:val="007D14A6"/>
    <w:rPr>
      <w:rFonts w:ascii="Courier New" w:hAnsi="Courier New" w:cs="Courier New"/>
    </w:rPr>
  </w:style>
  <w:style w:type="character" w:customStyle="1" w:styleId="WW8Num5z2">
    <w:name w:val="WW8Num5z2"/>
    <w:rsid w:val="007D14A6"/>
    <w:rPr>
      <w:rFonts w:ascii="Wingdings" w:hAnsi="Wingdings"/>
    </w:rPr>
  </w:style>
  <w:style w:type="character" w:customStyle="1" w:styleId="WW8Num6z1">
    <w:name w:val="WW8Num6z1"/>
    <w:rsid w:val="007D14A6"/>
    <w:rPr>
      <w:rFonts w:ascii="Courier New" w:hAnsi="Courier New" w:cs="Courier New"/>
    </w:rPr>
  </w:style>
  <w:style w:type="character" w:customStyle="1" w:styleId="WW8Num6z2">
    <w:name w:val="WW8Num6z2"/>
    <w:rsid w:val="007D14A6"/>
    <w:rPr>
      <w:rFonts w:ascii="Wingdings" w:hAnsi="Wingdings"/>
    </w:rPr>
  </w:style>
  <w:style w:type="character" w:customStyle="1" w:styleId="WW8Num7z1">
    <w:name w:val="WW8Num7z1"/>
    <w:rsid w:val="007D14A6"/>
    <w:rPr>
      <w:rFonts w:ascii="Courier New" w:hAnsi="Courier New" w:cs="Courier New"/>
    </w:rPr>
  </w:style>
  <w:style w:type="character" w:customStyle="1" w:styleId="WW8Num7z2">
    <w:name w:val="WW8Num7z2"/>
    <w:rsid w:val="007D14A6"/>
    <w:rPr>
      <w:rFonts w:ascii="Wingdings" w:hAnsi="Wingdings"/>
    </w:rPr>
  </w:style>
  <w:style w:type="character" w:customStyle="1" w:styleId="WW8Num8z1">
    <w:name w:val="WW8Num8z1"/>
    <w:rsid w:val="007D14A6"/>
    <w:rPr>
      <w:rFonts w:ascii="Courier New" w:hAnsi="Courier New" w:cs="Courier New"/>
    </w:rPr>
  </w:style>
  <w:style w:type="character" w:customStyle="1" w:styleId="WW8Num8z2">
    <w:name w:val="WW8Num8z2"/>
    <w:rsid w:val="007D14A6"/>
    <w:rPr>
      <w:rFonts w:ascii="Wingdings" w:hAnsi="Wingdings"/>
    </w:rPr>
  </w:style>
  <w:style w:type="character" w:customStyle="1" w:styleId="WW8Num9z1">
    <w:name w:val="WW8Num9z1"/>
    <w:rsid w:val="007D14A6"/>
    <w:rPr>
      <w:rFonts w:ascii="Courier New" w:hAnsi="Courier New" w:cs="Courier New"/>
    </w:rPr>
  </w:style>
  <w:style w:type="character" w:customStyle="1" w:styleId="WW8Num9z2">
    <w:name w:val="WW8Num9z2"/>
    <w:rsid w:val="007D14A6"/>
    <w:rPr>
      <w:rFonts w:ascii="Wingdings" w:hAnsi="Wingdings"/>
    </w:rPr>
  </w:style>
  <w:style w:type="character" w:customStyle="1" w:styleId="WW8Num10z1">
    <w:name w:val="WW8Num10z1"/>
    <w:rsid w:val="007D14A6"/>
    <w:rPr>
      <w:rFonts w:ascii="Courier New" w:hAnsi="Courier New" w:cs="Courier New"/>
    </w:rPr>
  </w:style>
  <w:style w:type="character" w:customStyle="1" w:styleId="WW8Num10z2">
    <w:name w:val="WW8Num10z2"/>
    <w:rsid w:val="007D14A6"/>
    <w:rPr>
      <w:rFonts w:ascii="Wingdings" w:hAnsi="Wingdings"/>
    </w:rPr>
  </w:style>
  <w:style w:type="character" w:customStyle="1" w:styleId="Domylnaczcionkaakapitu1">
    <w:name w:val="Domyślna czcionka akapitu1"/>
    <w:rsid w:val="007D14A6"/>
  </w:style>
  <w:style w:type="character" w:customStyle="1" w:styleId="Symbolewypunktowania">
    <w:name w:val="Symbole wypunktowania"/>
    <w:rsid w:val="007D14A6"/>
    <w:rPr>
      <w:rFonts w:ascii="StarSymbol" w:eastAsia="StarSymbol" w:hAnsi="StarSymbol" w:cs="StarSymbol"/>
      <w:sz w:val="18"/>
      <w:szCs w:val="18"/>
    </w:rPr>
  </w:style>
  <w:style w:type="character" w:customStyle="1" w:styleId="Znakinumeracji">
    <w:name w:val="Znaki numeracji"/>
    <w:rsid w:val="007D14A6"/>
  </w:style>
  <w:style w:type="character" w:styleId="Hipercze">
    <w:name w:val="Hyperlink"/>
    <w:uiPriority w:val="99"/>
    <w:rsid w:val="007D14A6"/>
    <w:rPr>
      <w:color w:val="0000FF"/>
      <w:u w:val="single"/>
    </w:rPr>
  </w:style>
  <w:style w:type="character" w:customStyle="1" w:styleId="RTFNum21">
    <w:name w:val="RTF_Num 2 1"/>
    <w:rsid w:val="007D14A6"/>
    <w:rPr>
      <w:rFonts w:ascii="Arial" w:hAnsi="Arial"/>
    </w:rPr>
  </w:style>
  <w:style w:type="paragraph" w:customStyle="1" w:styleId="Nagwek20">
    <w:name w:val="Nagłówek2"/>
    <w:basedOn w:val="Normalny"/>
    <w:next w:val="Tekstpodstawowy"/>
    <w:rsid w:val="007D14A6"/>
    <w:pPr>
      <w:keepNext/>
      <w:spacing w:before="240" w:after="120"/>
    </w:pPr>
    <w:rPr>
      <w:rFonts w:ascii="Arial" w:hAnsi="Arial" w:cs="Tahoma"/>
      <w:sz w:val="28"/>
      <w:szCs w:val="28"/>
    </w:rPr>
  </w:style>
  <w:style w:type="paragraph" w:styleId="Tekstpodstawowy">
    <w:name w:val="Body Text"/>
    <w:basedOn w:val="Normalny"/>
    <w:rsid w:val="007D14A6"/>
    <w:pPr>
      <w:spacing w:after="120"/>
    </w:pPr>
  </w:style>
  <w:style w:type="paragraph" w:styleId="Lista">
    <w:name w:val="List"/>
    <w:basedOn w:val="Tekstpodstawowy"/>
    <w:rsid w:val="007D14A6"/>
    <w:rPr>
      <w:rFonts w:cs="Tahoma"/>
    </w:rPr>
  </w:style>
  <w:style w:type="paragraph" w:customStyle="1" w:styleId="Podpis2">
    <w:name w:val="Podpis2"/>
    <w:basedOn w:val="Normalny"/>
    <w:rsid w:val="007D14A6"/>
    <w:pPr>
      <w:suppressLineNumbers/>
      <w:spacing w:before="120" w:after="120"/>
    </w:pPr>
    <w:rPr>
      <w:rFonts w:cs="Tahoma"/>
      <w:i/>
      <w:iCs/>
    </w:rPr>
  </w:style>
  <w:style w:type="paragraph" w:customStyle="1" w:styleId="Indeks">
    <w:name w:val="Indeks"/>
    <w:basedOn w:val="Normalny"/>
    <w:rsid w:val="007D14A6"/>
    <w:pPr>
      <w:suppressLineNumbers/>
    </w:pPr>
    <w:rPr>
      <w:rFonts w:cs="Tahoma"/>
    </w:rPr>
  </w:style>
  <w:style w:type="paragraph" w:customStyle="1" w:styleId="Nagwek10">
    <w:name w:val="Nagłówek1"/>
    <w:basedOn w:val="Normalny"/>
    <w:next w:val="Tekstpodstawowy"/>
    <w:rsid w:val="007D14A6"/>
    <w:pPr>
      <w:keepNext/>
      <w:spacing w:before="240" w:after="120"/>
    </w:pPr>
    <w:rPr>
      <w:rFonts w:ascii="Arial" w:hAnsi="Arial" w:cs="Tahoma"/>
      <w:sz w:val="28"/>
      <w:szCs w:val="28"/>
    </w:rPr>
  </w:style>
  <w:style w:type="paragraph" w:customStyle="1" w:styleId="Podpis1">
    <w:name w:val="Podpis1"/>
    <w:basedOn w:val="Normalny"/>
    <w:rsid w:val="007D14A6"/>
    <w:pPr>
      <w:suppressLineNumbers/>
      <w:spacing w:before="120" w:after="120"/>
    </w:pPr>
    <w:rPr>
      <w:rFonts w:cs="Tahoma"/>
      <w:i/>
      <w:iCs/>
    </w:rPr>
  </w:style>
  <w:style w:type="paragraph" w:customStyle="1" w:styleId="Zawartotabeli">
    <w:name w:val="Zawartość tabeli"/>
    <w:basedOn w:val="Normalny"/>
    <w:rsid w:val="007D14A6"/>
    <w:pPr>
      <w:suppressLineNumbers/>
    </w:pPr>
  </w:style>
  <w:style w:type="paragraph" w:customStyle="1" w:styleId="Nagwektabeli">
    <w:name w:val="Nagłówek tabeli"/>
    <w:basedOn w:val="Zawartotabeli"/>
    <w:rsid w:val="007D14A6"/>
    <w:pPr>
      <w:jc w:val="center"/>
    </w:pPr>
    <w:rPr>
      <w:b/>
      <w:bCs/>
    </w:rPr>
  </w:style>
  <w:style w:type="paragraph" w:customStyle="1" w:styleId="Zawartoramki">
    <w:name w:val="Zawartość ramki"/>
    <w:basedOn w:val="Tekstpodstawowy"/>
    <w:rsid w:val="007D14A6"/>
  </w:style>
  <w:style w:type="paragraph" w:customStyle="1" w:styleId="Tekstpodstawowy31">
    <w:name w:val="Tekst podstawowy 31"/>
    <w:basedOn w:val="Normalny"/>
    <w:rsid w:val="007D14A6"/>
    <w:pPr>
      <w:spacing w:line="100" w:lineRule="atLeast"/>
    </w:pPr>
  </w:style>
  <w:style w:type="paragraph" w:styleId="Spistreci1">
    <w:name w:val="toc 1"/>
    <w:basedOn w:val="Normalny"/>
    <w:next w:val="Normalny"/>
    <w:autoRedefine/>
    <w:uiPriority w:val="39"/>
    <w:rsid w:val="00BB22BE"/>
    <w:pPr>
      <w:tabs>
        <w:tab w:val="right" w:leader="dot" w:pos="9781"/>
      </w:tabs>
      <w:spacing w:before="240"/>
    </w:pPr>
  </w:style>
  <w:style w:type="paragraph" w:styleId="Spistreci2">
    <w:name w:val="toc 2"/>
    <w:basedOn w:val="Normalny"/>
    <w:next w:val="Normalny"/>
    <w:autoRedefine/>
    <w:uiPriority w:val="39"/>
    <w:rsid w:val="00AB586B"/>
    <w:pPr>
      <w:tabs>
        <w:tab w:val="left" w:pos="660"/>
        <w:tab w:val="right" w:leader="dot" w:pos="9781"/>
      </w:tabs>
      <w:spacing w:before="120"/>
      <w:ind w:left="238"/>
    </w:pPr>
  </w:style>
  <w:style w:type="paragraph" w:styleId="Spistreci3">
    <w:name w:val="toc 3"/>
    <w:basedOn w:val="Normalny"/>
    <w:next w:val="Normalny"/>
    <w:autoRedefine/>
    <w:uiPriority w:val="39"/>
    <w:rsid w:val="00D13D84"/>
    <w:pPr>
      <w:tabs>
        <w:tab w:val="left" w:pos="1100"/>
        <w:tab w:val="right" w:leader="dot" w:pos="9781"/>
      </w:tabs>
      <w:ind w:left="480"/>
    </w:pPr>
  </w:style>
  <w:style w:type="paragraph" w:styleId="Stopka">
    <w:name w:val="footer"/>
    <w:basedOn w:val="Normalny"/>
    <w:link w:val="StopkaZnak"/>
    <w:uiPriority w:val="99"/>
    <w:rsid w:val="00C44216"/>
    <w:pPr>
      <w:tabs>
        <w:tab w:val="center" w:pos="4536"/>
        <w:tab w:val="right" w:pos="9072"/>
      </w:tabs>
    </w:pPr>
  </w:style>
  <w:style w:type="character" w:styleId="Numerstrony">
    <w:name w:val="page number"/>
    <w:basedOn w:val="Domylnaczcionkaakapitu"/>
    <w:rsid w:val="00C44216"/>
  </w:style>
  <w:style w:type="table" w:styleId="Tabela-Siatka">
    <w:name w:val="Table Grid"/>
    <w:basedOn w:val="Standardowy"/>
    <w:rsid w:val="007060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a-Elegancki">
    <w:name w:val="Table Elegant"/>
    <w:basedOn w:val="Standardowy"/>
    <w:rsid w:val="007060D6"/>
    <w:pPr>
      <w:widowControl w:val="0"/>
      <w:suppressAutoHyphens/>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agwek">
    <w:name w:val="header"/>
    <w:basedOn w:val="Normalny"/>
    <w:link w:val="NagwekZnak"/>
    <w:uiPriority w:val="99"/>
    <w:rsid w:val="00DE6533"/>
    <w:pPr>
      <w:tabs>
        <w:tab w:val="center" w:pos="4536"/>
        <w:tab w:val="right" w:pos="9072"/>
      </w:tabs>
    </w:pPr>
  </w:style>
  <w:style w:type="character" w:customStyle="1" w:styleId="NagwekZnak">
    <w:name w:val="Nagłówek Znak"/>
    <w:link w:val="Nagwek"/>
    <w:uiPriority w:val="99"/>
    <w:rsid w:val="00DE6533"/>
    <w:rPr>
      <w:rFonts w:eastAsia="Lucida Sans Unicode"/>
      <w:kern w:val="1"/>
      <w:sz w:val="24"/>
      <w:szCs w:val="24"/>
      <w:lang w:eastAsia="ar-SA"/>
    </w:rPr>
  </w:style>
  <w:style w:type="character" w:customStyle="1" w:styleId="StopkaZnak">
    <w:name w:val="Stopka Znak"/>
    <w:link w:val="Stopka"/>
    <w:uiPriority w:val="99"/>
    <w:rsid w:val="00DE6533"/>
    <w:rPr>
      <w:rFonts w:eastAsia="Lucida Sans Unicode"/>
      <w:kern w:val="1"/>
      <w:sz w:val="24"/>
      <w:szCs w:val="24"/>
      <w:lang w:eastAsia="ar-SA"/>
    </w:rPr>
  </w:style>
  <w:style w:type="character" w:customStyle="1" w:styleId="Nagwek1Znak">
    <w:name w:val="Nagłówek 1 Znak"/>
    <w:link w:val="Nagwek1"/>
    <w:rsid w:val="003664A0"/>
    <w:rPr>
      <w:rFonts w:ascii="Cambria" w:eastAsia="Times New Roman" w:hAnsi="Cambria" w:cs="Times New Roman"/>
      <w:b/>
      <w:bCs/>
      <w:kern w:val="32"/>
      <w:sz w:val="32"/>
      <w:szCs w:val="32"/>
      <w:lang w:eastAsia="ar-SA"/>
    </w:rPr>
  </w:style>
  <w:style w:type="paragraph" w:styleId="Podtytu">
    <w:name w:val="Subtitle"/>
    <w:basedOn w:val="Normalny"/>
    <w:next w:val="Normalny"/>
    <w:link w:val="PodtytuZnak"/>
    <w:qFormat/>
    <w:rsid w:val="003664A0"/>
    <w:pPr>
      <w:spacing w:after="60"/>
      <w:jc w:val="center"/>
      <w:outlineLvl w:val="1"/>
    </w:pPr>
    <w:rPr>
      <w:rFonts w:ascii="Cambria" w:eastAsia="Times New Roman" w:hAnsi="Cambria"/>
    </w:rPr>
  </w:style>
  <w:style w:type="character" w:customStyle="1" w:styleId="PodtytuZnak">
    <w:name w:val="Podtytuł Znak"/>
    <w:link w:val="Podtytu"/>
    <w:rsid w:val="003664A0"/>
    <w:rPr>
      <w:rFonts w:ascii="Cambria" w:eastAsia="Times New Roman" w:hAnsi="Cambria" w:cs="Times New Roman"/>
      <w:kern w:val="1"/>
      <w:sz w:val="24"/>
      <w:szCs w:val="24"/>
      <w:lang w:eastAsia="ar-SA"/>
    </w:rPr>
  </w:style>
  <w:style w:type="paragraph" w:styleId="Tytu">
    <w:name w:val="Title"/>
    <w:basedOn w:val="Normalny"/>
    <w:next w:val="Normalny"/>
    <w:link w:val="TytuZnak"/>
    <w:uiPriority w:val="10"/>
    <w:qFormat/>
    <w:rsid w:val="00A3430C"/>
    <w:pPr>
      <w:spacing w:before="240" w:after="60"/>
      <w:jc w:val="center"/>
      <w:outlineLvl w:val="0"/>
    </w:pPr>
    <w:rPr>
      <w:rFonts w:ascii="Cambria" w:eastAsia="Times New Roman" w:hAnsi="Cambria"/>
      <w:b/>
      <w:bCs/>
      <w:kern w:val="28"/>
      <w:sz w:val="32"/>
      <w:szCs w:val="32"/>
    </w:rPr>
  </w:style>
  <w:style w:type="character" w:customStyle="1" w:styleId="TytuZnak">
    <w:name w:val="Tytuł Znak"/>
    <w:link w:val="Tytu"/>
    <w:uiPriority w:val="10"/>
    <w:rsid w:val="00A3430C"/>
    <w:rPr>
      <w:rFonts w:ascii="Cambria" w:eastAsia="Times New Roman" w:hAnsi="Cambria" w:cs="Times New Roman"/>
      <w:b/>
      <w:bCs/>
      <w:kern w:val="28"/>
      <w:sz w:val="32"/>
      <w:szCs w:val="32"/>
      <w:lang w:eastAsia="ar-SA"/>
    </w:rPr>
  </w:style>
  <w:style w:type="table" w:styleId="Tabela-Efekty3W3">
    <w:name w:val="Table 3D effects 3"/>
    <w:basedOn w:val="Standardowy"/>
    <w:rsid w:val="00331507"/>
    <w:pPr>
      <w:widowControl w:val="0"/>
      <w:suppressAutoHyphens/>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1">
    <w:name w:val="Table Subtle 1"/>
    <w:basedOn w:val="Standardowy"/>
    <w:rsid w:val="00331507"/>
    <w:pPr>
      <w:widowControl w:val="0"/>
      <w:suppressAutoHyphens/>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zeznaczenie">
    <w:name w:val="Przeznaczenie"/>
    <w:basedOn w:val="Normalny"/>
    <w:rsid w:val="00C26D2B"/>
    <w:pPr>
      <w:keepNext/>
      <w:suppressAutoHyphens w:val="0"/>
      <w:jc w:val="both"/>
      <w:outlineLvl w:val="6"/>
    </w:pPr>
    <w:rPr>
      <w:rFonts w:eastAsia="Times New Roman"/>
      <w:b/>
      <w:snapToGrid w:val="0"/>
      <w:kern w:val="0"/>
      <w:szCs w:val="20"/>
      <w:lang w:eastAsia="pl-PL"/>
    </w:rPr>
  </w:style>
  <w:style w:type="character" w:customStyle="1" w:styleId="Nagwek2Znak">
    <w:name w:val="Nagłówek 2 Znak"/>
    <w:link w:val="Nagwek2"/>
    <w:semiHidden/>
    <w:rsid w:val="00C26D2B"/>
    <w:rPr>
      <w:rFonts w:ascii="Cambria" w:eastAsia="Times New Roman" w:hAnsi="Cambria" w:cs="Times New Roman"/>
      <w:b/>
      <w:bCs/>
      <w:i/>
      <w:iCs/>
      <w:kern w:val="1"/>
      <w:sz w:val="28"/>
      <w:szCs w:val="28"/>
      <w:lang w:eastAsia="ar-SA"/>
    </w:rPr>
  </w:style>
  <w:style w:type="paragraph" w:styleId="Akapitzlist">
    <w:name w:val="List Paragraph"/>
    <w:basedOn w:val="Normalny"/>
    <w:uiPriority w:val="34"/>
    <w:qFormat/>
    <w:rsid w:val="00011E32"/>
    <w:pPr>
      <w:widowControl/>
      <w:suppressAutoHyphens w:val="0"/>
      <w:spacing w:after="200" w:line="276" w:lineRule="auto"/>
      <w:ind w:left="720"/>
      <w:contextualSpacing/>
    </w:pPr>
    <w:rPr>
      <w:rFonts w:ascii="Calibri" w:eastAsia="Times New Roman" w:hAnsi="Calibri"/>
      <w:kern w:val="0"/>
      <w:sz w:val="22"/>
      <w:szCs w:val="22"/>
      <w:lang w:eastAsia="pl-PL"/>
    </w:rPr>
  </w:style>
  <w:style w:type="paragraph" w:styleId="Tekstpodstawowy3">
    <w:name w:val="Body Text 3"/>
    <w:basedOn w:val="Normalny"/>
    <w:link w:val="Tekstpodstawowy3Znak"/>
    <w:rsid w:val="00392696"/>
    <w:pPr>
      <w:spacing w:after="120"/>
    </w:pPr>
    <w:rPr>
      <w:sz w:val="16"/>
      <w:szCs w:val="16"/>
    </w:rPr>
  </w:style>
  <w:style w:type="character" w:customStyle="1" w:styleId="Tekstpodstawowy3Znak">
    <w:name w:val="Tekst podstawowy 3 Znak"/>
    <w:link w:val="Tekstpodstawowy3"/>
    <w:rsid w:val="00392696"/>
    <w:rPr>
      <w:rFonts w:eastAsia="Lucida Sans Unicode"/>
      <w:kern w:val="1"/>
      <w:sz w:val="16"/>
      <w:szCs w:val="16"/>
      <w:lang w:eastAsia="ar-SA"/>
    </w:rPr>
  </w:style>
  <w:style w:type="character" w:customStyle="1" w:styleId="Nagwek3Znak">
    <w:name w:val="Nagłówek 3 Znak"/>
    <w:basedOn w:val="Domylnaczcionkaakapitu"/>
    <w:link w:val="Nagwek3"/>
    <w:semiHidden/>
    <w:rsid w:val="007D5CE0"/>
    <w:rPr>
      <w:rFonts w:asciiTheme="majorHAnsi" w:eastAsiaTheme="majorEastAsia" w:hAnsiTheme="majorHAnsi" w:cstheme="majorBidi"/>
      <w:b/>
      <w:bCs/>
      <w:kern w:val="1"/>
      <w:sz w:val="26"/>
      <w:szCs w:val="26"/>
      <w:lang w:eastAsia="ar-SA"/>
    </w:rPr>
  </w:style>
  <w:style w:type="paragraph" w:styleId="Tekstdymka">
    <w:name w:val="Balloon Text"/>
    <w:basedOn w:val="Normalny"/>
    <w:link w:val="TekstdymkaZnak"/>
    <w:rsid w:val="00CB3E7D"/>
    <w:rPr>
      <w:rFonts w:ascii="Tahoma" w:hAnsi="Tahoma" w:cs="Tahoma"/>
      <w:sz w:val="16"/>
      <w:szCs w:val="16"/>
    </w:rPr>
  </w:style>
  <w:style w:type="character" w:customStyle="1" w:styleId="TekstdymkaZnak">
    <w:name w:val="Tekst dymka Znak"/>
    <w:basedOn w:val="Domylnaczcionkaakapitu"/>
    <w:link w:val="Tekstdymka"/>
    <w:rsid w:val="00CB3E7D"/>
    <w:rPr>
      <w:rFonts w:ascii="Tahoma" w:eastAsia="Lucida Sans Unicode" w:hAnsi="Tahoma" w:cs="Tahoma"/>
      <w:kern w:val="1"/>
      <w:sz w:val="16"/>
      <w:szCs w:val="16"/>
      <w:lang w:eastAsia="ar-SA"/>
    </w:rPr>
  </w:style>
  <w:style w:type="paragraph" w:customStyle="1" w:styleId="Standard">
    <w:name w:val="Standard"/>
    <w:rsid w:val="00E81736"/>
    <w:pPr>
      <w:widowControl w:val="0"/>
      <w:suppressAutoHyphens/>
      <w:autoSpaceDN w:val="0"/>
      <w:textAlignment w:val="baseline"/>
    </w:pPr>
    <w:rPr>
      <w:rFonts w:eastAsia="Lucida Sans Unicode" w:cs="Mangal"/>
      <w:kern w:val="3"/>
      <w:sz w:val="24"/>
      <w:szCs w:val="24"/>
      <w:lang w:eastAsia="zh-CN" w:bidi="hi-IN"/>
    </w:rPr>
  </w:style>
  <w:style w:type="paragraph" w:styleId="NormalnyWeb">
    <w:name w:val="Normal (Web)"/>
    <w:basedOn w:val="Normalny"/>
    <w:uiPriority w:val="99"/>
    <w:semiHidden/>
    <w:unhideWhenUsed/>
    <w:rsid w:val="00E81736"/>
    <w:pPr>
      <w:widowControl/>
      <w:suppressAutoHyphens w:val="0"/>
      <w:spacing w:before="100" w:beforeAutospacing="1" w:after="100" w:afterAutospacing="1"/>
    </w:pPr>
    <w:rPr>
      <w:rFonts w:eastAsiaTheme="minorHAnsi"/>
      <w:color w:val="000000"/>
      <w:kern w:val="0"/>
      <w:lang w:eastAsia="pl-PL"/>
    </w:rPr>
  </w:style>
</w:styles>
</file>

<file path=word/webSettings.xml><?xml version="1.0" encoding="utf-8"?>
<w:webSettings xmlns:r="http://schemas.openxmlformats.org/officeDocument/2006/relationships" xmlns:w="http://schemas.openxmlformats.org/wordprocessingml/2006/main">
  <w:divs>
    <w:div w:id="124977188">
      <w:bodyDiv w:val="1"/>
      <w:marLeft w:val="0"/>
      <w:marRight w:val="0"/>
      <w:marTop w:val="0"/>
      <w:marBottom w:val="0"/>
      <w:divBdr>
        <w:top w:val="none" w:sz="0" w:space="0" w:color="auto"/>
        <w:left w:val="none" w:sz="0" w:space="0" w:color="auto"/>
        <w:bottom w:val="none" w:sz="0" w:space="0" w:color="auto"/>
        <w:right w:val="none" w:sz="0" w:space="0" w:color="auto"/>
      </w:divBdr>
    </w:div>
    <w:div w:id="385032575">
      <w:bodyDiv w:val="1"/>
      <w:marLeft w:val="0"/>
      <w:marRight w:val="0"/>
      <w:marTop w:val="0"/>
      <w:marBottom w:val="0"/>
      <w:divBdr>
        <w:top w:val="none" w:sz="0" w:space="0" w:color="auto"/>
        <w:left w:val="none" w:sz="0" w:space="0" w:color="auto"/>
        <w:bottom w:val="none" w:sz="0" w:space="0" w:color="auto"/>
        <w:right w:val="none" w:sz="0" w:space="0" w:color="auto"/>
      </w:divBdr>
    </w:div>
    <w:div w:id="103824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emf"/><Relationship Id="rId54" Type="http://schemas.openxmlformats.org/officeDocument/2006/relationships/image" Target="media/image44.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kpil@akpil.pl"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oter" Target="footer2.xml"/><Relationship Id="rId10" Type="http://schemas.openxmlformats.org/officeDocument/2006/relationships/hyperlink" Target="http://www.akpil.pl" TargetMode="External"/><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image" Target="media/image34.emf"/><Relationship Id="rId52" Type="http://schemas.openxmlformats.org/officeDocument/2006/relationships/image" Target="media/image42.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oleObject" Target="embeddings/oleObject1.bin"/><Relationship Id="rId48" Type="http://schemas.openxmlformats.org/officeDocument/2006/relationships/image" Target="media/image38.png"/><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emf"/><Relationship Id="rId5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8.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0762A-C5F6-4165-906F-75A22FD52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50</Pages>
  <Words>12434</Words>
  <Characters>74609</Characters>
  <Application>Microsoft Office Word</Application>
  <DocSecurity>0</DocSecurity>
  <Lines>621</Lines>
  <Paragraphs>173</Paragraphs>
  <ScaleCrop>false</ScaleCrop>
  <HeadingPairs>
    <vt:vector size="2" baseType="variant">
      <vt:variant>
        <vt:lpstr>Tytuł</vt:lpstr>
      </vt:variant>
      <vt:variant>
        <vt:i4>1</vt:i4>
      </vt:variant>
    </vt:vector>
  </HeadingPairs>
  <TitlesOfParts>
    <vt:vector size="1" baseType="lpstr">
      <vt:lpstr>WARUNKI BEZPIECZEŃSTWA</vt:lpstr>
    </vt:vector>
  </TitlesOfParts>
  <Company>AKPIL</Company>
  <LinksUpToDate>false</LinksUpToDate>
  <CharactersWithSpaces>86870</CharactersWithSpaces>
  <SharedDoc>false</SharedDoc>
  <HLinks>
    <vt:vector size="360" baseType="variant">
      <vt:variant>
        <vt:i4>1900603</vt:i4>
      </vt:variant>
      <vt:variant>
        <vt:i4>353</vt:i4>
      </vt:variant>
      <vt:variant>
        <vt:i4>0</vt:i4>
      </vt:variant>
      <vt:variant>
        <vt:i4>5</vt:i4>
      </vt:variant>
      <vt:variant>
        <vt:lpwstr/>
      </vt:variant>
      <vt:variant>
        <vt:lpwstr>_Toc298939230</vt:lpwstr>
      </vt:variant>
      <vt:variant>
        <vt:i4>1835067</vt:i4>
      </vt:variant>
      <vt:variant>
        <vt:i4>347</vt:i4>
      </vt:variant>
      <vt:variant>
        <vt:i4>0</vt:i4>
      </vt:variant>
      <vt:variant>
        <vt:i4>5</vt:i4>
      </vt:variant>
      <vt:variant>
        <vt:lpwstr/>
      </vt:variant>
      <vt:variant>
        <vt:lpwstr>_Toc298939228</vt:lpwstr>
      </vt:variant>
      <vt:variant>
        <vt:i4>1835067</vt:i4>
      </vt:variant>
      <vt:variant>
        <vt:i4>341</vt:i4>
      </vt:variant>
      <vt:variant>
        <vt:i4>0</vt:i4>
      </vt:variant>
      <vt:variant>
        <vt:i4>5</vt:i4>
      </vt:variant>
      <vt:variant>
        <vt:lpwstr/>
      </vt:variant>
      <vt:variant>
        <vt:lpwstr>_Toc298939227</vt:lpwstr>
      </vt:variant>
      <vt:variant>
        <vt:i4>1835067</vt:i4>
      </vt:variant>
      <vt:variant>
        <vt:i4>335</vt:i4>
      </vt:variant>
      <vt:variant>
        <vt:i4>0</vt:i4>
      </vt:variant>
      <vt:variant>
        <vt:i4>5</vt:i4>
      </vt:variant>
      <vt:variant>
        <vt:lpwstr/>
      </vt:variant>
      <vt:variant>
        <vt:lpwstr>_Toc298939226</vt:lpwstr>
      </vt:variant>
      <vt:variant>
        <vt:i4>1835067</vt:i4>
      </vt:variant>
      <vt:variant>
        <vt:i4>329</vt:i4>
      </vt:variant>
      <vt:variant>
        <vt:i4>0</vt:i4>
      </vt:variant>
      <vt:variant>
        <vt:i4>5</vt:i4>
      </vt:variant>
      <vt:variant>
        <vt:lpwstr/>
      </vt:variant>
      <vt:variant>
        <vt:lpwstr>_Toc298939225</vt:lpwstr>
      </vt:variant>
      <vt:variant>
        <vt:i4>1835067</vt:i4>
      </vt:variant>
      <vt:variant>
        <vt:i4>323</vt:i4>
      </vt:variant>
      <vt:variant>
        <vt:i4>0</vt:i4>
      </vt:variant>
      <vt:variant>
        <vt:i4>5</vt:i4>
      </vt:variant>
      <vt:variant>
        <vt:lpwstr/>
      </vt:variant>
      <vt:variant>
        <vt:lpwstr>_Toc298939224</vt:lpwstr>
      </vt:variant>
      <vt:variant>
        <vt:i4>1835067</vt:i4>
      </vt:variant>
      <vt:variant>
        <vt:i4>317</vt:i4>
      </vt:variant>
      <vt:variant>
        <vt:i4>0</vt:i4>
      </vt:variant>
      <vt:variant>
        <vt:i4>5</vt:i4>
      </vt:variant>
      <vt:variant>
        <vt:lpwstr/>
      </vt:variant>
      <vt:variant>
        <vt:lpwstr>_Toc298939223</vt:lpwstr>
      </vt:variant>
      <vt:variant>
        <vt:i4>1835067</vt:i4>
      </vt:variant>
      <vt:variant>
        <vt:i4>311</vt:i4>
      </vt:variant>
      <vt:variant>
        <vt:i4>0</vt:i4>
      </vt:variant>
      <vt:variant>
        <vt:i4>5</vt:i4>
      </vt:variant>
      <vt:variant>
        <vt:lpwstr/>
      </vt:variant>
      <vt:variant>
        <vt:lpwstr>_Toc298939222</vt:lpwstr>
      </vt:variant>
      <vt:variant>
        <vt:i4>1835067</vt:i4>
      </vt:variant>
      <vt:variant>
        <vt:i4>305</vt:i4>
      </vt:variant>
      <vt:variant>
        <vt:i4>0</vt:i4>
      </vt:variant>
      <vt:variant>
        <vt:i4>5</vt:i4>
      </vt:variant>
      <vt:variant>
        <vt:lpwstr/>
      </vt:variant>
      <vt:variant>
        <vt:lpwstr>_Toc298939221</vt:lpwstr>
      </vt:variant>
      <vt:variant>
        <vt:i4>1835067</vt:i4>
      </vt:variant>
      <vt:variant>
        <vt:i4>299</vt:i4>
      </vt:variant>
      <vt:variant>
        <vt:i4>0</vt:i4>
      </vt:variant>
      <vt:variant>
        <vt:i4>5</vt:i4>
      </vt:variant>
      <vt:variant>
        <vt:lpwstr/>
      </vt:variant>
      <vt:variant>
        <vt:lpwstr>_Toc298939220</vt:lpwstr>
      </vt:variant>
      <vt:variant>
        <vt:i4>2031675</vt:i4>
      </vt:variant>
      <vt:variant>
        <vt:i4>293</vt:i4>
      </vt:variant>
      <vt:variant>
        <vt:i4>0</vt:i4>
      </vt:variant>
      <vt:variant>
        <vt:i4>5</vt:i4>
      </vt:variant>
      <vt:variant>
        <vt:lpwstr/>
      </vt:variant>
      <vt:variant>
        <vt:lpwstr>_Toc298939219</vt:lpwstr>
      </vt:variant>
      <vt:variant>
        <vt:i4>2031675</vt:i4>
      </vt:variant>
      <vt:variant>
        <vt:i4>287</vt:i4>
      </vt:variant>
      <vt:variant>
        <vt:i4>0</vt:i4>
      </vt:variant>
      <vt:variant>
        <vt:i4>5</vt:i4>
      </vt:variant>
      <vt:variant>
        <vt:lpwstr/>
      </vt:variant>
      <vt:variant>
        <vt:lpwstr>_Toc298939218</vt:lpwstr>
      </vt:variant>
      <vt:variant>
        <vt:i4>2031675</vt:i4>
      </vt:variant>
      <vt:variant>
        <vt:i4>281</vt:i4>
      </vt:variant>
      <vt:variant>
        <vt:i4>0</vt:i4>
      </vt:variant>
      <vt:variant>
        <vt:i4>5</vt:i4>
      </vt:variant>
      <vt:variant>
        <vt:lpwstr/>
      </vt:variant>
      <vt:variant>
        <vt:lpwstr>_Toc298939217</vt:lpwstr>
      </vt:variant>
      <vt:variant>
        <vt:i4>2031675</vt:i4>
      </vt:variant>
      <vt:variant>
        <vt:i4>275</vt:i4>
      </vt:variant>
      <vt:variant>
        <vt:i4>0</vt:i4>
      </vt:variant>
      <vt:variant>
        <vt:i4>5</vt:i4>
      </vt:variant>
      <vt:variant>
        <vt:lpwstr/>
      </vt:variant>
      <vt:variant>
        <vt:lpwstr>_Toc298939216</vt:lpwstr>
      </vt:variant>
      <vt:variant>
        <vt:i4>2031675</vt:i4>
      </vt:variant>
      <vt:variant>
        <vt:i4>269</vt:i4>
      </vt:variant>
      <vt:variant>
        <vt:i4>0</vt:i4>
      </vt:variant>
      <vt:variant>
        <vt:i4>5</vt:i4>
      </vt:variant>
      <vt:variant>
        <vt:lpwstr/>
      </vt:variant>
      <vt:variant>
        <vt:lpwstr>_Toc298939215</vt:lpwstr>
      </vt:variant>
      <vt:variant>
        <vt:i4>2031675</vt:i4>
      </vt:variant>
      <vt:variant>
        <vt:i4>263</vt:i4>
      </vt:variant>
      <vt:variant>
        <vt:i4>0</vt:i4>
      </vt:variant>
      <vt:variant>
        <vt:i4>5</vt:i4>
      </vt:variant>
      <vt:variant>
        <vt:lpwstr/>
      </vt:variant>
      <vt:variant>
        <vt:lpwstr>_Toc298939214</vt:lpwstr>
      </vt:variant>
      <vt:variant>
        <vt:i4>2031675</vt:i4>
      </vt:variant>
      <vt:variant>
        <vt:i4>257</vt:i4>
      </vt:variant>
      <vt:variant>
        <vt:i4>0</vt:i4>
      </vt:variant>
      <vt:variant>
        <vt:i4>5</vt:i4>
      </vt:variant>
      <vt:variant>
        <vt:lpwstr/>
      </vt:variant>
      <vt:variant>
        <vt:lpwstr>_Toc298939213</vt:lpwstr>
      </vt:variant>
      <vt:variant>
        <vt:i4>2031675</vt:i4>
      </vt:variant>
      <vt:variant>
        <vt:i4>251</vt:i4>
      </vt:variant>
      <vt:variant>
        <vt:i4>0</vt:i4>
      </vt:variant>
      <vt:variant>
        <vt:i4>5</vt:i4>
      </vt:variant>
      <vt:variant>
        <vt:lpwstr/>
      </vt:variant>
      <vt:variant>
        <vt:lpwstr>_Toc298939212</vt:lpwstr>
      </vt:variant>
      <vt:variant>
        <vt:i4>2031675</vt:i4>
      </vt:variant>
      <vt:variant>
        <vt:i4>245</vt:i4>
      </vt:variant>
      <vt:variant>
        <vt:i4>0</vt:i4>
      </vt:variant>
      <vt:variant>
        <vt:i4>5</vt:i4>
      </vt:variant>
      <vt:variant>
        <vt:lpwstr/>
      </vt:variant>
      <vt:variant>
        <vt:lpwstr>_Toc298939211</vt:lpwstr>
      </vt:variant>
      <vt:variant>
        <vt:i4>2031675</vt:i4>
      </vt:variant>
      <vt:variant>
        <vt:i4>239</vt:i4>
      </vt:variant>
      <vt:variant>
        <vt:i4>0</vt:i4>
      </vt:variant>
      <vt:variant>
        <vt:i4>5</vt:i4>
      </vt:variant>
      <vt:variant>
        <vt:lpwstr/>
      </vt:variant>
      <vt:variant>
        <vt:lpwstr>_Toc298939210</vt:lpwstr>
      </vt:variant>
      <vt:variant>
        <vt:i4>1966139</vt:i4>
      </vt:variant>
      <vt:variant>
        <vt:i4>233</vt:i4>
      </vt:variant>
      <vt:variant>
        <vt:i4>0</vt:i4>
      </vt:variant>
      <vt:variant>
        <vt:i4>5</vt:i4>
      </vt:variant>
      <vt:variant>
        <vt:lpwstr/>
      </vt:variant>
      <vt:variant>
        <vt:lpwstr>_Toc298939209</vt:lpwstr>
      </vt:variant>
      <vt:variant>
        <vt:i4>1966139</vt:i4>
      </vt:variant>
      <vt:variant>
        <vt:i4>227</vt:i4>
      </vt:variant>
      <vt:variant>
        <vt:i4>0</vt:i4>
      </vt:variant>
      <vt:variant>
        <vt:i4>5</vt:i4>
      </vt:variant>
      <vt:variant>
        <vt:lpwstr/>
      </vt:variant>
      <vt:variant>
        <vt:lpwstr>_Toc298939208</vt:lpwstr>
      </vt:variant>
      <vt:variant>
        <vt:i4>1966139</vt:i4>
      </vt:variant>
      <vt:variant>
        <vt:i4>221</vt:i4>
      </vt:variant>
      <vt:variant>
        <vt:i4>0</vt:i4>
      </vt:variant>
      <vt:variant>
        <vt:i4>5</vt:i4>
      </vt:variant>
      <vt:variant>
        <vt:lpwstr/>
      </vt:variant>
      <vt:variant>
        <vt:lpwstr>_Toc298939207</vt:lpwstr>
      </vt:variant>
      <vt:variant>
        <vt:i4>1966139</vt:i4>
      </vt:variant>
      <vt:variant>
        <vt:i4>215</vt:i4>
      </vt:variant>
      <vt:variant>
        <vt:i4>0</vt:i4>
      </vt:variant>
      <vt:variant>
        <vt:i4>5</vt:i4>
      </vt:variant>
      <vt:variant>
        <vt:lpwstr/>
      </vt:variant>
      <vt:variant>
        <vt:lpwstr>_Toc298939206</vt:lpwstr>
      </vt:variant>
      <vt:variant>
        <vt:i4>1966139</vt:i4>
      </vt:variant>
      <vt:variant>
        <vt:i4>209</vt:i4>
      </vt:variant>
      <vt:variant>
        <vt:i4>0</vt:i4>
      </vt:variant>
      <vt:variant>
        <vt:i4>5</vt:i4>
      </vt:variant>
      <vt:variant>
        <vt:lpwstr/>
      </vt:variant>
      <vt:variant>
        <vt:lpwstr>_Toc298939205</vt:lpwstr>
      </vt:variant>
      <vt:variant>
        <vt:i4>1966139</vt:i4>
      </vt:variant>
      <vt:variant>
        <vt:i4>203</vt:i4>
      </vt:variant>
      <vt:variant>
        <vt:i4>0</vt:i4>
      </vt:variant>
      <vt:variant>
        <vt:i4>5</vt:i4>
      </vt:variant>
      <vt:variant>
        <vt:lpwstr/>
      </vt:variant>
      <vt:variant>
        <vt:lpwstr>_Toc298939204</vt:lpwstr>
      </vt:variant>
      <vt:variant>
        <vt:i4>1966139</vt:i4>
      </vt:variant>
      <vt:variant>
        <vt:i4>197</vt:i4>
      </vt:variant>
      <vt:variant>
        <vt:i4>0</vt:i4>
      </vt:variant>
      <vt:variant>
        <vt:i4>5</vt:i4>
      </vt:variant>
      <vt:variant>
        <vt:lpwstr/>
      </vt:variant>
      <vt:variant>
        <vt:lpwstr>_Toc298939203</vt:lpwstr>
      </vt:variant>
      <vt:variant>
        <vt:i4>1966139</vt:i4>
      </vt:variant>
      <vt:variant>
        <vt:i4>191</vt:i4>
      </vt:variant>
      <vt:variant>
        <vt:i4>0</vt:i4>
      </vt:variant>
      <vt:variant>
        <vt:i4>5</vt:i4>
      </vt:variant>
      <vt:variant>
        <vt:lpwstr/>
      </vt:variant>
      <vt:variant>
        <vt:lpwstr>_Toc298939202</vt:lpwstr>
      </vt:variant>
      <vt:variant>
        <vt:i4>1966139</vt:i4>
      </vt:variant>
      <vt:variant>
        <vt:i4>185</vt:i4>
      </vt:variant>
      <vt:variant>
        <vt:i4>0</vt:i4>
      </vt:variant>
      <vt:variant>
        <vt:i4>5</vt:i4>
      </vt:variant>
      <vt:variant>
        <vt:lpwstr/>
      </vt:variant>
      <vt:variant>
        <vt:lpwstr>_Toc298939201</vt:lpwstr>
      </vt:variant>
      <vt:variant>
        <vt:i4>1966139</vt:i4>
      </vt:variant>
      <vt:variant>
        <vt:i4>179</vt:i4>
      </vt:variant>
      <vt:variant>
        <vt:i4>0</vt:i4>
      </vt:variant>
      <vt:variant>
        <vt:i4>5</vt:i4>
      </vt:variant>
      <vt:variant>
        <vt:lpwstr/>
      </vt:variant>
      <vt:variant>
        <vt:lpwstr>_Toc298939200</vt:lpwstr>
      </vt:variant>
      <vt:variant>
        <vt:i4>1507384</vt:i4>
      </vt:variant>
      <vt:variant>
        <vt:i4>173</vt:i4>
      </vt:variant>
      <vt:variant>
        <vt:i4>0</vt:i4>
      </vt:variant>
      <vt:variant>
        <vt:i4>5</vt:i4>
      </vt:variant>
      <vt:variant>
        <vt:lpwstr/>
      </vt:variant>
      <vt:variant>
        <vt:lpwstr>_Toc298939199</vt:lpwstr>
      </vt:variant>
      <vt:variant>
        <vt:i4>1507384</vt:i4>
      </vt:variant>
      <vt:variant>
        <vt:i4>167</vt:i4>
      </vt:variant>
      <vt:variant>
        <vt:i4>0</vt:i4>
      </vt:variant>
      <vt:variant>
        <vt:i4>5</vt:i4>
      </vt:variant>
      <vt:variant>
        <vt:lpwstr/>
      </vt:variant>
      <vt:variant>
        <vt:lpwstr>_Toc298939198</vt:lpwstr>
      </vt:variant>
      <vt:variant>
        <vt:i4>1507384</vt:i4>
      </vt:variant>
      <vt:variant>
        <vt:i4>161</vt:i4>
      </vt:variant>
      <vt:variant>
        <vt:i4>0</vt:i4>
      </vt:variant>
      <vt:variant>
        <vt:i4>5</vt:i4>
      </vt:variant>
      <vt:variant>
        <vt:lpwstr/>
      </vt:variant>
      <vt:variant>
        <vt:lpwstr>_Toc298939197</vt:lpwstr>
      </vt:variant>
      <vt:variant>
        <vt:i4>1507384</vt:i4>
      </vt:variant>
      <vt:variant>
        <vt:i4>155</vt:i4>
      </vt:variant>
      <vt:variant>
        <vt:i4>0</vt:i4>
      </vt:variant>
      <vt:variant>
        <vt:i4>5</vt:i4>
      </vt:variant>
      <vt:variant>
        <vt:lpwstr/>
      </vt:variant>
      <vt:variant>
        <vt:lpwstr>_Toc298939196</vt:lpwstr>
      </vt:variant>
      <vt:variant>
        <vt:i4>1507384</vt:i4>
      </vt:variant>
      <vt:variant>
        <vt:i4>149</vt:i4>
      </vt:variant>
      <vt:variant>
        <vt:i4>0</vt:i4>
      </vt:variant>
      <vt:variant>
        <vt:i4>5</vt:i4>
      </vt:variant>
      <vt:variant>
        <vt:lpwstr/>
      </vt:variant>
      <vt:variant>
        <vt:lpwstr>_Toc298939195</vt:lpwstr>
      </vt:variant>
      <vt:variant>
        <vt:i4>1507384</vt:i4>
      </vt:variant>
      <vt:variant>
        <vt:i4>143</vt:i4>
      </vt:variant>
      <vt:variant>
        <vt:i4>0</vt:i4>
      </vt:variant>
      <vt:variant>
        <vt:i4>5</vt:i4>
      </vt:variant>
      <vt:variant>
        <vt:lpwstr/>
      </vt:variant>
      <vt:variant>
        <vt:lpwstr>_Toc298939194</vt:lpwstr>
      </vt:variant>
      <vt:variant>
        <vt:i4>1507384</vt:i4>
      </vt:variant>
      <vt:variant>
        <vt:i4>137</vt:i4>
      </vt:variant>
      <vt:variant>
        <vt:i4>0</vt:i4>
      </vt:variant>
      <vt:variant>
        <vt:i4>5</vt:i4>
      </vt:variant>
      <vt:variant>
        <vt:lpwstr/>
      </vt:variant>
      <vt:variant>
        <vt:lpwstr>_Toc298939193</vt:lpwstr>
      </vt:variant>
      <vt:variant>
        <vt:i4>1507384</vt:i4>
      </vt:variant>
      <vt:variant>
        <vt:i4>131</vt:i4>
      </vt:variant>
      <vt:variant>
        <vt:i4>0</vt:i4>
      </vt:variant>
      <vt:variant>
        <vt:i4>5</vt:i4>
      </vt:variant>
      <vt:variant>
        <vt:lpwstr/>
      </vt:variant>
      <vt:variant>
        <vt:lpwstr>_Toc298939192</vt:lpwstr>
      </vt:variant>
      <vt:variant>
        <vt:i4>1507384</vt:i4>
      </vt:variant>
      <vt:variant>
        <vt:i4>125</vt:i4>
      </vt:variant>
      <vt:variant>
        <vt:i4>0</vt:i4>
      </vt:variant>
      <vt:variant>
        <vt:i4>5</vt:i4>
      </vt:variant>
      <vt:variant>
        <vt:lpwstr/>
      </vt:variant>
      <vt:variant>
        <vt:lpwstr>_Toc298939191</vt:lpwstr>
      </vt:variant>
      <vt:variant>
        <vt:i4>1507384</vt:i4>
      </vt:variant>
      <vt:variant>
        <vt:i4>119</vt:i4>
      </vt:variant>
      <vt:variant>
        <vt:i4>0</vt:i4>
      </vt:variant>
      <vt:variant>
        <vt:i4>5</vt:i4>
      </vt:variant>
      <vt:variant>
        <vt:lpwstr/>
      </vt:variant>
      <vt:variant>
        <vt:lpwstr>_Toc298939190</vt:lpwstr>
      </vt:variant>
      <vt:variant>
        <vt:i4>1441848</vt:i4>
      </vt:variant>
      <vt:variant>
        <vt:i4>113</vt:i4>
      </vt:variant>
      <vt:variant>
        <vt:i4>0</vt:i4>
      </vt:variant>
      <vt:variant>
        <vt:i4>5</vt:i4>
      </vt:variant>
      <vt:variant>
        <vt:lpwstr/>
      </vt:variant>
      <vt:variant>
        <vt:lpwstr>_Toc298939189</vt:lpwstr>
      </vt:variant>
      <vt:variant>
        <vt:i4>1441848</vt:i4>
      </vt:variant>
      <vt:variant>
        <vt:i4>107</vt:i4>
      </vt:variant>
      <vt:variant>
        <vt:i4>0</vt:i4>
      </vt:variant>
      <vt:variant>
        <vt:i4>5</vt:i4>
      </vt:variant>
      <vt:variant>
        <vt:lpwstr/>
      </vt:variant>
      <vt:variant>
        <vt:lpwstr>_Toc298939188</vt:lpwstr>
      </vt:variant>
      <vt:variant>
        <vt:i4>1441848</vt:i4>
      </vt:variant>
      <vt:variant>
        <vt:i4>101</vt:i4>
      </vt:variant>
      <vt:variant>
        <vt:i4>0</vt:i4>
      </vt:variant>
      <vt:variant>
        <vt:i4>5</vt:i4>
      </vt:variant>
      <vt:variant>
        <vt:lpwstr/>
      </vt:variant>
      <vt:variant>
        <vt:lpwstr>_Toc298939187</vt:lpwstr>
      </vt:variant>
      <vt:variant>
        <vt:i4>1441848</vt:i4>
      </vt:variant>
      <vt:variant>
        <vt:i4>95</vt:i4>
      </vt:variant>
      <vt:variant>
        <vt:i4>0</vt:i4>
      </vt:variant>
      <vt:variant>
        <vt:i4>5</vt:i4>
      </vt:variant>
      <vt:variant>
        <vt:lpwstr/>
      </vt:variant>
      <vt:variant>
        <vt:lpwstr>_Toc298939186</vt:lpwstr>
      </vt:variant>
      <vt:variant>
        <vt:i4>1441848</vt:i4>
      </vt:variant>
      <vt:variant>
        <vt:i4>89</vt:i4>
      </vt:variant>
      <vt:variant>
        <vt:i4>0</vt:i4>
      </vt:variant>
      <vt:variant>
        <vt:i4>5</vt:i4>
      </vt:variant>
      <vt:variant>
        <vt:lpwstr/>
      </vt:variant>
      <vt:variant>
        <vt:lpwstr>_Toc298939185</vt:lpwstr>
      </vt:variant>
      <vt:variant>
        <vt:i4>1441848</vt:i4>
      </vt:variant>
      <vt:variant>
        <vt:i4>83</vt:i4>
      </vt:variant>
      <vt:variant>
        <vt:i4>0</vt:i4>
      </vt:variant>
      <vt:variant>
        <vt:i4>5</vt:i4>
      </vt:variant>
      <vt:variant>
        <vt:lpwstr/>
      </vt:variant>
      <vt:variant>
        <vt:lpwstr>_Toc298939184</vt:lpwstr>
      </vt:variant>
      <vt:variant>
        <vt:i4>1441848</vt:i4>
      </vt:variant>
      <vt:variant>
        <vt:i4>77</vt:i4>
      </vt:variant>
      <vt:variant>
        <vt:i4>0</vt:i4>
      </vt:variant>
      <vt:variant>
        <vt:i4>5</vt:i4>
      </vt:variant>
      <vt:variant>
        <vt:lpwstr/>
      </vt:variant>
      <vt:variant>
        <vt:lpwstr>_Toc298939183</vt:lpwstr>
      </vt:variant>
      <vt:variant>
        <vt:i4>1441848</vt:i4>
      </vt:variant>
      <vt:variant>
        <vt:i4>71</vt:i4>
      </vt:variant>
      <vt:variant>
        <vt:i4>0</vt:i4>
      </vt:variant>
      <vt:variant>
        <vt:i4>5</vt:i4>
      </vt:variant>
      <vt:variant>
        <vt:lpwstr/>
      </vt:variant>
      <vt:variant>
        <vt:lpwstr>_Toc298939182</vt:lpwstr>
      </vt:variant>
      <vt:variant>
        <vt:i4>1441848</vt:i4>
      </vt:variant>
      <vt:variant>
        <vt:i4>65</vt:i4>
      </vt:variant>
      <vt:variant>
        <vt:i4>0</vt:i4>
      </vt:variant>
      <vt:variant>
        <vt:i4>5</vt:i4>
      </vt:variant>
      <vt:variant>
        <vt:lpwstr/>
      </vt:variant>
      <vt:variant>
        <vt:lpwstr>_Toc298939181</vt:lpwstr>
      </vt:variant>
      <vt:variant>
        <vt:i4>1441848</vt:i4>
      </vt:variant>
      <vt:variant>
        <vt:i4>59</vt:i4>
      </vt:variant>
      <vt:variant>
        <vt:i4>0</vt:i4>
      </vt:variant>
      <vt:variant>
        <vt:i4>5</vt:i4>
      </vt:variant>
      <vt:variant>
        <vt:lpwstr/>
      </vt:variant>
      <vt:variant>
        <vt:lpwstr>_Toc298939180</vt:lpwstr>
      </vt:variant>
      <vt:variant>
        <vt:i4>1638456</vt:i4>
      </vt:variant>
      <vt:variant>
        <vt:i4>53</vt:i4>
      </vt:variant>
      <vt:variant>
        <vt:i4>0</vt:i4>
      </vt:variant>
      <vt:variant>
        <vt:i4>5</vt:i4>
      </vt:variant>
      <vt:variant>
        <vt:lpwstr/>
      </vt:variant>
      <vt:variant>
        <vt:lpwstr>_Toc298939179</vt:lpwstr>
      </vt:variant>
      <vt:variant>
        <vt:i4>1638456</vt:i4>
      </vt:variant>
      <vt:variant>
        <vt:i4>47</vt:i4>
      </vt:variant>
      <vt:variant>
        <vt:i4>0</vt:i4>
      </vt:variant>
      <vt:variant>
        <vt:i4>5</vt:i4>
      </vt:variant>
      <vt:variant>
        <vt:lpwstr/>
      </vt:variant>
      <vt:variant>
        <vt:lpwstr>_Toc298939178</vt:lpwstr>
      </vt:variant>
      <vt:variant>
        <vt:i4>1638456</vt:i4>
      </vt:variant>
      <vt:variant>
        <vt:i4>41</vt:i4>
      </vt:variant>
      <vt:variant>
        <vt:i4>0</vt:i4>
      </vt:variant>
      <vt:variant>
        <vt:i4>5</vt:i4>
      </vt:variant>
      <vt:variant>
        <vt:lpwstr/>
      </vt:variant>
      <vt:variant>
        <vt:lpwstr>_Toc298939177</vt:lpwstr>
      </vt:variant>
      <vt:variant>
        <vt:i4>1638456</vt:i4>
      </vt:variant>
      <vt:variant>
        <vt:i4>35</vt:i4>
      </vt:variant>
      <vt:variant>
        <vt:i4>0</vt:i4>
      </vt:variant>
      <vt:variant>
        <vt:i4>5</vt:i4>
      </vt:variant>
      <vt:variant>
        <vt:lpwstr/>
      </vt:variant>
      <vt:variant>
        <vt:lpwstr>_Toc298939176</vt:lpwstr>
      </vt:variant>
      <vt:variant>
        <vt:i4>1638456</vt:i4>
      </vt:variant>
      <vt:variant>
        <vt:i4>29</vt:i4>
      </vt:variant>
      <vt:variant>
        <vt:i4>0</vt:i4>
      </vt:variant>
      <vt:variant>
        <vt:i4>5</vt:i4>
      </vt:variant>
      <vt:variant>
        <vt:lpwstr/>
      </vt:variant>
      <vt:variant>
        <vt:lpwstr>_Toc298939175</vt:lpwstr>
      </vt:variant>
      <vt:variant>
        <vt:i4>1638456</vt:i4>
      </vt:variant>
      <vt:variant>
        <vt:i4>23</vt:i4>
      </vt:variant>
      <vt:variant>
        <vt:i4>0</vt:i4>
      </vt:variant>
      <vt:variant>
        <vt:i4>5</vt:i4>
      </vt:variant>
      <vt:variant>
        <vt:lpwstr/>
      </vt:variant>
      <vt:variant>
        <vt:lpwstr>_Toc298939174</vt:lpwstr>
      </vt:variant>
      <vt:variant>
        <vt:i4>1638456</vt:i4>
      </vt:variant>
      <vt:variant>
        <vt:i4>17</vt:i4>
      </vt:variant>
      <vt:variant>
        <vt:i4>0</vt:i4>
      </vt:variant>
      <vt:variant>
        <vt:i4>5</vt:i4>
      </vt:variant>
      <vt:variant>
        <vt:lpwstr/>
      </vt:variant>
      <vt:variant>
        <vt:lpwstr>_Toc298939172</vt:lpwstr>
      </vt:variant>
      <vt:variant>
        <vt:i4>1638456</vt:i4>
      </vt:variant>
      <vt:variant>
        <vt:i4>11</vt:i4>
      </vt:variant>
      <vt:variant>
        <vt:i4>0</vt:i4>
      </vt:variant>
      <vt:variant>
        <vt:i4>5</vt:i4>
      </vt:variant>
      <vt:variant>
        <vt:lpwstr/>
      </vt:variant>
      <vt:variant>
        <vt:lpwstr>_Toc298939171</vt:lpwstr>
      </vt:variant>
      <vt:variant>
        <vt:i4>1179684</vt:i4>
      </vt:variant>
      <vt:variant>
        <vt:i4>3</vt:i4>
      </vt:variant>
      <vt:variant>
        <vt:i4>0</vt:i4>
      </vt:variant>
      <vt:variant>
        <vt:i4>5</vt:i4>
      </vt:variant>
      <vt:variant>
        <vt:lpwstr>mailto:akpil@akpil.pl</vt:lpwstr>
      </vt:variant>
      <vt:variant>
        <vt:lpwstr/>
      </vt:variant>
      <vt:variant>
        <vt:i4>589840</vt:i4>
      </vt:variant>
      <vt:variant>
        <vt:i4>0</vt:i4>
      </vt:variant>
      <vt:variant>
        <vt:i4>0</vt:i4>
      </vt:variant>
      <vt:variant>
        <vt:i4>5</vt:i4>
      </vt:variant>
      <vt:variant>
        <vt:lpwstr>http://www.akpil.pl/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WARUNKI BEZPIECZEŃSTWA</dc:title>
  <dc:creator>Paweł</dc:creator>
  <cp:lastModifiedBy>R. Lech</cp:lastModifiedBy>
  <cp:revision>3</cp:revision>
  <cp:lastPrinted>2012-04-06T05:35:00Z</cp:lastPrinted>
  <dcterms:created xsi:type="dcterms:W3CDTF">2018-10-23T10:06:00Z</dcterms:created>
  <dcterms:modified xsi:type="dcterms:W3CDTF">2018-10-23T10:12:00Z</dcterms:modified>
</cp:coreProperties>
</file>